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37" w:rsidRPr="00AB6BCA" w:rsidRDefault="00AB6BCA" w:rsidP="00F37069">
      <w:pPr>
        <w:jc w:val="center"/>
        <w:rPr>
          <w:sz w:val="28"/>
          <w:szCs w:val="28"/>
          <w:lang w:val="sr-Cyrl-RS"/>
        </w:rPr>
      </w:pPr>
      <w:r>
        <w:rPr>
          <w:sz w:val="28"/>
          <w:szCs w:val="28"/>
          <w:lang w:val="sr-Cyrl-RS"/>
        </w:rPr>
        <w:t>Електротехнички факултет у Београду</w:t>
      </w:r>
    </w:p>
    <w:p w:rsidR="00F37069" w:rsidRPr="00AB6BCA" w:rsidRDefault="00AB6BCA" w:rsidP="00F37069">
      <w:pPr>
        <w:jc w:val="center"/>
        <w:rPr>
          <w:sz w:val="28"/>
          <w:szCs w:val="28"/>
          <w:lang w:val="sr-Cyrl-RS"/>
        </w:rPr>
      </w:pPr>
      <w:r>
        <w:rPr>
          <w:sz w:val="28"/>
          <w:szCs w:val="28"/>
          <w:lang w:val="sr-Cyrl-RS"/>
        </w:rPr>
        <w:t>Принципи софтверског инжењерства</w:t>
      </w:r>
    </w:p>
    <w:p w:rsidR="00F37069" w:rsidRDefault="00F37069" w:rsidP="00F37069"/>
    <w:p w:rsidR="00F37069" w:rsidRDefault="00F37069" w:rsidP="00F37069"/>
    <w:p w:rsidR="00F37069" w:rsidRDefault="00F37069" w:rsidP="00F37069"/>
    <w:p w:rsidR="00F37069" w:rsidRDefault="00F37069" w:rsidP="00F37069"/>
    <w:p w:rsidR="00F37069" w:rsidRDefault="00F37069" w:rsidP="00F37069"/>
    <w:p w:rsidR="00F37069" w:rsidRDefault="00F37069" w:rsidP="00F37069">
      <w:pPr>
        <w:jc w:val="center"/>
        <w:rPr>
          <w:sz w:val="36"/>
          <w:szCs w:val="36"/>
        </w:rPr>
      </w:pPr>
      <w:r>
        <w:rPr>
          <w:sz w:val="36"/>
          <w:szCs w:val="36"/>
        </w:rPr>
        <w:t>FINTA.COM</w:t>
      </w:r>
    </w:p>
    <w:p w:rsidR="00F37069" w:rsidRDefault="00F37069" w:rsidP="00F37069">
      <w:pPr>
        <w:jc w:val="center"/>
        <w:rPr>
          <w:sz w:val="36"/>
          <w:szCs w:val="36"/>
        </w:rPr>
      </w:pPr>
    </w:p>
    <w:p w:rsidR="00F37069" w:rsidRDefault="00F37069" w:rsidP="00F37069">
      <w:pPr>
        <w:jc w:val="center"/>
        <w:rPr>
          <w:sz w:val="36"/>
          <w:szCs w:val="36"/>
        </w:rPr>
      </w:pPr>
    </w:p>
    <w:p w:rsidR="00F37069" w:rsidRDefault="00F37069" w:rsidP="00F37069">
      <w:pPr>
        <w:jc w:val="center"/>
        <w:rPr>
          <w:sz w:val="36"/>
          <w:szCs w:val="36"/>
        </w:rPr>
      </w:pPr>
    </w:p>
    <w:p w:rsidR="00F37069" w:rsidRPr="00AB6BCA" w:rsidRDefault="00AB6BCA" w:rsidP="00F37069">
      <w:pPr>
        <w:jc w:val="center"/>
        <w:rPr>
          <w:b/>
          <w:sz w:val="40"/>
          <w:szCs w:val="40"/>
          <w:lang w:val="sr-Cyrl-RS"/>
        </w:rPr>
      </w:pPr>
      <w:r>
        <w:rPr>
          <w:b/>
          <w:sz w:val="40"/>
          <w:szCs w:val="40"/>
          <w:lang w:val="sr-Cyrl-RS"/>
        </w:rPr>
        <w:t>СПЕЦИФИКАЦИЈА СЛУЧАЈА УПОТРЕБЕ ФУНКЦИОНАЛНОСТИ РЕГИСТРОВАЊА КОРИСНИКА</w:t>
      </w:r>
    </w:p>
    <w:p w:rsidR="00F37069" w:rsidRDefault="00F37069" w:rsidP="00F37069">
      <w:pPr>
        <w:jc w:val="center"/>
        <w:rPr>
          <w:b/>
          <w:sz w:val="40"/>
          <w:szCs w:val="40"/>
          <w:lang w:val="sr-Latn-RS"/>
        </w:rPr>
      </w:pPr>
    </w:p>
    <w:p w:rsidR="00F37069" w:rsidRDefault="00AB6BCA" w:rsidP="00F37069">
      <w:pPr>
        <w:jc w:val="center"/>
        <w:rPr>
          <w:b/>
          <w:sz w:val="28"/>
          <w:szCs w:val="28"/>
          <w:lang w:val="sr-Latn-RS"/>
        </w:rPr>
      </w:pPr>
      <w:r>
        <w:rPr>
          <w:b/>
          <w:sz w:val="28"/>
          <w:szCs w:val="28"/>
          <w:lang w:val="sr-Cyrl-RS"/>
        </w:rPr>
        <w:t xml:space="preserve">Верзија </w:t>
      </w:r>
      <w:r w:rsidR="00F37069" w:rsidRPr="00F37069">
        <w:rPr>
          <w:b/>
          <w:sz w:val="28"/>
          <w:szCs w:val="28"/>
          <w:lang w:val="sr-Latn-RS"/>
        </w:rPr>
        <w:t>1.0</w:t>
      </w: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p>
    <w:p w:rsidR="00F37069" w:rsidRDefault="00F37069" w:rsidP="00F37069">
      <w:pPr>
        <w:jc w:val="center"/>
        <w:rPr>
          <w:b/>
          <w:sz w:val="28"/>
          <w:szCs w:val="28"/>
          <w:lang w:val="sr-Latn-RS"/>
        </w:rPr>
      </w:pPr>
      <w:r>
        <w:rPr>
          <w:b/>
          <w:sz w:val="28"/>
          <w:szCs w:val="28"/>
          <w:lang w:val="sr-Latn-RS"/>
        </w:rPr>
        <w:t>-</w:t>
      </w:r>
      <w:r w:rsidR="00AB6BCA">
        <w:rPr>
          <w:b/>
          <w:sz w:val="28"/>
          <w:szCs w:val="28"/>
          <w:lang w:val="sr-Cyrl-RS"/>
        </w:rPr>
        <w:t>Црне Лисице</w:t>
      </w:r>
      <w:r>
        <w:rPr>
          <w:b/>
          <w:sz w:val="28"/>
          <w:szCs w:val="28"/>
          <w:lang w:val="sr-Latn-RS"/>
        </w:rPr>
        <w:t>-</w:t>
      </w:r>
    </w:p>
    <w:p w:rsidR="00F37069" w:rsidRPr="00AB6BCA" w:rsidRDefault="00AB6BCA" w:rsidP="00F37069">
      <w:pPr>
        <w:jc w:val="center"/>
        <w:rPr>
          <w:b/>
          <w:sz w:val="24"/>
          <w:szCs w:val="24"/>
          <w:lang w:val="sr-Cyrl-RS"/>
        </w:rPr>
      </w:pPr>
      <w:r>
        <w:rPr>
          <w:b/>
          <w:sz w:val="32"/>
          <w:szCs w:val="32"/>
          <w:lang w:val="sr-Cyrl-RS"/>
        </w:rPr>
        <w:lastRenderedPageBreak/>
        <w:t>Историја измена</w:t>
      </w:r>
    </w:p>
    <w:tbl>
      <w:tblPr>
        <w:tblStyle w:val="TableGrid"/>
        <w:tblW w:w="0" w:type="auto"/>
        <w:tblLook w:val="04A0" w:firstRow="1" w:lastRow="0" w:firstColumn="1" w:lastColumn="0" w:noHBand="0" w:noVBand="1"/>
      </w:tblPr>
      <w:tblGrid>
        <w:gridCol w:w="2337"/>
        <w:gridCol w:w="2337"/>
        <w:gridCol w:w="2338"/>
        <w:gridCol w:w="2338"/>
      </w:tblGrid>
      <w:tr w:rsidR="00F37069" w:rsidRPr="00F37069" w:rsidTr="00F37069">
        <w:tc>
          <w:tcPr>
            <w:tcW w:w="2337" w:type="dxa"/>
          </w:tcPr>
          <w:p w:rsidR="00F37069" w:rsidRPr="00AB6BCA" w:rsidRDefault="00AB6BCA" w:rsidP="00F37069">
            <w:pPr>
              <w:jc w:val="center"/>
              <w:rPr>
                <w:b/>
                <w:sz w:val="24"/>
                <w:szCs w:val="24"/>
                <w:lang w:val="sr-Cyrl-RS"/>
              </w:rPr>
            </w:pPr>
            <w:r>
              <w:rPr>
                <w:b/>
                <w:sz w:val="24"/>
                <w:szCs w:val="24"/>
                <w:lang w:val="sr-Cyrl-RS"/>
              </w:rPr>
              <w:t>Датум</w:t>
            </w:r>
          </w:p>
        </w:tc>
        <w:tc>
          <w:tcPr>
            <w:tcW w:w="2337" w:type="dxa"/>
          </w:tcPr>
          <w:p w:rsidR="00F37069" w:rsidRPr="00AB6BCA" w:rsidRDefault="00AB6BCA" w:rsidP="00F37069">
            <w:pPr>
              <w:jc w:val="center"/>
              <w:rPr>
                <w:b/>
                <w:sz w:val="24"/>
                <w:szCs w:val="24"/>
                <w:lang w:val="sr-Cyrl-RS"/>
              </w:rPr>
            </w:pPr>
            <w:r>
              <w:rPr>
                <w:b/>
                <w:sz w:val="24"/>
                <w:szCs w:val="24"/>
                <w:lang w:val="sr-Cyrl-RS"/>
              </w:rPr>
              <w:t>Верзија</w:t>
            </w:r>
          </w:p>
        </w:tc>
        <w:tc>
          <w:tcPr>
            <w:tcW w:w="2338" w:type="dxa"/>
          </w:tcPr>
          <w:p w:rsidR="00F37069" w:rsidRPr="00AB6BCA" w:rsidRDefault="00AB6BCA" w:rsidP="00F37069">
            <w:pPr>
              <w:jc w:val="center"/>
              <w:rPr>
                <w:b/>
                <w:sz w:val="24"/>
                <w:szCs w:val="24"/>
                <w:lang w:val="sr-Cyrl-RS"/>
              </w:rPr>
            </w:pPr>
            <w:r>
              <w:rPr>
                <w:b/>
                <w:sz w:val="24"/>
                <w:szCs w:val="24"/>
                <w:lang w:val="sr-Cyrl-RS"/>
              </w:rPr>
              <w:t>Кратак опис</w:t>
            </w:r>
          </w:p>
        </w:tc>
        <w:tc>
          <w:tcPr>
            <w:tcW w:w="2338" w:type="dxa"/>
          </w:tcPr>
          <w:p w:rsidR="00F37069" w:rsidRPr="00AB6BCA" w:rsidRDefault="00AB6BCA" w:rsidP="00F37069">
            <w:pPr>
              <w:jc w:val="center"/>
              <w:rPr>
                <w:b/>
                <w:sz w:val="24"/>
                <w:szCs w:val="24"/>
                <w:lang w:val="sr-Cyrl-RS"/>
              </w:rPr>
            </w:pPr>
            <w:r>
              <w:rPr>
                <w:b/>
                <w:sz w:val="24"/>
                <w:szCs w:val="24"/>
                <w:lang w:val="sr-Cyrl-RS"/>
              </w:rPr>
              <w:t>Аутор</w:t>
            </w:r>
          </w:p>
        </w:tc>
      </w:tr>
      <w:tr w:rsidR="00F37069" w:rsidRPr="00F37069" w:rsidTr="00F37069">
        <w:tc>
          <w:tcPr>
            <w:tcW w:w="2337" w:type="dxa"/>
          </w:tcPr>
          <w:p w:rsidR="00F37069" w:rsidRPr="00F37069" w:rsidRDefault="00F37069" w:rsidP="00F37069">
            <w:pPr>
              <w:jc w:val="center"/>
              <w:rPr>
                <w:b/>
                <w:sz w:val="24"/>
                <w:szCs w:val="24"/>
                <w:lang w:val="sr-Latn-RS"/>
              </w:rPr>
            </w:pPr>
            <w:r>
              <w:rPr>
                <w:b/>
                <w:sz w:val="24"/>
                <w:szCs w:val="24"/>
                <w:lang w:val="sr-Latn-RS"/>
              </w:rPr>
              <w:t>19.03.2022.</w:t>
            </w:r>
          </w:p>
        </w:tc>
        <w:tc>
          <w:tcPr>
            <w:tcW w:w="2337" w:type="dxa"/>
          </w:tcPr>
          <w:p w:rsidR="00F37069" w:rsidRPr="00F37069" w:rsidRDefault="00F37069" w:rsidP="00F37069">
            <w:pPr>
              <w:jc w:val="center"/>
              <w:rPr>
                <w:b/>
                <w:sz w:val="24"/>
                <w:szCs w:val="24"/>
                <w:lang w:val="sr-Latn-RS"/>
              </w:rPr>
            </w:pPr>
            <w:r>
              <w:rPr>
                <w:b/>
                <w:sz w:val="24"/>
                <w:szCs w:val="24"/>
                <w:lang w:val="sr-Latn-RS"/>
              </w:rPr>
              <w:t>1.0</w:t>
            </w:r>
          </w:p>
        </w:tc>
        <w:tc>
          <w:tcPr>
            <w:tcW w:w="2338" w:type="dxa"/>
          </w:tcPr>
          <w:p w:rsidR="00F37069" w:rsidRPr="00AB6BCA" w:rsidRDefault="00AB6BCA" w:rsidP="00F37069">
            <w:pPr>
              <w:jc w:val="center"/>
              <w:rPr>
                <w:b/>
                <w:sz w:val="24"/>
                <w:szCs w:val="24"/>
                <w:lang w:val="sr-Cyrl-RS"/>
              </w:rPr>
            </w:pPr>
            <w:r>
              <w:rPr>
                <w:b/>
                <w:sz w:val="24"/>
                <w:szCs w:val="24"/>
                <w:lang w:val="sr-Cyrl-RS"/>
              </w:rPr>
              <w:t>Први документ</w:t>
            </w:r>
          </w:p>
        </w:tc>
        <w:tc>
          <w:tcPr>
            <w:tcW w:w="2338" w:type="dxa"/>
          </w:tcPr>
          <w:p w:rsidR="00F37069" w:rsidRPr="00AB6BCA" w:rsidRDefault="00AB6BCA" w:rsidP="00F37069">
            <w:pPr>
              <w:jc w:val="center"/>
              <w:rPr>
                <w:b/>
                <w:sz w:val="24"/>
                <w:szCs w:val="24"/>
                <w:lang w:val="sr-Cyrl-RS"/>
              </w:rPr>
            </w:pPr>
            <w:r>
              <w:rPr>
                <w:b/>
                <w:sz w:val="24"/>
                <w:szCs w:val="24"/>
                <w:lang w:val="sr-Cyrl-RS"/>
              </w:rPr>
              <w:t xml:space="preserve">Константин </w:t>
            </w:r>
            <w:proofErr w:type="spellStart"/>
            <w:r>
              <w:rPr>
                <w:b/>
                <w:sz w:val="24"/>
                <w:szCs w:val="24"/>
                <w:lang w:val="sr-Cyrl-RS"/>
              </w:rPr>
              <w:t>Беновић</w:t>
            </w:r>
            <w:proofErr w:type="spellEnd"/>
          </w:p>
        </w:tc>
      </w:tr>
      <w:tr w:rsidR="00F37069" w:rsidRPr="00F37069" w:rsidTr="00F37069">
        <w:tc>
          <w:tcPr>
            <w:tcW w:w="2337" w:type="dxa"/>
          </w:tcPr>
          <w:p w:rsidR="00F37069" w:rsidRPr="00F37069" w:rsidRDefault="00F37069" w:rsidP="00F37069">
            <w:pPr>
              <w:jc w:val="center"/>
              <w:rPr>
                <w:b/>
                <w:sz w:val="24"/>
                <w:szCs w:val="24"/>
                <w:lang w:val="sr-Latn-RS"/>
              </w:rPr>
            </w:pPr>
          </w:p>
        </w:tc>
        <w:tc>
          <w:tcPr>
            <w:tcW w:w="2337" w:type="dxa"/>
          </w:tcPr>
          <w:p w:rsidR="00F37069" w:rsidRPr="00F37069" w:rsidRDefault="00F37069" w:rsidP="00F37069">
            <w:pPr>
              <w:jc w:val="center"/>
              <w:rPr>
                <w:b/>
                <w:sz w:val="24"/>
                <w:szCs w:val="24"/>
                <w:lang w:val="sr-Latn-RS"/>
              </w:rPr>
            </w:pPr>
          </w:p>
        </w:tc>
        <w:tc>
          <w:tcPr>
            <w:tcW w:w="2338" w:type="dxa"/>
          </w:tcPr>
          <w:p w:rsidR="00F37069" w:rsidRPr="00F37069" w:rsidRDefault="00F37069" w:rsidP="00F37069">
            <w:pPr>
              <w:jc w:val="center"/>
              <w:rPr>
                <w:b/>
                <w:sz w:val="24"/>
                <w:szCs w:val="24"/>
                <w:lang w:val="sr-Latn-RS"/>
              </w:rPr>
            </w:pPr>
          </w:p>
        </w:tc>
        <w:tc>
          <w:tcPr>
            <w:tcW w:w="2338" w:type="dxa"/>
          </w:tcPr>
          <w:p w:rsidR="00F37069" w:rsidRPr="00F37069" w:rsidRDefault="00F37069" w:rsidP="00F37069">
            <w:pPr>
              <w:jc w:val="center"/>
              <w:rPr>
                <w:b/>
                <w:sz w:val="24"/>
                <w:szCs w:val="24"/>
                <w:lang w:val="sr-Latn-RS"/>
              </w:rPr>
            </w:pPr>
          </w:p>
        </w:tc>
      </w:tr>
      <w:tr w:rsidR="00F37069" w:rsidRPr="00F37069" w:rsidTr="00F37069">
        <w:tc>
          <w:tcPr>
            <w:tcW w:w="2337" w:type="dxa"/>
          </w:tcPr>
          <w:p w:rsidR="00F37069" w:rsidRPr="00F37069" w:rsidRDefault="00F37069" w:rsidP="00F37069">
            <w:pPr>
              <w:jc w:val="center"/>
              <w:rPr>
                <w:b/>
                <w:sz w:val="24"/>
                <w:szCs w:val="24"/>
                <w:lang w:val="sr-Latn-RS"/>
              </w:rPr>
            </w:pPr>
          </w:p>
        </w:tc>
        <w:tc>
          <w:tcPr>
            <w:tcW w:w="2337" w:type="dxa"/>
          </w:tcPr>
          <w:p w:rsidR="00F37069" w:rsidRPr="00F37069" w:rsidRDefault="00F37069" w:rsidP="00F37069">
            <w:pPr>
              <w:jc w:val="center"/>
              <w:rPr>
                <w:b/>
                <w:sz w:val="24"/>
                <w:szCs w:val="24"/>
                <w:lang w:val="sr-Latn-RS"/>
              </w:rPr>
            </w:pPr>
          </w:p>
        </w:tc>
        <w:tc>
          <w:tcPr>
            <w:tcW w:w="2338" w:type="dxa"/>
          </w:tcPr>
          <w:p w:rsidR="00F37069" w:rsidRPr="00F37069" w:rsidRDefault="00F37069" w:rsidP="00F37069">
            <w:pPr>
              <w:jc w:val="center"/>
              <w:rPr>
                <w:b/>
                <w:sz w:val="24"/>
                <w:szCs w:val="24"/>
                <w:lang w:val="sr-Latn-RS"/>
              </w:rPr>
            </w:pPr>
          </w:p>
        </w:tc>
        <w:tc>
          <w:tcPr>
            <w:tcW w:w="2338" w:type="dxa"/>
          </w:tcPr>
          <w:p w:rsidR="00F37069" w:rsidRPr="00F37069" w:rsidRDefault="00F37069" w:rsidP="00F37069">
            <w:pPr>
              <w:jc w:val="center"/>
              <w:rPr>
                <w:b/>
                <w:sz w:val="24"/>
                <w:szCs w:val="24"/>
                <w:lang w:val="sr-Latn-RS"/>
              </w:rPr>
            </w:pPr>
          </w:p>
        </w:tc>
      </w:tr>
      <w:tr w:rsidR="00F37069" w:rsidRPr="00F37069" w:rsidTr="00F37069">
        <w:tc>
          <w:tcPr>
            <w:tcW w:w="2337" w:type="dxa"/>
          </w:tcPr>
          <w:p w:rsidR="00F37069" w:rsidRPr="00F37069" w:rsidRDefault="00F37069" w:rsidP="00F37069">
            <w:pPr>
              <w:jc w:val="center"/>
              <w:rPr>
                <w:b/>
                <w:sz w:val="24"/>
                <w:szCs w:val="24"/>
                <w:lang w:val="sr-Latn-RS"/>
              </w:rPr>
            </w:pPr>
          </w:p>
        </w:tc>
        <w:tc>
          <w:tcPr>
            <w:tcW w:w="2337" w:type="dxa"/>
          </w:tcPr>
          <w:p w:rsidR="00F37069" w:rsidRPr="00F37069" w:rsidRDefault="00F37069" w:rsidP="00F37069">
            <w:pPr>
              <w:jc w:val="center"/>
              <w:rPr>
                <w:b/>
                <w:sz w:val="24"/>
                <w:szCs w:val="24"/>
                <w:lang w:val="sr-Latn-RS"/>
              </w:rPr>
            </w:pPr>
          </w:p>
        </w:tc>
        <w:tc>
          <w:tcPr>
            <w:tcW w:w="2338" w:type="dxa"/>
          </w:tcPr>
          <w:p w:rsidR="00F37069" w:rsidRPr="00F37069" w:rsidRDefault="00F37069" w:rsidP="00F37069">
            <w:pPr>
              <w:jc w:val="center"/>
              <w:rPr>
                <w:b/>
                <w:sz w:val="24"/>
                <w:szCs w:val="24"/>
                <w:lang w:val="sr-Latn-RS"/>
              </w:rPr>
            </w:pPr>
          </w:p>
        </w:tc>
        <w:tc>
          <w:tcPr>
            <w:tcW w:w="2338" w:type="dxa"/>
          </w:tcPr>
          <w:p w:rsidR="00F37069" w:rsidRPr="00F37069" w:rsidRDefault="00F37069" w:rsidP="00F37069">
            <w:pPr>
              <w:jc w:val="center"/>
              <w:rPr>
                <w:b/>
                <w:sz w:val="24"/>
                <w:szCs w:val="24"/>
                <w:lang w:val="sr-Latn-RS"/>
              </w:rPr>
            </w:pPr>
          </w:p>
        </w:tc>
      </w:tr>
    </w:tbl>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jc w:val="center"/>
        <w:rPr>
          <w:b/>
          <w:sz w:val="32"/>
          <w:szCs w:val="32"/>
          <w:lang w:val="sr-Latn-RS"/>
        </w:rPr>
      </w:pPr>
    </w:p>
    <w:p w:rsidR="00F37069" w:rsidRDefault="00F37069" w:rsidP="00F37069">
      <w:pPr>
        <w:rPr>
          <w:sz w:val="24"/>
          <w:szCs w:val="24"/>
          <w:lang w:val="sr-Latn-RS"/>
        </w:rPr>
      </w:pPr>
    </w:p>
    <w:p w:rsidR="00AB6BCA" w:rsidRDefault="00C42252" w:rsidP="006A30F0">
      <w:pPr>
        <w:pStyle w:val="ListParagraph"/>
        <w:numPr>
          <w:ilvl w:val="0"/>
          <w:numId w:val="5"/>
        </w:numPr>
        <w:jc w:val="both"/>
        <w:rPr>
          <w:b/>
          <w:sz w:val="32"/>
          <w:szCs w:val="32"/>
          <w:lang w:val="sr-Latn-RS"/>
        </w:rPr>
      </w:pPr>
      <w:r>
        <w:rPr>
          <w:b/>
          <w:sz w:val="32"/>
          <w:szCs w:val="32"/>
          <w:lang w:val="sr-Cyrl-RS"/>
        </w:rPr>
        <w:t>Увод</w:t>
      </w:r>
    </w:p>
    <w:p w:rsidR="00AB6BCA" w:rsidRDefault="00AB6BCA" w:rsidP="006A30F0">
      <w:pPr>
        <w:pStyle w:val="ListParagraph"/>
        <w:jc w:val="both"/>
        <w:rPr>
          <w:b/>
          <w:sz w:val="32"/>
          <w:szCs w:val="32"/>
          <w:lang w:val="sr-Latn-RS"/>
        </w:rPr>
      </w:pPr>
    </w:p>
    <w:p w:rsidR="00AB6BCA" w:rsidRDefault="00C42252" w:rsidP="006A30F0">
      <w:pPr>
        <w:pStyle w:val="ListParagraph"/>
        <w:numPr>
          <w:ilvl w:val="1"/>
          <w:numId w:val="5"/>
        </w:numPr>
        <w:jc w:val="both"/>
        <w:rPr>
          <w:b/>
          <w:sz w:val="24"/>
          <w:szCs w:val="24"/>
          <w:lang w:val="sr-Latn-RS"/>
        </w:rPr>
      </w:pPr>
      <w:r>
        <w:rPr>
          <w:b/>
          <w:sz w:val="24"/>
          <w:szCs w:val="24"/>
          <w:lang w:val="sr-Cyrl-RS"/>
        </w:rPr>
        <w:t>Резиме</w:t>
      </w:r>
    </w:p>
    <w:p w:rsidR="00C42252" w:rsidRDefault="00C42252" w:rsidP="006A30F0">
      <w:pPr>
        <w:ind w:left="360"/>
        <w:jc w:val="both"/>
        <w:rPr>
          <w:sz w:val="24"/>
          <w:szCs w:val="24"/>
          <w:lang w:val="sr-Cyrl-RS"/>
        </w:rPr>
      </w:pPr>
      <w:proofErr w:type="spellStart"/>
      <w:r>
        <w:rPr>
          <w:sz w:val="24"/>
          <w:szCs w:val="24"/>
          <w:lang w:val="sr-Cyrl-RS"/>
        </w:rPr>
        <w:t>Нерегистровани</w:t>
      </w:r>
      <w:proofErr w:type="spellEnd"/>
      <w:r>
        <w:rPr>
          <w:sz w:val="24"/>
          <w:szCs w:val="24"/>
          <w:lang w:val="sr-Cyrl-RS"/>
        </w:rPr>
        <w:t xml:space="preserve"> корисник може да унесе своје податке и лозинку, чиме се креира нови налог који се памти у бази података. На основу тих података, корисник се може у будућности улоговати на сајт.</w:t>
      </w:r>
    </w:p>
    <w:p w:rsidR="00AB6BCA" w:rsidRDefault="00C42252" w:rsidP="006A30F0">
      <w:pPr>
        <w:pStyle w:val="ListParagraph"/>
        <w:numPr>
          <w:ilvl w:val="1"/>
          <w:numId w:val="5"/>
        </w:numPr>
        <w:jc w:val="both"/>
        <w:rPr>
          <w:sz w:val="24"/>
          <w:szCs w:val="24"/>
          <w:lang w:val="sr-Cyrl-RS"/>
        </w:rPr>
      </w:pPr>
      <w:r>
        <w:rPr>
          <w:b/>
          <w:sz w:val="24"/>
          <w:szCs w:val="24"/>
          <w:lang w:val="sr-Cyrl-RS"/>
        </w:rPr>
        <w:t>Намена документа и циљне групе</w:t>
      </w:r>
      <w:r w:rsidRPr="00C42252">
        <w:rPr>
          <w:sz w:val="24"/>
          <w:szCs w:val="24"/>
          <w:lang w:val="sr-Cyrl-RS"/>
        </w:rPr>
        <w:t xml:space="preserve"> </w:t>
      </w:r>
    </w:p>
    <w:p w:rsidR="00C42252" w:rsidRDefault="00C42252" w:rsidP="006A30F0">
      <w:pPr>
        <w:ind w:left="360"/>
        <w:jc w:val="both"/>
        <w:rPr>
          <w:sz w:val="24"/>
          <w:szCs w:val="24"/>
          <w:lang w:val="sr-Cyrl-RS"/>
        </w:rPr>
      </w:pPr>
      <w:r>
        <w:rPr>
          <w:sz w:val="24"/>
          <w:szCs w:val="24"/>
          <w:lang w:val="sr-Cyrl-RS"/>
        </w:rPr>
        <w:t xml:space="preserve">Документ ће користити сви чланови пројектног тима у реализацији пројекта, а може </w:t>
      </w:r>
      <w:proofErr w:type="spellStart"/>
      <w:r>
        <w:rPr>
          <w:sz w:val="24"/>
          <w:szCs w:val="24"/>
          <w:lang w:val="sr-Cyrl-RS"/>
        </w:rPr>
        <w:t>може</w:t>
      </w:r>
      <w:proofErr w:type="spellEnd"/>
      <w:r>
        <w:rPr>
          <w:sz w:val="24"/>
          <w:szCs w:val="24"/>
          <w:lang w:val="sr-Cyrl-RS"/>
        </w:rPr>
        <w:t xml:space="preserve"> се користити и при писању упутства за употребу.</w:t>
      </w:r>
    </w:p>
    <w:p w:rsidR="00C42252" w:rsidRPr="00C42252" w:rsidRDefault="00C42252" w:rsidP="006A30F0">
      <w:pPr>
        <w:pStyle w:val="ListParagraph"/>
        <w:numPr>
          <w:ilvl w:val="1"/>
          <w:numId w:val="5"/>
        </w:numPr>
        <w:jc w:val="both"/>
        <w:rPr>
          <w:sz w:val="24"/>
          <w:szCs w:val="24"/>
          <w:lang w:val="sr-Cyrl-RS"/>
        </w:rPr>
      </w:pPr>
      <w:r>
        <w:rPr>
          <w:b/>
          <w:sz w:val="24"/>
          <w:szCs w:val="24"/>
          <w:lang w:val="sr-Cyrl-RS"/>
        </w:rPr>
        <w:t>Референце</w:t>
      </w:r>
    </w:p>
    <w:p w:rsidR="00C42252" w:rsidRDefault="00C42252" w:rsidP="006A30F0">
      <w:pPr>
        <w:pStyle w:val="ListParagraph"/>
        <w:numPr>
          <w:ilvl w:val="0"/>
          <w:numId w:val="6"/>
        </w:numPr>
        <w:jc w:val="both"/>
        <w:rPr>
          <w:sz w:val="24"/>
          <w:szCs w:val="24"/>
          <w:lang w:val="sr-Cyrl-RS"/>
        </w:rPr>
      </w:pPr>
      <w:r>
        <w:rPr>
          <w:sz w:val="24"/>
          <w:szCs w:val="24"/>
          <w:lang w:val="sr-Cyrl-RS"/>
        </w:rPr>
        <w:t>Пројектни задатак</w:t>
      </w:r>
    </w:p>
    <w:p w:rsidR="00C42252" w:rsidRPr="00C42252" w:rsidRDefault="00C42252" w:rsidP="006A30F0">
      <w:pPr>
        <w:pStyle w:val="ListParagraph"/>
        <w:numPr>
          <w:ilvl w:val="0"/>
          <w:numId w:val="6"/>
        </w:numPr>
        <w:jc w:val="both"/>
        <w:rPr>
          <w:sz w:val="24"/>
          <w:szCs w:val="24"/>
          <w:lang w:val="sr-Cyrl-RS"/>
        </w:rPr>
      </w:pPr>
      <w:r w:rsidRPr="00C42252">
        <w:rPr>
          <w:sz w:val="24"/>
          <w:szCs w:val="24"/>
          <w:lang w:val="sr-Cyrl-RS"/>
        </w:rPr>
        <w:t>Упутство за писање спецификације сценарија употребе функционалности</w:t>
      </w:r>
    </w:p>
    <w:p w:rsidR="00C42252" w:rsidRPr="00C42252" w:rsidRDefault="00C42252" w:rsidP="006A30F0">
      <w:pPr>
        <w:pStyle w:val="ListParagraph"/>
        <w:numPr>
          <w:ilvl w:val="1"/>
          <w:numId w:val="5"/>
        </w:numPr>
        <w:jc w:val="both"/>
        <w:rPr>
          <w:sz w:val="24"/>
          <w:szCs w:val="24"/>
          <w:lang w:val="sr-Cyrl-RS"/>
        </w:rPr>
      </w:pPr>
      <w:r>
        <w:rPr>
          <w:b/>
          <w:sz w:val="24"/>
          <w:szCs w:val="24"/>
          <w:lang w:val="sr-Cyrl-RS"/>
        </w:rPr>
        <w:t>Отворена питања</w:t>
      </w:r>
    </w:p>
    <w:tbl>
      <w:tblPr>
        <w:tblStyle w:val="TableGrid"/>
        <w:tblW w:w="0" w:type="auto"/>
        <w:tblInd w:w="1080" w:type="dxa"/>
        <w:tblLook w:val="04A0" w:firstRow="1" w:lastRow="0" w:firstColumn="1" w:lastColumn="0" w:noHBand="0" w:noVBand="1"/>
      </w:tblPr>
      <w:tblGrid>
        <w:gridCol w:w="2752"/>
        <w:gridCol w:w="2733"/>
        <w:gridCol w:w="2785"/>
      </w:tblGrid>
      <w:tr w:rsidR="00C42252" w:rsidTr="00C42252">
        <w:tc>
          <w:tcPr>
            <w:tcW w:w="3116" w:type="dxa"/>
          </w:tcPr>
          <w:p w:rsidR="00C42252" w:rsidRDefault="00C42252" w:rsidP="006A30F0">
            <w:pPr>
              <w:pStyle w:val="ListParagraph"/>
              <w:ind w:left="0"/>
              <w:jc w:val="both"/>
              <w:rPr>
                <w:sz w:val="24"/>
                <w:szCs w:val="24"/>
                <w:lang w:val="sr-Cyrl-RS"/>
              </w:rPr>
            </w:pPr>
            <w:r>
              <w:rPr>
                <w:sz w:val="24"/>
                <w:szCs w:val="24"/>
                <w:lang w:val="sr-Cyrl-RS"/>
              </w:rPr>
              <w:t>Редни број</w:t>
            </w:r>
          </w:p>
        </w:tc>
        <w:tc>
          <w:tcPr>
            <w:tcW w:w="3117" w:type="dxa"/>
          </w:tcPr>
          <w:p w:rsidR="00C42252" w:rsidRDefault="00C42252" w:rsidP="006A30F0">
            <w:pPr>
              <w:pStyle w:val="ListParagraph"/>
              <w:ind w:left="0"/>
              <w:jc w:val="both"/>
              <w:rPr>
                <w:sz w:val="24"/>
                <w:szCs w:val="24"/>
                <w:lang w:val="sr-Cyrl-RS"/>
              </w:rPr>
            </w:pPr>
            <w:r>
              <w:rPr>
                <w:sz w:val="24"/>
                <w:szCs w:val="24"/>
                <w:lang w:val="sr-Cyrl-RS"/>
              </w:rPr>
              <w:t>Опис</w:t>
            </w:r>
          </w:p>
        </w:tc>
        <w:tc>
          <w:tcPr>
            <w:tcW w:w="3117" w:type="dxa"/>
          </w:tcPr>
          <w:p w:rsidR="00C42252" w:rsidRDefault="00C42252" w:rsidP="006A30F0">
            <w:pPr>
              <w:pStyle w:val="ListParagraph"/>
              <w:ind w:left="0"/>
              <w:jc w:val="both"/>
              <w:rPr>
                <w:sz w:val="24"/>
                <w:szCs w:val="24"/>
                <w:lang w:val="sr-Cyrl-RS"/>
              </w:rPr>
            </w:pPr>
            <w:r>
              <w:rPr>
                <w:sz w:val="24"/>
                <w:szCs w:val="24"/>
                <w:lang w:val="sr-Cyrl-RS"/>
              </w:rPr>
              <w:t>Решење</w:t>
            </w:r>
          </w:p>
        </w:tc>
      </w:tr>
      <w:tr w:rsidR="00C42252" w:rsidTr="00C42252">
        <w:tc>
          <w:tcPr>
            <w:tcW w:w="3116" w:type="dxa"/>
          </w:tcPr>
          <w:p w:rsidR="00C42252" w:rsidRDefault="00C42252" w:rsidP="006A30F0">
            <w:pPr>
              <w:pStyle w:val="ListParagraph"/>
              <w:ind w:left="0"/>
              <w:jc w:val="both"/>
              <w:rPr>
                <w:sz w:val="24"/>
                <w:szCs w:val="24"/>
                <w:lang w:val="sr-Cyrl-RS"/>
              </w:rPr>
            </w:pPr>
          </w:p>
        </w:tc>
        <w:tc>
          <w:tcPr>
            <w:tcW w:w="3117" w:type="dxa"/>
          </w:tcPr>
          <w:p w:rsidR="00C42252" w:rsidRDefault="00C42252" w:rsidP="006A30F0">
            <w:pPr>
              <w:pStyle w:val="ListParagraph"/>
              <w:ind w:left="0"/>
              <w:jc w:val="both"/>
              <w:rPr>
                <w:sz w:val="24"/>
                <w:szCs w:val="24"/>
                <w:lang w:val="sr-Cyrl-RS"/>
              </w:rPr>
            </w:pPr>
          </w:p>
        </w:tc>
        <w:tc>
          <w:tcPr>
            <w:tcW w:w="3117" w:type="dxa"/>
          </w:tcPr>
          <w:p w:rsidR="00C42252" w:rsidRDefault="00C42252" w:rsidP="006A30F0">
            <w:pPr>
              <w:pStyle w:val="ListParagraph"/>
              <w:ind w:left="0"/>
              <w:jc w:val="both"/>
              <w:rPr>
                <w:sz w:val="24"/>
                <w:szCs w:val="24"/>
                <w:lang w:val="sr-Cyrl-RS"/>
              </w:rPr>
            </w:pPr>
          </w:p>
        </w:tc>
      </w:tr>
    </w:tbl>
    <w:p w:rsidR="00C42252" w:rsidRDefault="00C42252" w:rsidP="006A30F0">
      <w:pPr>
        <w:pStyle w:val="ListParagraph"/>
        <w:ind w:left="1080"/>
        <w:jc w:val="both"/>
        <w:rPr>
          <w:sz w:val="24"/>
          <w:szCs w:val="24"/>
          <w:lang w:val="sr-Cyrl-RS"/>
        </w:rPr>
      </w:pPr>
    </w:p>
    <w:p w:rsidR="00C42252" w:rsidRPr="0013313D" w:rsidRDefault="0013313D" w:rsidP="006A30F0">
      <w:pPr>
        <w:pStyle w:val="ListParagraph"/>
        <w:numPr>
          <w:ilvl w:val="0"/>
          <w:numId w:val="5"/>
        </w:numPr>
        <w:jc w:val="both"/>
        <w:rPr>
          <w:sz w:val="24"/>
          <w:szCs w:val="24"/>
          <w:lang w:val="sr-Cyrl-RS"/>
        </w:rPr>
      </w:pPr>
      <w:r>
        <w:rPr>
          <w:b/>
          <w:sz w:val="32"/>
          <w:szCs w:val="32"/>
          <w:lang w:val="sr-Cyrl-RS"/>
        </w:rPr>
        <w:t>Сценарио регистровања корисника</w:t>
      </w:r>
    </w:p>
    <w:p w:rsidR="0013313D" w:rsidRDefault="0013313D" w:rsidP="006A30F0">
      <w:pPr>
        <w:pStyle w:val="ListParagraph"/>
        <w:jc w:val="both"/>
        <w:rPr>
          <w:b/>
          <w:sz w:val="32"/>
          <w:szCs w:val="32"/>
          <w:lang w:val="sr-Cyrl-RS"/>
        </w:rPr>
      </w:pPr>
    </w:p>
    <w:p w:rsidR="0013313D" w:rsidRDefault="0013313D" w:rsidP="006A30F0">
      <w:pPr>
        <w:pStyle w:val="ListParagraph"/>
        <w:numPr>
          <w:ilvl w:val="1"/>
          <w:numId w:val="5"/>
        </w:numPr>
        <w:jc w:val="both"/>
        <w:rPr>
          <w:b/>
          <w:sz w:val="24"/>
          <w:szCs w:val="24"/>
          <w:lang w:val="sr-Cyrl-RS"/>
        </w:rPr>
      </w:pPr>
      <w:r>
        <w:rPr>
          <w:b/>
          <w:sz w:val="24"/>
          <w:szCs w:val="24"/>
          <w:lang w:val="sr-Cyrl-RS"/>
        </w:rPr>
        <w:t>Кратак опис</w:t>
      </w:r>
    </w:p>
    <w:p w:rsidR="0013313D" w:rsidRDefault="0013313D" w:rsidP="006A30F0">
      <w:pPr>
        <w:ind w:left="360"/>
        <w:jc w:val="both"/>
        <w:rPr>
          <w:sz w:val="24"/>
          <w:szCs w:val="24"/>
          <w:lang w:val="sr-Cyrl-RS"/>
        </w:rPr>
      </w:pPr>
      <w:r>
        <w:rPr>
          <w:sz w:val="24"/>
          <w:szCs w:val="24"/>
          <w:lang w:val="sr-Cyrl-RS"/>
        </w:rPr>
        <w:t xml:space="preserve">Приликом прављења налога, </w:t>
      </w:r>
      <w:proofErr w:type="spellStart"/>
      <w:r>
        <w:rPr>
          <w:sz w:val="24"/>
          <w:szCs w:val="24"/>
          <w:lang w:val="sr-Cyrl-RS"/>
        </w:rPr>
        <w:t>нерегистровани</w:t>
      </w:r>
      <w:proofErr w:type="spellEnd"/>
      <w:r>
        <w:rPr>
          <w:sz w:val="24"/>
          <w:szCs w:val="24"/>
          <w:lang w:val="sr-Cyrl-RS"/>
        </w:rPr>
        <w:t xml:space="preserve"> корисник мора унети своје име, презиме, корисничко име под којим ће систем да га види, лозинку (коју мора два пута написати због провере) и да реши неки једноставни математички задатак (нпр. сабрати два броја) како би показао да није робот. На крају мора се сложити са условима коришћења да би могао да кликне на дугме за потврђивање и креирање налога.  Свако поље од горе наведених је обавезно попунити.</w:t>
      </w:r>
    </w:p>
    <w:p w:rsidR="004D4BEB" w:rsidRPr="004D4BEB" w:rsidRDefault="0013313D" w:rsidP="006A30F0">
      <w:pPr>
        <w:pStyle w:val="ListParagraph"/>
        <w:numPr>
          <w:ilvl w:val="1"/>
          <w:numId w:val="5"/>
        </w:numPr>
        <w:jc w:val="both"/>
        <w:rPr>
          <w:sz w:val="24"/>
          <w:szCs w:val="24"/>
          <w:lang w:val="sr-Cyrl-RS"/>
        </w:rPr>
      </w:pPr>
      <w:r w:rsidRPr="004D4BEB">
        <w:rPr>
          <w:b/>
          <w:sz w:val="24"/>
          <w:szCs w:val="24"/>
          <w:lang w:val="sr-Cyrl-RS"/>
        </w:rPr>
        <w:t>Ток догађаја</w:t>
      </w:r>
      <w:r w:rsidR="004D4BEB" w:rsidRPr="004D4BEB">
        <w:rPr>
          <w:sz w:val="24"/>
          <w:szCs w:val="24"/>
          <w:lang w:val="sr-Cyrl-RS"/>
        </w:rPr>
        <w:t xml:space="preserve"> </w:t>
      </w:r>
    </w:p>
    <w:p w:rsidR="004D4BEB" w:rsidRDefault="004D4BEB" w:rsidP="006A30F0">
      <w:pPr>
        <w:ind w:left="360"/>
        <w:jc w:val="both"/>
        <w:rPr>
          <w:sz w:val="24"/>
          <w:szCs w:val="24"/>
          <w:lang w:val="sr-Cyrl-RS"/>
        </w:rPr>
      </w:pPr>
      <w:r w:rsidRPr="0013313D">
        <w:rPr>
          <w:sz w:val="24"/>
          <w:szCs w:val="24"/>
          <w:lang w:val="sr-Cyrl-RS"/>
        </w:rPr>
        <w:t>Корисник редом (није нужно али је пожељно) уноси податке који се траже од њега</w:t>
      </w:r>
      <w:r>
        <w:rPr>
          <w:sz w:val="24"/>
          <w:szCs w:val="24"/>
          <w:lang w:val="sr-Cyrl-RS"/>
        </w:rPr>
        <w:t xml:space="preserve">, да би на крају притиснуо дугме </w:t>
      </w:r>
      <w:r>
        <w:rPr>
          <w:sz w:val="24"/>
          <w:szCs w:val="24"/>
        </w:rPr>
        <w:t>Submit</w:t>
      </w:r>
      <w:r>
        <w:rPr>
          <w:sz w:val="24"/>
          <w:szCs w:val="24"/>
          <w:lang w:val="sr-Cyrl-RS"/>
        </w:rPr>
        <w:t xml:space="preserve"> и креирао свој налог.</w:t>
      </w:r>
    </w:p>
    <w:p w:rsidR="004D4BEB" w:rsidRDefault="004D4BEB" w:rsidP="006A30F0">
      <w:pPr>
        <w:pStyle w:val="ListParagraph"/>
        <w:numPr>
          <w:ilvl w:val="2"/>
          <w:numId w:val="5"/>
        </w:numPr>
        <w:jc w:val="both"/>
        <w:rPr>
          <w:sz w:val="24"/>
          <w:szCs w:val="24"/>
          <w:lang w:val="sr-Cyrl-RS"/>
        </w:rPr>
      </w:pPr>
      <w:r>
        <w:rPr>
          <w:sz w:val="24"/>
          <w:szCs w:val="24"/>
          <w:lang w:val="sr-Cyrl-RS"/>
        </w:rPr>
        <w:t>Корисник није лепо унео два пута лозинку</w:t>
      </w:r>
    </w:p>
    <w:p w:rsidR="004D4BEB" w:rsidRDefault="004D4BEB" w:rsidP="006A30F0">
      <w:pPr>
        <w:ind w:left="708"/>
        <w:jc w:val="both"/>
        <w:rPr>
          <w:sz w:val="24"/>
          <w:szCs w:val="24"/>
          <w:lang w:val="sr-Cyrl-RS"/>
        </w:rPr>
      </w:pPr>
      <w:r>
        <w:rPr>
          <w:sz w:val="24"/>
          <w:szCs w:val="24"/>
          <w:lang w:val="sr-Cyrl-RS"/>
        </w:rPr>
        <w:t xml:space="preserve">Корисник добија упозорење да му потврда лозинке није добра и не може притиснути дугме </w:t>
      </w:r>
      <w:r>
        <w:rPr>
          <w:sz w:val="24"/>
          <w:szCs w:val="24"/>
        </w:rPr>
        <w:t>Submit</w:t>
      </w:r>
      <w:r>
        <w:rPr>
          <w:sz w:val="24"/>
          <w:szCs w:val="24"/>
          <w:lang w:val="sr-Cyrl-RS"/>
        </w:rPr>
        <w:t xml:space="preserve"> док то не исправи</w:t>
      </w:r>
    </w:p>
    <w:p w:rsidR="004D4BEB" w:rsidRPr="0013313D" w:rsidRDefault="004D4BEB" w:rsidP="006A30F0">
      <w:pPr>
        <w:ind w:left="360"/>
        <w:jc w:val="both"/>
        <w:rPr>
          <w:sz w:val="24"/>
          <w:szCs w:val="24"/>
          <w:lang w:val="sr-Cyrl-RS"/>
        </w:rPr>
      </w:pPr>
    </w:p>
    <w:p w:rsidR="004D4BEB" w:rsidRDefault="004D4BEB" w:rsidP="006A30F0">
      <w:pPr>
        <w:pStyle w:val="ListParagraph"/>
        <w:numPr>
          <w:ilvl w:val="2"/>
          <w:numId w:val="5"/>
        </w:numPr>
        <w:jc w:val="both"/>
        <w:rPr>
          <w:sz w:val="24"/>
          <w:szCs w:val="24"/>
          <w:lang w:val="sr-Cyrl-RS"/>
        </w:rPr>
      </w:pPr>
      <w:r>
        <w:rPr>
          <w:sz w:val="24"/>
          <w:szCs w:val="24"/>
          <w:lang w:val="sr-Cyrl-RS"/>
        </w:rPr>
        <w:lastRenderedPageBreak/>
        <w:t>Корисник није уписао неко од поља</w:t>
      </w:r>
      <w:bookmarkStart w:id="0" w:name="_GoBack"/>
      <w:bookmarkEnd w:id="0"/>
    </w:p>
    <w:p w:rsidR="004D4BEB" w:rsidRDefault="004D4BEB" w:rsidP="006A30F0">
      <w:pPr>
        <w:ind w:left="708"/>
        <w:jc w:val="both"/>
        <w:rPr>
          <w:sz w:val="24"/>
          <w:szCs w:val="24"/>
          <w:lang w:val="sr-Cyrl-RS"/>
        </w:rPr>
      </w:pPr>
      <w:r w:rsidRPr="004D4BEB">
        <w:rPr>
          <w:sz w:val="24"/>
          <w:szCs w:val="24"/>
          <w:lang w:val="sr-Cyrl-RS"/>
        </w:rPr>
        <w:t xml:space="preserve">Корисник добија упозорење да </w:t>
      </w:r>
      <w:r>
        <w:rPr>
          <w:sz w:val="24"/>
          <w:szCs w:val="24"/>
          <w:lang w:val="sr-Cyrl-RS"/>
        </w:rPr>
        <w:t xml:space="preserve">неко од поља није попуњено </w:t>
      </w:r>
      <w:r w:rsidRPr="004D4BEB">
        <w:rPr>
          <w:sz w:val="24"/>
          <w:szCs w:val="24"/>
          <w:lang w:val="sr-Cyrl-RS"/>
        </w:rPr>
        <w:t xml:space="preserve">и не може притиснути дугме </w:t>
      </w:r>
      <w:r w:rsidRPr="004D4BEB">
        <w:rPr>
          <w:sz w:val="24"/>
          <w:szCs w:val="24"/>
        </w:rPr>
        <w:t>Submit</w:t>
      </w:r>
      <w:r w:rsidRPr="004D4BEB">
        <w:rPr>
          <w:sz w:val="24"/>
          <w:szCs w:val="24"/>
          <w:lang w:val="sr-Cyrl-RS"/>
        </w:rPr>
        <w:t xml:space="preserve"> док то не исправи</w:t>
      </w:r>
      <w:r>
        <w:rPr>
          <w:sz w:val="24"/>
          <w:szCs w:val="24"/>
          <w:lang w:val="sr-Cyrl-RS"/>
        </w:rPr>
        <w:t>.</w:t>
      </w:r>
    </w:p>
    <w:p w:rsidR="004D4BEB" w:rsidRDefault="004D4BEB" w:rsidP="006A30F0">
      <w:pPr>
        <w:pStyle w:val="ListParagraph"/>
        <w:numPr>
          <w:ilvl w:val="2"/>
          <w:numId w:val="5"/>
        </w:numPr>
        <w:jc w:val="both"/>
        <w:rPr>
          <w:sz w:val="24"/>
          <w:szCs w:val="24"/>
          <w:lang w:val="sr-Cyrl-RS"/>
        </w:rPr>
      </w:pPr>
      <w:r>
        <w:rPr>
          <w:sz w:val="24"/>
          <w:szCs w:val="24"/>
          <w:lang w:val="sr-Cyrl-RS"/>
        </w:rPr>
        <w:t>Корисник није добро решио математички проблем</w:t>
      </w:r>
    </w:p>
    <w:p w:rsidR="004D4BEB" w:rsidRDefault="004D4BEB" w:rsidP="006A30F0">
      <w:pPr>
        <w:ind w:left="708"/>
        <w:jc w:val="both"/>
        <w:rPr>
          <w:sz w:val="24"/>
          <w:szCs w:val="24"/>
          <w:lang w:val="sr-Cyrl-RS"/>
        </w:rPr>
      </w:pPr>
      <w:r>
        <w:rPr>
          <w:sz w:val="24"/>
          <w:szCs w:val="24"/>
          <w:lang w:val="sr-Cyrl-RS"/>
        </w:rPr>
        <w:t xml:space="preserve">Корисник добија упозорење да није лепо попунио задату ставку и </w:t>
      </w:r>
      <w:r w:rsidRPr="004D4BEB">
        <w:rPr>
          <w:sz w:val="24"/>
          <w:szCs w:val="24"/>
          <w:lang w:val="sr-Cyrl-RS"/>
        </w:rPr>
        <w:t xml:space="preserve">не може притиснути дугме </w:t>
      </w:r>
      <w:r w:rsidRPr="004D4BEB">
        <w:rPr>
          <w:sz w:val="24"/>
          <w:szCs w:val="24"/>
        </w:rPr>
        <w:t>Submit</w:t>
      </w:r>
      <w:r w:rsidRPr="004D4BEB">
        <w:rPr>
          <w:sz w:val="24"/>
          <w:szCs w:val="24"/>
          <w:lang w:val="sr-Cyrl-RS"/>
        </w:rPr>
        <w:t xml:space="preserve"> док то не исправи</w:t>
      </w:r>
      <w:r>
        <w:rPr>
          <w:sz w:val="24"/>
          <w:szCs w:val="24"/>
          <w:lang w:val="sr-Cyrl-RS"/>
        </w:rPr>
        <w:t>.</w:t>
      </w:r>
    </w:p>
    <w:p w:rsidR="004D4BEB" w:rsidRDefault="004D4BEB" w:rsidP="006A30F0">
      <w:pPr>
        <w:pStyle w:val="ListParagraph"/>
        <w:numPr>
          <w:ilvl w:val="2"/>
          <w:numId w:val="5"/>
        </w:numPr>
        <w:jc w:val="both"/>
        <w:rPr>
          <w:sz w:val="24"/>
          <w:szCs w:val="24"/>
          <w:lang w:val="sr-Cyrl-RS"/>
        </w:rPr>
      </w:pPr>
      <w:r>
        <w:rPr>
          <w:sz w:val="24"/>
          <w:szCs w:val="24"/>
          <w:lang w:val="sr-Cyrl-RS"/>
        </w:rPr>
        <w:t>Корисник се није сложио са условима коришћења</w:t>
      </w:r>
    </w:p>
    <w:p w:rsidR="004D4BEB" w:rsidRDefault="004D4BEB" w:rsidP="006A30F0">
      <w:pPr>
        <w:ind w:left="708"/>
        <w:jc w:val="both"/>
        <w:rPr>
          <w:sz w:val="24"/>
          <w:szCs w:val="24"/>
          <w:lang w:val="sr-Cyrl-RS"/>
        </w:rPr>
      </w:pPr>
      <w:r>
        <w:rPr>
          <w:sz w:val="24"/>
          <w:szCs w:val="24"/>
          <w:lang w:val="sr-Cyrl-RS"/>
        </w:rPr>
        <w:t xml:space="preserve">Корисник добија упозорење да се мора сложити са условима коришћења ако жели да креира налог </w:t>
      </w:r>
      <w:r w:rsidRPr="004D4BEB">
        <w:rPr>
          <w:sz w:val="24"/>
          <w:szCs w:val="24"/>
          <w:lang w:val="sr-Cyrl-RS"/>
        </w:rPr>
        <w:t xml:space="preserve">и не може притиснути дугме </w:t>
      </w:r>
      <w:r w:rsidRPr="004D4BEB">
        <w:rPr>
          <w:sz w:val="24"/>
          <w:szCs w:val="24"/>
        </w:rPr>
        <w:t>Submit</w:t>
      </w:r>
      <w:r>
        <w:rPr>
          <w:sz w:val="24"/>
          <w:szCs w:val="24"/>
          <w:lang w:val="sr-Cyrl-RS"/>
        </w:rPr>
        <w:t xml:space="preserve"> док се не сложи.</w:t>
      </w:r>
    </w:p>
    <w:p w:rsidR="0013313D" w:rsidRPr="004D4BEB" w:rsidRDefault="004D4BEB" w:rsidP="006A30F0">
      <w:pPr>
        <w:pStyle w:val="ListParagraph"/>
        <w:numPr>
          <w:ilvl w:val="1"/>
          <w:numId w:val="5"/>
        </w:numPr>
        <w:jc w:val="both"/>
        <w:rPr>
          <w:b/>
          <w:sz w:val="24"/>
          <w:szCs w:val="24"/>
          <w:lang w:val="sr-Cyrl-RS"/>
        </w:rPr>
      </w:pPr>
      <w:r w:rsidRPr="004D4BEB">
        <w:rPr>
          <w:b/>
          <w:sz w:val="24"/>
          <w:szCs w:val="24"/>
          <w:lang w:val="sr-Cyrl-RS"/>
        </w:rPr>
        <w:t>Посебни захтеви</w:t>
      </w:r>
    </w:p>
    <w:p w:rsidR="004D4BEB" w:rsidRPr="004D4BEB" w:rsidRDefault="004D4BEB" w:rsidP="006A30F0">
      <w:pPr>
        <w:ind w:left="360"/>
        <w:jc w:val="both"/>
        <w:rPr>
          <w:sz w:val="24"/>
          <w:szCs w:val="24"/>
          <w:lang w:val="sr-Cyrl-RS"/>
        </w:rPr>
      </w:pPr>
      <w:r>
        <w:rPr>
          <w:sz w:val="24"/>
          <w:szCs w:val="24"/>
          <w:lang w:val="sr-Cyrl-RS"/>
        </w:rPr>
        <w:t>Сагласност са условима коришћења.</w:t>
      </w:r>
    </w:p>
    <w:p w:rsidR="004D4BEB" w:rsidRPr="0013313D" w:rsidRDefault="004D4BEB" w:rsidP="006A30F0">
      <w:pPr>
        <w:pStyle w:val="ListParagraph"/>
        <w:numPr>
          <w:ilvl w:val="1"/>
          <w:numId w:val="5"/>
        </w:numPr>
        <w:jc w:val="both"/>
        <w:rPr>
          <w:sz w:val="24"/>
          <w:szCs w:val="24"/>
          <w:lang w:val="sr-Cyrl-RS"/>
        </w:rPr>
      </w:pPr>
      <w:r>
        <w:rPr>
          <w:b/>
          <w:sz w:val="24"/>
          <w:szCs w:val="24"/>
          <w:lang w:val="sr-Cyrl-RS"/>
        </w:rPr>
        <w:t>Предуслови</w:t>
      </w:r>
    </w:p>
    <w:p w:rsidR="004D4BEB" w:rsidRDefault="004D4BEB" w:rsidP="006A30F0">
      <w:pPr>
        <w:ind w:left="360"/>
        <w:jc w:val="both"/>
        <w:rPr>
          <w:sz w:val="24"/>
          <w:szCs w:val="24"/>
          <w:lang w:val="sr-Cyrl-RS"/>
        </w:rPr>
      </w:pPr>
      <w:r>
        <w:rPr>
          <w:sz w:val="24"/>
          <w:szCs w:val="24"/>
          <w:lang w:val="sr-Cyrl-RS"/>
        </w:rPr>
        <w:t>Нема.</w:t>
      </w:r>
    </w:p>
    <w:p w:rsidR="004D4BEB" w:rsidRPr="004D4BEB" w:rsidRDefault="004D4BEB" w:rsidP="006A30F0">
      <w:pPr>
        <w:pStyle w:val="ListParagraph"/>
        <w:numPr>
          <w:ilvl w:val="1"/>
          <w:numId w:val="5"/>
        </w:numPr>
        <w:jc w:val="both"/>
        <w:rPr>
          <w:sz w:val="24"/>
          <w:szCs w:val="24"/>
          <w:lang w:val="sr-Cyrl-RS"/>
        </w:rPr>
      </w:pPr>
      <w:r>
        <w:rPr>
          <w:b/>
          <w:sz w:val="24"/>
          <w:szCs w:val="24"/>
          <w:lang w:val="sr-Cyrl-RS"/>
        </w:rPr>
        <w:t>Последице</w:t>
      </w:r>
    </w:p>
    <w:p w:rsidR="004D4BEB" w:rsidRPr="004D4BEB" w:rsidRDefault="004D4BEB" w:rsidP="006A30F0">
      <w:pPr>
        <w:ind w:left="360"/>
        <w:jc w:val="both"/>
        <w:rPr>
          <w:sz w:val="24"/>
          <w:szCs w:val="24"/>
          <w:lang w:val="sr-Cyrl-RS"/>
        </w:rPr>
      </w:pPr>
      <w:r>
        <w:rPr>
          <w:sz w:val="24"/>
          <w:szCs w:val="24"/>
          <w:lang w:val="sr-Cyrl-RS"/>
        </w:rPr>
        <w:t>Корисник је унет у базу података.</w:t>
      </w:r>
    </w:p>
    <w:p w:rsidR="004D4BEB" w:rsidRPr="004D4BEB" w:rsidRDefault="004D4BEB" w:rsidP="006A30F0">
      <w:pPr>
        <w:ind w:left="360"/>
        <w:jc w:val="both"/>
        <w:rPr>
          <w:sz w:val="24"/>
          <w:szCs w:val="24"/>
          <w:lang w:val="sr-Cyrl-RS"/>
        </w:rPr>
      </w:pPr>
    </w:p>
    <w:p w:rsidR="004D4BEB" w:rsidRPr="004D4BEB" w:rsidRDefault="004D4BEB" w:rsidP="006A30F0">
      <w:pPr>
        <w:ind w:left="360"/>
        <w:jc w:val="both"/>
        <w:rPr>
          <w:sz w:val="24"/>
          <w:szCs w:val="24"/>
          <w:lang w:val="sr-Cyrl-RS"/>
        </w:rPr>
      </w:pPr>
    </w:p>
    <w:sectPr w:rsidR="004D4BEB" w:rsidRPr="004D4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7A3B"/>
    <w:multiLevelType w:val="hybridMultilevel"/>
    <w:tmpl w:val="D5E43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3F2E89"/>
    <w:multiLevelType w:val="multilevel"/>
    <w:tmpl w:val="0A3CE494"/>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723566"/>
    <w:multiLevelType w:val="hybridMultilevel"/>
    <w:tmpl w:val="6A92C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25CCB"/>
    <w:multiLevelType w:val="hybridMultilevel"/>
    <w:tmpl w:val="558C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871AA"/>
    <w:multiLevelType w:val="multilevel"/>
    <w:tmpl w:val="868C50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66F94"/>
    <w:multiLevelType w:val="multilevel"/>
    <w:tmpl w:val="868C50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69"/>
    <w:rsid w:val="00045437"/>
    <w:rsid w:val="0013313D"/>
    <w:rsid w:val="00380B26"/>
    <w:rsid w:val="004D4BEB"/>
    <w:rsid w:val="006A30F0"/>
    <w:rsid w:val="00755BF9"/>
    <w:rsid w:val="00AB6BCA"/>
    <w:rsid w:val="00C42252"/>
    <w:rsid w:val="00F3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BE036-4BAF-45DE-8A53-1EF25350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06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7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Saga d.o.o. Beograd</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Sladjana</dc:creator>
  <cp:keywords/>
  <dc:description/>
  <cp:lastModifiedBy>Sladjana</cp:lastModifiedBy>
  <cp:revision>4</cp:revision>
  <dcterms:created xsi:type="dcterms:W3CDTF">2022-03-19T09:11:00Z</dcterms:created>
  <dcterms:modified xsi:type="dcterms:W3CDTF">2022-03-19T11:22:00Z</dcterms:modified>
</cp:coreProperties>
</file>