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1846"/>
        <w:tblW w:w="5052" w:type="pct"/>
        <w:tblCellSpacing w:w="7" w:type="dxa"/>
        <w:shd w:val="clear" w:color="auto" w:fill="FFFFFF"/>
        <w:tblLook w:val="04A0" w:firstRow="1" w:lastRow="0" w:firstColumn="1" w:lastColumn="0" w:noHBand="0" w:noVBand="1"/>
      </w:tblPr>
      <w:tblGrid>
        <w:gridCol w:w="2596"/>
        <w:gridCol w:w="6524"/>
      </w:tblGrid>
      <w:tr w:rsidR="00CC4494" w14:paraId="617589D3" w14:textId="77777777" w:rsidTr="00A44C4F">
        <w:trPr>
          <w:trHeight w:val="319"/>
          <w:tblCellSpacing w:w="7" w:type="dxa"/>
        </w:trPr>
        <w:tc>
          <w:tcPr>
            <w:tcW w:w="1418" w:type="pct"/>
            <w:shd w:val="clear" w:color="auto" w:fill="FFFFFF"/>
            <w:noWrap/>
            <w:tcMar>
              <w:top w:w="15" w:type="dxa"/>
              <w:left w:w="15" w:type="dxa"/>
              <w:bottom w:w="15" w:type="dxa"/>
              <w:right w:w="15" w:type="dxa"/>
            </w:tcMar>
            <w:vAlign w:val="center"/>
            <w:hideMark/>
          </w:tcPr>
          <w:p w14:paraId="4B9E8C1D" w14:textId="77777777" w:rsidR="00CC4494" w:rsidRDefault="00CC4494" w:rsidP="00CC4494">
            <w:pPr>
              <w:spacing w:after="0" w:line="240" w:lineRule="auto"/>
              <w:rPr>
                <w:rFonts w:ascii="Georgia" w:eastAsia="Times New Roman" w:hAnsi="Georgia" w:cs="Times New Roman"/>
                <w:b/>
                <w:bCs/>
                <w:color w:val="000099"/>
                <w:sz w:val="18"/>
                <w:szCs w:val="18"/>
                <w:lang w:eastAsia="en-AU"/>
              </w:rPr>
            </w:pPr>
            <w:r>
              <w:rPr>
                <w:rFonts w:ascii="Georgia" w:eastAsia="Times New Roman" w:hAnsi="Georgia" w:cs="Times New Roman"/>
                <w:b/>
                <w:bCs/>
                <w:color w:val="000099"/>
                <w:sz w:val="18"/>
                <w:szCs w:val="18"/>
                <w:lang w:eastAsia="en-AU"/>
              </w:rPr>
              <w:t>Subject Code:</w:t>
            </w:r>
          </w:p>
        </w:tc>
        <w:tc>
          <w:tcPr>
            <w:tcW w:w="0" w:type="auto"/>
            <w:shd w:val="clear" w:color="auto" w:fill="FFFFFF"/>
            <w:tcMar>
              <w:top w:w="15" w:type="dxa"/>
              <w:left w:w="15" w:type="dxa"/>
              <w:bottom w:w="15" w:type="dxa"/>
              <w:right w:w="15" w:type="dxa"/>
            </w:tcMar>
            <w:vAlign w:val="center"/>
            <w:hideMark/>
          </w:tcPr>
          <w:p w14:paraId="1C722155" w14:textId="77777777" w:rsidR="00CC4494" w:rsidRPr="00986955" w:rsidRDefault="00CC4494" w:rsidP="00CC4494">
            <w:pPr>
              <w:spacing w:line="240" w:lineRule="auto"/>
              <w:rPr>
                <w:rFonts w:eastAsia="Times New Roman" w:cs="Times New Roman"/>
                <w:sz w:val="18"/>
                <w:szCs w:val="18"/>
                <w:lang w:eastAsia="en-AU"/>
              </w:rPr>
            </w:pPr>
            <w:r>
              <w:rPr>
                <w:rFonts w:eastAsia="Times New Roman" w:cs="Times New Roman"/>
                <w:sz w:val="18"/>
                <w:szCs w:val="18"/>
                <w:lang w:eastAsia="en-AU"/>
              </w:rPr>
              <w:t>CSIT321</w:t>
            </w:r>
          </w:p>
        </w:tc>
      </w:tr>
      <w:tr w:rsidR="00CC4494" w14:paraId="462F8381" w14:textId="77777777" w:rsidTr="00A44C4F">
        <w:trPr>
          <w:trHeight w:val="319"/>
          <w:tblCellSpacing w:w="7" w:type="dxa"/>
        </w:trPr>
        <w:tc>
          <w:tcPr>
            <w:tcW w:w="0" w:type="auto"/>
            <w:shd w:val="clear" w:color="auto" w:fill="FFFFFF"/>
            <w:noWrap/>
            <w:tcMar>
              <w:top w:w="15" w:type="dxa"/>
              <w:left w:w="15" w:type="dxa"/>
              <w:bottom w:w="15" w:type="dxa"/>
              <w:right w:w="15" w:type="dxa"/>
            </w:tcMar>
            <w:vAlign w:val="center"/>
            <w:hideMark/>
          </w:tcPr>
          <w:p w14:paraId="75355C95" w14:textId="77777777" w:rsidR="00CC4494" w:rsidRDefault="00CC4494" w:rsidP="00CC4494">
            <w:pPr>
              <w:spacing w:after="0" w:line="240" w:lineRule="auto"/>
              <w:rPr>
                <w:rFonts w:ascii="Georgia" w:eastAsia="Times New Roman" w:hAnsi="Georgia" w:cs="Times New Roman"/>
                <w:b/>
                <w:bCs/>
                <w:color w:val="000099"/>
                <w:sz w:val="18"/>
                <w:szCs w:val="18"/>
                <w:lang w:eastAsia="en-AU"/>
              </w:rPr>
            </w:pPr>
            <w:r>
              <w:rPr>
                <w:rFonts w:ascii="Georgia" w:eastAsia="Times New Roman" w:hAnsi="Georgia" w:cs="Times New Roman"/>
                <w:b/>
                <w:bCs/>
                <w:color w:val="000099"/>
                <w:sz w:val="18"/>
                <w:szCs w:val="18"/>
                <w:lang w:eastAsia="en-AU"/>
              </w:rPr>
              <w:t>Subject Name:</w:t>
            </w:r>
          </w:p>
        </w:tc>
        <w:tc>
          <w:tcPr>
            <w:tcW w:w="0" w:type="auto"/>
            <w:shd w:val="clear" w:color="auto" w:fill="FFFFFF"/>
            <w:tcMar>
              <w:top w:w="15" w:type="dxa"/>
              <w:left w:w="15" w:type="dxa"/>
              <w:bottom w:w="15" w:type="dxa"/>
              <w:right w:w="15" w:type="dxa"/>
            </w:tcMar>
            <w:vAlign w:val="center"/>
            <w:hideMark/>
          </w:tcPr>
          <w:p w14:paraId="1B2DC6C7" w14:textId="77777777" w:rsidR="00CC4494" w:rsidRPr="00986955" w:rsidRDefault="00CC4494" w:rsidP="00CC4494">
            <w:pPr>
              <w:spacing w:line="240" w:lineRule="auto"/>
              <w:rPr>
                <w:rFonts w:eastAsia="Times New Roman" w:cs="Times New Roman"/>
                <w:color w:val="000099"/>
                <w:sz w:val="18"/>
                <w:szCs w:val="18"/>
                <w:lang w:eastAsia="en-AU"/>
              </w:rPr>
            </w:pPr>
            <w:r>
              <w:rPr>
                <w:rFonts w:eastAsia="Times New Roman" w:cs="Times New Roman"/>
                <w:sz w:val="18"/>
                <w:szCs w:val="18"/>
                <w:lang w:eastAsia="en-AU"/>
              </w:rPr>
              <w:t xml:space="preserve">Capstone </w:t>
            </w:r>
            <w:r w:rsidRPr="00986955">
              <w:rPr>
                <w:rFonts w:eastAsia="Times New Roman" w:cs="Times New Roman"/>
                <w:sz w:val="18"/>
                <w:szCs w:val="18"/>
                <w:lang w:eastAsia="en-AU"/>
              </w:rPr>
              <w:t>Project</w:t>
            </w:r>
          </w:p>
        </w:tc>
      </w:tr>
      <w:tr w:rsidR="00CC4494" w14:paraId="23853108" w14:textId="77777777" w:rsidTr="00A44C4F">
        <w:trPr>
          <w:trHeight w:val="143"/>
          <w:tblCellSpacing w:w="7" w:type="dxa"/>
        </w:trPr>
        <w:tc>
          <w:tcPr>
            <w:tcW w:w="0" w:type="auto"/>
            <w:shd w:val="clear" w:color="auto" w:fill="FFFFFF"/>
            <w:noWrap/>
            <w:tcMar>
              <w:top w:w="15" w:type="dxa"/>
              <w:left w:w="15" w:type="dxa"/>
              <w:bottom w:w="15" w:type="dxa"/>
              <w:right w:w="15" w:type="dxa"/>
            </w:tcMar>
            <w:vAlign w:val="center"/>
            <w:hideMark/>
          </w:tcPr>
          <w:p w14:paraId="27D4C315" w14:textId="77777777" w:rsidR="00CC4494" w:rsidRDefault="00CC4494" w:rsidP="00CC4494">
            <w:pPr>
              <w:spacing w:after="0" w:line="240" w:lineRule="auto"/>
              <w:rPr>
                <w:rFonts w:ascii="Georgia" w:eastAsia="Times New Roman" w:hAnsi="Georgia" w:cs="Times New Roman"/>
                <w:b/>
                <w:bCs/>
                <w:color w:val="000099"/>
                <w:sz w:val="18"/>
                <w:szCs w:val="18"/>
                <w:lang w:eastAsia="en-AU"/>
              </w:rPr>
            </w:pPr>
            <w:r>
              <w:rPr>
                <w:rFonts w:ascii="Georgia" w:eastAsia="Times New Roman" w:hAnsi="Georgia" w:cs="Times New Roman"/>
                <w:b/>
                <w:bCs/>
                <w:color w:val="000099"/>
                <w:sz w:val="18"/>
                <w:szCs w:val="18"/>
                <w:lang w:eastAsia="en-AU"/>
              </w:rPr>
              <w:t>Submission Type:</w:t>
            </w:r>
          </w:p>
        </w:tc>
        <w:tc>
          <w:tcPr>
            <w:tcW w:w="0" w:type="auto"/>
            <w:shd w:val="clear" w:color="auto" w:fill="FFFFFF"/>
            <w:tcMar>
              <w:top w:w="15" w:type="dxa"/>
              <w:left w:w="15" w:type="dxa"/>
              <w:bottom w:w="15" w:type="dxa"/>
              <w:right w:w="15" w:type="dxa"/>
            </w:tcMar>
            <w:vAlign w:val="center"/>
          </w:tcPr>
          <w:p w14:paraId="284CC097" w14:textId="77777777" w:rsidR="00CC4494" w:rsidRDefault="00CC4494" w:rsidP="00CC4494">
            <w:pPr>
              <w:spacing w:after="0" w:line="240" w:lineRule="auto"/>
              <w:rPr>
                <w:rFonts w:ascii="Verdana" w:eastAsia="Times New Roman" w:hAnsi="Verdana" w:cs="Times New Roman"/>
                <w:color w:val="000000"/>
                <w:sz w:val="17"/>
                <w:szCs w:val="17"/>
                <w:lang w:eastAsia="en-AU"/>
              </w:rPr>
            </w:pPr>
            <w:r>
              <w:rPr>
                <w:rFonts w:ascii="Verdana" w:eastAsia="Times New Roman" w:hAnsi="Verdana" w:cs="Times New Roman"/>
                <w:color w:val="000000"/>
                <w:sz w:val="17"/>
                <w:szCs w:val="17"/>
                <w:lang w:eastAsia="en-AU"/>
              </w:rPr>
              <w:t>Online/Turnitin</w:t>
            </w:r>
          </w:p>
        </w:tc>
      </w:tr>
      <w:tr w:rsidR="00CC4494" w14:paraId="2CE406EC" w14:textId="77777777" w:rsidTr="00A44C4F">
        <w:trPr>
          <w:trHeight w:val="330"/>
          <w:tblCellSpacing w:w="7" w:type="dxa"/>
        </w:trPr>
        <w:tc>
          <w:tcPr>
            <w:tcW w:w="0" w:type="auto"/>
            <w:shd w:val="clear" w:color="auto" w:fill="FFFFFF"/>
            <w:noWrap/>
            <w:tcMar>
              <w:top w:w="15" w:type="dxa"/>
              <w:left w:w="15" w:type="dxa"/>
              <w:bottom w:w="15" w:type="dxa"/>
              <w:right w:w="15" w:type="dxa"/>
            </w:tcMar>
            <w:vAlign w:val="center"/>
            <w:hideMark/>
          </w:tcPr>
          <w:p w14:paraId="47B6C105" w14:textId="77777777" w:rsidR="00CC4494" w:rsidRDefault="00CC4494" w:rsidP="00CC4494">
            <w:pPr>
              <w:spacing w:after="0" w:line="240" w:lineRule="auto"/>
              <w:rPr>
                <w:rFonts w:ascii="Georgia" w:eastAsia="Times New Roman" w:hAnsi="Georgia" w:cs="Times New Roman"/>
                <w:b/>
                <w:bCs/>
                <w:color w:val="000099"/>
                <w:sz w:val="18"/>
                <w:szCs w:val="18"/>
                <w:lang w:eastAsia="en-AU"/>
              </w:rPr>
            </w:pPr>
            <w:r>
              <w:rPr>
                <w:rFonts w:ascii="Georgia" w:eastAsia="Times New Roman" w:hAnsi="Georgia" w:cs="Times New Roman"/>
                <w:b/>
                <w:bCs/>
                <w:color w:val="000099"/>
                <w:sz w:val="18"/>
                <w:szCs w:val="18"/>
                <w:lang w:eastAsia="en-AU"/>
              </w:rPr>
              <w:t>Project Title:</w:t>
            </w:r>
          </w:p>
        </w:tc>
        <w:tc>
          <w:tcPr>
            <w:tcW w:w="0" w:type="auto"/>
            <w:shd w:val="clear" w:color="auto" w:fill="FFFFFF"/>
            <w:tcMar>
              <w:top w:w="15" w:type="dxa"/>
              <w:left w:w="15" w:type="dxa"/>
              <w:bottom w:w="15" w:type="dxa"/>
              <w:right w:w="15" w:type="dxa"/>
            </w:tcMar>
            <w:vAlign w:val="center"/>
            <w:hideMark/>
          </w:tcPr>
          <w:p w14:paraId="4917B0BC" w14:textId="77777777" w:rsidR="00CC4494" w:rsidRPr="00986955" w:rsidRDefault="00CC4494" w:rsidP="00CC4494">
            <w:pPr>
              <w:spacing w:line="240" w:lineRule="auto"/>
              <w:rPr>
                <w:rFonts w:eastAsia="Times New Roman" w:cs="Times New Roman"/>
                <w:color w:val="000099"/>
                <w:sz w:val="18"/>
                <w:szCs w:val="18"/>
                <w:lang w:eastAsia="en-AU"/>
              </w:rPr>
            </w:pPr>
            <w:r>
              <w:rPr>
                <w:rFonts w:ascii="Verdana" w:eastAsia="Times New Roman" w:hAnsi="Verdana" w:cs="Times New Roman"/>
                <w:color w:val="000000"/>
                <w:sz w:val="17"/>
                <w:szCs w:val="17"/>
                <w:lang w:eastAsia="en-AU"/>
              </w:rPr>
              <w:t>Planning and Feasibility Analysis Report</w:t>
            </w:r>
          </w:p>
        </w:tc>
      </w:tr>
      <w:tr w:rsidR="00CC4494" w14:paraId="348B8FB4" w14:textId="77777777" w:rsidTr="00A44C4F">
        <w:trPr>
          <w:trHeight w:val="662"/>
          <w:tblCellSpacing w:w="7" w:type="dxa"/>
        </w:trPr>
        <w:tc>
          <w:tcPr>
            <w:tcW w:w="0" w:type="auto"/>
            <w:shd w:val="clear" w:color="auto" w:fill="FFFFFF"/>
            <w:noWrap/>
            <w:tcMar>
              <w:top w:w="15" w:type="dxa"/>
              <w:left w:w="15" w:type="dxa"/>
              <w:bottom w:w="15" w:type="dxa"/>
              <w:right w:w="15" w:type="dxa"/>
            </w:tcMar>
            <w:vAlign w:val="center"/>
            <w:hideMark/>
          </w:tcPr>
          <w:p w14:paraId="42EA516B" w14:textId="77777777" w:rsidR="00CC4494" w:rsidRDefault="00CC4494" w:rsidP="00CC4494">
            <w:pPr>
              <w:spacing w:after="0" w:line="240" w:lineRule="auto"/>
              <w:rPr>
                <w:rFonts w:ascii="Georgia" w:eastAsia="Times New Roman" w:hAnsi="Georgia" w:cs="Times New Roman"/>
                <w:b/>
                <w:bCs/>
                <w:color w:val="000099"/>
                <w:sz w:val="18"/>
                <w:szCs w:val="18"/>
                <w:lang w:eastAsia="en-AU"/>
              </w:rPr>
            </w:pPr>
            <w:r>
              <w:rPr>
                <w:rFonts w:ascii="Georgia" w:eastAsia="Times New Roman" w:hAnsi="Georgia" w:cs="Times New Roman"/>
                <w:b/>
                <w:bCs/>
                <w:color w:val="000099"/>
                <w:sz w:val="18"/>
                <w:szCs w:val="18"/>
                <w:lang w:eastAsia="en-AU"/>
              </w:rPr>
              <w:t>Student/Team Name:</w:t>
            </w:r>
          </w:p>
        </w:tc>
        <w:tc>
          <w:tcPr>
            <w:tcW w:w="0" w:type="auto"/>
            <w:shd w:val="clear" w:color="auto" w:fill="FFFFFF"/>
            <w:tcMar>
              <w:top w:w="15" w:type="dxa"/>
              <w:left w:w="15" w:type="dxa"/>
              <w:bottom w:w="15" w:type="dxa"/>
              <w:right w:w="15" w:type="dxa"/>
            </w:tcMar>
            <w:vAlign w:val="center"/>
            <w:hideMark/>
          </w:tcPr>
          <w:p w14:paraId="32424CDD" w14:textId="77777777" w:rsidR="00CC4494" w:rsidRPr="00986955" w:rsidRDefault="00CC4494" w:rsidP="00CC4494">
            <w:pPr>
              <w:spacing w:line="240" w:lineRule="auto"/>
              <w:rPr>
                <w:rFonts w:eastAsia="Times New Roman" w:cs="Times New Roman"/>
                <w:color w:val="000099"/>
                <w:sz w:val="18"/>
                <w:szCs w:val="18"/>
                <w:lang w:eastAsia="en-AU"/>
              </w:rPr>
            </w:pPr>
            <w:r w:rsidRPr="00986955">
              <w:rPr>
                <w:rFonts w:eastAsia="Times New Roman" w:cs="Times New Roman"/>
                <w:sz w:val="18"/>
                <w:szCs w:val="18"/>
                <w:lang w:eastAsia="en-AU"/>
              </w:rPr>
              <w:t xml:space="preserve">The Hexacore - Avni Pramod, Mohammad Mawiz Ansari, </w:t>
            </w:r>
            <w:r w:rsidRPr="00986955">
              <w:rPr>
                <w:rFonts w:eastAsia="Times New Roman" w:cs="Times New Roman"/>
                <w:sz w:val="18"/>
                <w:szCs w:val="18"/>
                <w:lang w:eastAsia="en-AU"/>
              </w:rPr>
              <w:br/>
              <w:t xml:space="preserve">Syed Sheharyar Ahmed, Mohammed Shehin Kalady, </w:t>
            </w:r>
            <w:r w:rsidRPr="00986955">
              <w:rPr>
                <w:rFonts w:eastAsia="Times New Roman" w:cs="Times New Roman"/>
                <w:sz w:val="18"/>
                <w:szCs w:val="18"/>
                <w:lang w:eastAsia="en-AU"/>
              </w:rPr>
              <w:br/>
              <w:t>Nihal Muhamed, Sivajith Ajith Kumar</w:t>
            </w:r>
          </w:p>
        </w:tc>
      </w:tr>
      <w:tr w:rsidR="00CC4494" w14:paraId="3C69A443" w14:textId="77777777" w:rsidTr="00A44C4F">
        <w:trPr>
          <w:trHeight w:val="319"/>
          <w:tblCellSpacing w:w="7" w:type="dxa"/>
        </w:trPr>
        <w:tc>
          <w:tcPr>
            <w:tcW w:w="0" w:type="auto"/>
            <w:shd w:val="clear" w:color="auto" w:fill="FFFFFF"/>
            <w:noWrap/>
            <w:tcMar>
              <w:top w:w="15" w:type="dxa"/>
              <w:left w:w="15" w:type="dxa"/>
              <w:bottom w:w="15" w:type="dxa"/>
              <w:right w:w="15" w:type="dxa"/>
            </w:tcMar>
            <w:vAlign w:val="center"/>
            <w:hideMark/>
          </w:tcPr>
          <w:p w14:paraId="6914C8ED" w14:textId="77777777" w:rsidR="00CC4494" w:rsidRDefault="00CC4494" w:rsidP="00CC4494">
            <w:pPr>
              <w:spacing w:after="0" w:line="240" w:lineRule="auto"/>
              <w:rPr>
                <w:rFonts w:ascii="Georgia" w:eastAsia="Times New Roman" w:hAnsi="Georgia" w:cs="Times New Roman"/>
                <w:b/>
                <w:bCs/>
                <w:color w:val="000099"/>
                <w:sz w:val="18"/>
                <w:szCs w:val="18"/>
                <w:lang w:eastAsia="en-AU"/>
              </w:rPr>
            </w:pPr>
            <w:r>
              <w:rPr>
                <w:rFonts w:ascii="Georgia" w:eastAsia="Times New Roman" w:hAnsi="Georgia" w:cs="Times New Roman"/>
                <w:b/>
                <w:bCs/>
                <w:color w:val="000099"/>
                <w:sz w:val="18"/>
                <w:szCs w:val="18"/>
                <w:lang w:eastAsia="en-AU"/>
              </w:rPr>
              <w:t>Student Number:</w:t>
            </w:r>
          </w:p>
        </w:tc>
        <w:tc>
          <w:tcPr>
            <w:tcW w:w="0" w:type="auto"/>
            <w:shd w:val="clear" w:color="auto" w:fill="FFFFFF"/>
            <w:tcMar>
              <w:top w:w="15" w:type="dxa"/>
              <w:left w:w="15" w:type="dxa"/>
              <w:bottom w:w="15" w:type="dxa"/>
              <w:right w:w="15" w:type="dxa"/>
            </w:tcMar>
            <w:vAlign w:val="center"/>
            <w:hideMark/>
          </w:tcPr>
          <w:p w14:paraId="5D6D1273" w14:textId="77777777" w:rsidR="00CC4494" w:rsidRPr="00986955" w:rsidRDefault="00CC4494" w:rsidP="00CC4494">
            <w:pPr>
              <w:spacing w:line="240" w:lineRule="auto"/>
              <w:rPr>
                <w:rFonts w:eastAsia="Times New Roman" w:cs="Times New Roman"/>
                <w:sz w:val="18"/>
                <w:szCs w:val="18"/>
                <w:lang w:eastAsia="en-AU"/>
              </w:rPr>
            </w:pPr>
            <w:r w:rsidRPr="00986955">
              <w:rPr>
                <w:rFonts w:eastAsia="Times New Roman" w:cs="Times New Roman"/>
                <w:sz w:val="18"/>
                <w:szCs w:val="18"/>
                <w:lang w:eastAsia="en-AU"/>
              </w:rPr>
              <w:t>8047984, 8335084, 8337354, 8526035, 8276985, 8404744</w:t>
            </w:r>
          </w:p>
        </w:tc>
      </w:tr>
      <w:tr w:rsidR="00CC4494" w14:paraId="4CA63642" w14:textId="77777777" w:rsidTr="00A44C4F">
        <w:trPr>
          <w:trHeight w:val="154"/>
          <w:tblCellSpacing w:w="7" w:type="dxa"/>
        </w:trPr>
        <w:tc>
          <w:tcPr>
            <w:tcW w:w="0" w:type="auto"/>
            <w:shd w:val="clear" w:color="auto" w:fill="FFFFFF"/>
            <w:noWrap/>
            <w:tcMar>
              <w:top w:w="15" w:type="dxa"/>
              <w:left w:w="15" w:type="dxa"/>
              <w:bottom w:w="15" w:type="dxa"/>
              <w:right w:w="15" w:type="dxa"/>
            </w:tcMar>
            <w:vAlign w:val="center"/>
            <w:hideMark/>
          </w:tcPr>
          <w:p w14:paraId="3BCF7A0D" w14:textId="77777777" w:rsidR="00CC4494" w:rsidRDefault="00CC4494" w:rsidP="00CC4494">
            <w:pPr>
              <w:spacing w:after="0" w:line="240" w:lineRule="auto"/>
              <w:rPr>
                <w:rFonts w:ascii="Georgia" w:eastAsia="Times New Roman" w:hAnsi="Georgia" w:cs="Times New Roman"/>
                <w:b/>
                <w:bCs/>
                <w:color w:val="000099"/>
                <w:sz w:val="18"/>
                <w:szCs w:val="18"/>
                <w:lang w:eastAsia="en-AU"/>
              </w:rPr>
            </w:pPr>
            <w:r>
              <w:rPr>
                <w:rFonts w:ascii="Georgia" w:eastAsia="Times New Roman" w:hAnsi="Georgia" w:cs="Times New Roman"/>
                <w:b/>
                <w:bCs/>
                <w:color w:val="000099"/>
                <w:sz w:val="18"/>
                <w:szCs w:val="18"/>
                <w:lang w:eastAsia="en-AU"/>
              </w:rPr>
              <w:t>Student Phone/Mobile No.</w:t>
            </w:r>
          </w:p>
        </w:tc>
        <w:tc>
          <w:tcPr>
            <w:tcW w:w="0" w:type="auto"/>
            <w:shd w:val="clear" w:color="auto" w:fill="FFFFFF"/>
            <w:tcMar>
              <w:top w:w="15" w:type="dxa"/>
              <w:left w:w="15" w:type="dxa"/>
              <w:bottom w:w="15" w:type="dxa"/>
              <w:right w:w="15" w:type="dxa"/>
            </w:tcMar>
            <w:vAlign w:val="center"/>
            <w:hideMark/>
          </w:tcPr>
          <w:p w14:paraId="218A2B27" w14:textId="77777777" w:rsidR="00CC4494" w:rsidRPr="00CC4494" w:rsidRDefault="00CC4494" w:rsidP="00CC4494">
            <w:pPr>
              <w:spacing w:line="240" w:lineRule="auto"/>
              <w:rPr>
                <w:rFonts w:eastAsia="Times New Roman" w:cs="Times New Roman"/>
                <w:sz w:val="18"/>
                <w:szCs w:val="18"/>
                <w:lang w:eastAsia="en-AU"/>
              </w:rPr>
            </w:pPr>
            <w:r w:rsidRPr="00CC4494">
              <w:rPr>
                <w:rFonts w:eastAsia="Times New Roman" w:cs="Times New Roman"/>
                <w:sz w:val="18"/>
                <w:szCs w:val="18"/>
                <w:lang w:eastAsia="en-AU"/>
              </w:rPr>
              <w:t>+971 54 286 1007</w:t>
            </w:r>
            <w:r>
              <w:rPr>
                <w:rFonts w:eastAsia="Times New Roman" w:cs="Times New Roman"/>
                <w:sz w:val="18"/>
                <w:szCs w:val="18"/>
                <w:lang w:eastAsia="en-AU"/>
              </w:rPr>
              <w:t xml:space="preserve">, </w:t>
            </w:r>
            <w:r w:rsidRPr="00CC4494">
              <w:rPr>
                <w:rFonts w:eastAsia="Times New Roman" w:cs="Times New Roman"/>
                <w:sz w:val="18"/>
                <w:szCs w:val="18"/>
                <w:lang w:eastAsia="en-AU"/>
              </w:rPr>
              <w:t>+971 58 597 5201</w:t>
            </w:r>
            <w:r>
              <w:rPr>
                <w:rFonts w:eastAsia="Times New Roman" w:cs="Times New Roman"/>
                <w:sz w:val="18"/>
                <w:szCs w:val="18"/>
                <w:lang w:eastAsia="en-AU"/>
              </w:rPr>
              <w:t xml:space="preserve">, </w:t>
            </w:r>
            <w:r w:rsidRPr="00CC4494">
              <w:rPr>
                <w:rFonts w:eastAsia="Times New Roman" w:cs="Times New Roman"/>
                <w:sz w:val="18"/>
                <w:szCs w:val="18"/>
                <w:lang w:eastAsia="en-AU"/>
              </w:rPr>
              <w:t>+971 54 396 0049</w:t>
            </w:r>
            <w:r>
              <w:rPr>
                <w:rFonts w:eastAsia="Times New Roman" w:cs="Times New Roman"/>
                <w:sz w:val="18"/>
                <w:szCs w:val="18"/>
                <w:lang w:eastAsia="en-AU"/>
              </w:rPr>
              <w:t xml:space="preserve">, </w:t>
            </w:r>
            <w:r>
              <w:rPr>
                <w:rFonts w:eastAsia="Times New Roman" w:cs="Times New Roman"/>
                <w:sz w:val="18"/>
                <w:szCs w:val="18"/>
                <w:lang w:eastAsia="en-AU"/>
              </w:rPr>
              <w:br/>
            </w:r>
            <w:r w:rsidRPr="00CC4494">
              <w:rPr>
                <w:rFonts w:eastAsia="Times New Roman" w:cs="Times New Roman"/>
                <w:sz w:val="18"/>
                <w:szCs w:val="18"/>
                <w:lang w:eastAsia="en-AU"/>
              </w:rPr>
              <w:t>+971 56 636 9656</w:t>
            </w:r>
            <w:r>
              <w:rPr>
                <w:rFonts w:eastAsia="Times New Roman" w:cs="Times New Roman"/>
                <w:sz w:val="18"/>
                <w:szCs w:val="18"/>
                <w:lang w:eastAsia="en-AU"/>
              </w:rPr>
              <w:t xml:space="preserve">, </w:t>
            </w:r>
            <w:r w:rsidRPr="00CC4494">
              <w:rPr>
                <w:rFonts w:eastAsia="Times New Roman" w:cs="Times New Roman"/>
                <w:sz w:val="18"/>
                <w:szCs w:val="18"/>
                <w:lang w:eastAsia="en-AU"/>
              </w:rPr>
              <w:t>+971 56 379 6066</w:t>
            </w:r>
            <w:r>
              <w:rPr>
                <w:rFonts w:eastAsia="Times New Roman" w:cs="Times New Roman"/>
                <w:sz w:val="18"/>
                <w:szCs w:val="18"/>
                <w:lang w:eastAsia="en-AU"/>
              </w:rPr>
              <w:t>, +971 55 963 3088</w:t>
            </w:r>
          </w:p>
        </w:tc>
      </w:tr>
      <w:tr w:rsidR="00CC4494" w14:paraId="07F08841" w14:textId="77777777" w:rsidTr="00A44C4F">
        <w:trPr>
          <w:trHeight w:val="495"/>
          <w:tblCellSpacing w:w="7" w:type="dxa"/>
        </w:trPr>
        <w:tc>
          <w:tcPr>
            <w:tcW w:w="0" w:type="auto"/>
            <w:shd w:val="clear" w:color="auto" w:fill="FFFFFF"/>
            <w:noWrap/>
            <w:tcMar>
              <w:top w:w="15" w:type="dxa"/>
              <w:left w:w="15" w:type="dxa"/>
              <w:bottom w:w="15" w:type="dxa"/>
              <w:right w:w="15" w:type="dxa"/>
            </w:tcMar>
            <w:vAlign w:val="center"/>
            <w:hideMark/>
          </w:tcPr>
          <w:p w14:paraId="1F7C5992" w14:textId="77777777" w:rsidR="00CC4494" w:rsidRDefault="00CC4494" w:rsidP="00CC4494">
            <w:pPr>
              <w:spacing w:after="0" w:line="240" w:lineRule="auto"/>
              <w:rPr>
                <w:rFonts w:ascii="Georgia" w:eastAsia="Times New Roman" w:hAnsi="Georgia" w:cs="Times New Roman"/>
                <w:b/>
                <w:bCs/>
                <w:color w:val="000099"/>
                <w:sz w:val="18"/>
                <w:szCs w:val="18"/>
                <w:lang w:eastAsia="en-AU"/>
              </w:rPr>
            </w:pPr>
            <w:r>
              <w:rPr>
                <w:rFonts w:ascii="Georgia" w:eastAsia="Times New Roman" w:hAnsi="Georgia" w:cs="Times New Roman"/>
                <w:b/>
                <w:bCs/>
                <w:color w:val="000099"/>
                <w:sz w:val="18"/>
                <w:szCs w:val="18"/>
                <w:lang w:eastAsia="en-AU"/>
              </w:rPr>
              <w:t>Student E-mail:</w:t>
            </w:r>
          </w:p>
        </w:tc>
        <w:tc>
          <w:tcPr>
            <w:tcW w:w="0" w:type="auto"/>
            <w:shd w:val="clear" w:color="auto" w:fill="FFFFFF"/>
            <w:tcMar>
              <w:top w:w="15" w:type="dxa"/>
              <w:left w:w="15" w:type="dxa"/>
              <w:bottom w:w="15" w:type="dxa"/>
              <w:right w:w="15" w:type="dxa"/>
            </w:tcMar>
            <w:vAlign w:val="center"/>
            <w:hideMark/>
          </w:tcPr>
          <w:p w14:paraId="0084F67B" w14:textId="6F86ED04" w:rsidR="00CC4494" w:rsidRPr="00A44C4F" w:rsidRDefault="00CC4494" w:rsidP="00CC4494">
            <w:pPr>
              <w:spacing w:line="240" w:lineRule="auto"/>
              <w:rPr>
                <w:rFonts w:eastAsia="Times New Roman" w:cs="Times New Roman"/>
                <w:color w:val="000099"/>
                <w:sz w:val="18"/>
                <w:szCs w:val="18"/>
                <w:lang w:eastAsia="en-AU"/>
              </w:rPr>
            </w:pPr>
            <w:hyperlink r:id="rId8" w:history="1">
              <w:r w:rsidRPr="00A44C4F">
                <w:rPr>
                  <w:rStyle w:val="Hyperlink"/>
                  <w:rFonts w:eastAsia="Times New Roman" w:cs="Times New Roman"/>
                  <w:color w:val="auto"/>
                  <w:sz w:val="18"/>
                  <w:szCs w:val="18"/>
                  <w:u w:val="none"/>
                  <w:lang w:eastAsia="en-AU"/>
                </w:rPr>
                <w:t>ap564@uowmail.edu.au</w:t>
              </w:r>
            </w:hyperlink>
            <w:r w:rsidRPr="00A44C4F">
              <w:rPr>
                <w:rFonts w:eastAsia="Times New Roman" w:cs="Times New Roman"/>
                <w:sz w:val="18"/>
                <w:szCs w:val="18"/>
                <w:lang w:eastAsia="en-AU"/>
              </w:rPr>
              <w:t xml:space="preserve">, </w:t>
            </w:r>
            <w:hyperlink r:id="rId9" w:history="1">
              <w:r w:rsidRPr="00A44C4F">
                <w:rPr>
                  <w:rStyle w:val="Hyperlink"/>
                  <w:rFonts w:eastAsia="Times New Roman" w:cs="Times New Roman"/>
                  <w:color w:val="auto"/>
                  <w:sz w:val="18"/>
                  <w:szCs w:val="18"/>
                  <w:u w:val="none"/>
                  <w:lang w:eastAsia="en-AU"/>
                </w:rPr>
                <w:t>mma365@uowmail.edu.au</w:t>
              </w:r>
            </w:hyperlink>
            <w:r w:rsidRPr="00A44C4F">
              <w:rPr>
                <w:rFonts w:eastAsia="Times New Roman" w:cs="Times New Roman"/>
                <w:sz w:val="18"/>
                <w:szCs w:val="18"/>
                <w:lang w:eastAsia="en-AU"/>
              </w:rPr>
              <w:t xml:space="preserve">, </w:t>
            </w:r>
            <w:hyperlink r:id="rId10" w:history="1">
              <w:r w:rsidRPr="00A44C4F">
                <w:rPr>
                  <w:rStyle w:val="Hyperlink"/>
                  <w:rFonts w:eastAsia="Times New Roman" w:cs="Times New Roman"/>
                  <w:color w:val="auto"/>
                  <w:sz w:val="18"/>
                  <w:szCs w:val="18"/>
                  <w:u w:val="none"/>
                  <w:lang w:eastAsia="en-AU"/>
                </w:rPr>
                <w:t>ssa530@uowmail.edu.au</w:t>
              </w:r>
            </w:hyperlink>
            <w:r w:rsidRPr="00A44C4F">
              <w:rPr>
                <w:rFonts w:eastAsia="Times New Roman" w:cs="Times New Roman"/>
                <w:sz w:val="18"/>
                <w:szCs w:val="18"/>
                <w:lang w:eastAsia="en-AU"/>
              </w:rPr>
              <w:t xml:space="preserve">, </w:t>
            </w:r>
            <w:hyperlink r:id="rId11" w:history="1">
              <w:r w:rsidRPr="00A44C4F">
                <w:rPr>
                  <w:rStyle w:val="Hyperlink"/>
                  <w:rFonts w:eastAsia="Times New Roman" w:cs="Times New Roman"/>
                  <w:color w:val="auto"/>
                  <w:sz w:val="18"/>
                  <w:szCs w:val="18"/>
                  <w:u w:val="none"/>
                  <w:lang w:eastAsia="en-AU"/>
                </w:rPr>
                <w:t>msk965@uowmail.edu.au</w:t>
              </w:r>
            </w:hyperlink>
            <w:r w:rsidRPr="00A44C4F">
              <w:rPr>
                <w:rFonts w:eastAsia="Times New Roman" w:cs="Times New Roman"/>
                <w:sz w:val="18"/>
                <w:szCs w:val="18"/>
                <w:lang w:eastAsia="en-AU"/>
              </w:rPr>
              <w:t xml:space="preserve">, </w:t>
            </w:r>
            <w:hyperlink r:id="rId12" w:history="1">
              <w:r w:rsidRPr="00A44C4F">
                <w:rPr>
                  <w:rStyle w:val="Hyperlink"/>
                  <w:rFonts w:eastAsia="Times New Roman" w:cs="Times New Roman"/>
                  <w:color w:val="auto"/>
                  <w:sz w:val="18"/>
                  <w:szCs w:val="18"/>
                  <w:u w:val="none"/>
                  <w:lang w:eastAsia="en-AU"/>
                </w:rPr>
                <w:t>nm438@uowmail.edu.au</w:t>
              </w:r>
            </w:hyperlink>
            <w:r w:rsidR="00A44C4F" w:rsidRPr="00A44C4F">
              <w:rPr>
                <w:rFonts w:eastAsia="Times New Roman" w:cs="Times New Roman"/>
                <w:sz w:val="18"/>
                <w:szCs w:val="18"/>
                <w:lang w:eastAsia="en-AU"/>
              </w:rPr>
              <w:t>,</w:t>
            </w:r>
            <w:r w:rsidRPr="00A44C4F">
              <w:rPr>
                <w:rFonts w:eastAsia="Times New Roman" w:cs="Times New Roman"/>
                <w:sz w:val="18"/>
                <w:szCs w:val="18"/>
                <w:lang w:eastAsia="en-AU"/>
              </w:rPr>
              <w:t xml:space="preserve"> sak481@uowmail.edu.au</w:t>
            </w:r>
          </w:p>
        </w:tc>
      </w:tr>
      <w:tr w:rsidR="00CC4494" w14:paraId="55B5D672" w14:textId="77777777" w:rsidTr="00A44C4F">
        <w:trPr>
          <w:trHeight w:val="154"/>
          <w:tblCellSpacing w:w="7" w:type="dxa"/>
        </w:trPr>
        <w:tc>
          <w:tcPr>
            <w:tcW w:w="0" w:type="auto"/>
            <w:shd w:val="clear" w:color="auto" w:fill="FFFFFF"/>
            <w:noWrap/>
            <w:tcMar>
              <w:top w:w="15" w:type="dxa"/>
              <w:left w:w="15" w:type="dxa"/>
              <w:bottom w:w="15" w:type="dxa"/>
              <w:right w:w="15" w:type="dxa"/>
            </w:tcMar>
            <w:vAlign w:val="center"/>
            <w:hideMark/>
          </w:tcPr>
          <w:p w14:paraId="31A7E89A" w14:textId="77777777" w:rsidR="00CC4494" w:rsidRDefault="00CC4494" w:rsidP="00CC4494">
            <w:pPr>
              <w:spacing w:after="0" w:line="240" w:lineRule="auto"/>
              <w:rPr>
                <w:rFonts w:ascii="Georgia" w:eastAsia="Times New Roman" w:hAnsi="Georgia" w:cs="Times New Roman"/>
                <w:b/>
                <w:bCs/>
                <w:color w:val="000099"/>
                <w:sz w:val="18"/>
                <w:szCs w:val="18"/>
                <w:lang w:eastAsia="en-AU"/>
              </w:rPr>
            </w:pPr>
            <w:r>
              <w:rPr>
                <w:rFonts w:ascii="Georgia" w:eastAsia="Times New Roman" w:hAnsi="Georgia" w:cs="Times New Roman"/>
                <w:b/>
                <w:bCs/>
                <w:color w:val="000099"/>
                <w:sz w:val="18"/>
                <w:szCs w:val="18"/>
                <w:lang w:eastAsia="en-AU"/>
              </w:rPr>
              <w:t>Lecturer Name:</w:t>
            </w:r>
          </w:p>
        </w:tc>
        <w:tc>
          <w:tcPr>
            <w:tcW w:w="0" w:type="auto"/>
            <w:shd w:val="clear" w:color="auto" w:fill="FFFFFF"/>
            <w:tcMar>
              <w:top w:w="15" w:type="dxa"/>
              <w:left w:w="15" w:type="dxa"/>
              <w:bottom w:w="15" w:type="dxa"/>
              <w:right w:w="15" w:type="dxa"/>
            </w:tcMar>
            <w:vAlign w:val="center"/>
            <w:hideMark/>
          </w:tcPr>
          <w:p w14:paraId="119329C3" w14:textId="77777777" w:rsidR="00CC4494" w:rsidRDefault="00CC4494" w:rsidP="00CC4494">
            <w:pPr>
              <w:spacing w:after="0" w:line="240" w:lineRule="auto"/>
              <w:rPr>
                <w:rFonts w:ascii="Verdana" w:eastAsia="Times New Roman" w:hAnsi="Verdana" w:cs="Times New Roman"/>
                <w:color w:val="000000"/>
                <w:sz w:val="17"/>
                <w:szCs w:val="17"/>
                <w:lang w:eastAsia="en-AU"/>
              </w:rPr>
            </w:pPr>
            <w:r>
              <w:rPr>
                <w:rFonts w:ascii="Verdana" w:eastAsia="Times New Roman" w:hAnsi="Verdana" w:cs="Times New Roman"/>
                <w:color w:val="000000"/>
                <w:sz w:val="17"/>
                <w:szCs w:val="17"/>
                <w:lang w:eastAsia="en-AU"/>
              </w:rPr>
              <w:t xml:space="preserve">Prof. Farhad </w:t>
            </w:r>
            <w:proofErr w:type="spellStart"/>
            <w:r>
              <w:rPr>
                <w:rFonts w:ascii="Verdana" w:eastAsia="Times New Roman" w:hAnsi="Verdana" w:cs="Times New Roman"/>
                <w:color w:val="000000"/>
                <w:sz w:val="17"/>
                <w:szCs w:val="17"/>
                <w:lang w:eastAsia="en-AU"/>
              </w:rPr>
              <w:t>Oroumchian</w:t>
            </w:r>
            <w:proofErr w:type="spellEnd"/>
          </w:p>
        </w:tc>
      </w:tr>
      <w:tr w:rsidR="00CC4494" w14:paraId="01F18003" w14:textId="77777777" w:rsidTr="00A44C4F">
        <w:trPr>
          <w:trHeight w:val="143"/>
          <w:tblCellSpacing w:w="7" w:type="dxa"/>
        </w:trPr>
        <w:tc>
          <w:tcPr>
            <w:tcW w:w="0" w:type="auto"/>
            <w:shd w:val="clear" w:color="auto" w:fill="FFFFFF"/>
            <w:noWrap/>
            <w:tcMar>
              <w:top w:w="15" w:type="dxa"/>
              <w:left w:w="15" w:type="dxa"/>
              <w:bottom w:w="15" w:type="dxa"/>
              <w:right w:w="15" w:type="dxa"/>
            </w:tcMar>
            <w:vAlign w:val="center"/>
            <w:hideMark/>
          </w:tcPr>
          <w:p w14:paraId="3BF0C93D" w14:textId="77777777" w:rsidR="00CC4494" w:rsidRDefault="00CC4494" w:rsidP="00CC4494">
            <w:pPr>
              <w:spacing w:after="0" w:line="240" w:lineRule="auto"/>
              <w:rPr>
                <w:rFonts w:ascii="Georgia" w:eastAsia="Times New Roman" w:hAnsi="Georgia" w:cs="Times New Roman"/>
                <w:b/>
                <w:bCs/>
                <w:color w:val="000099"/>
                <w:sz w:val="18"/>
                <w:szCs w:val="18"/>
                <w:lang w:eastAsia="en-AU"/>
              </w:rPr>
            </w:pPr>
            <w:r>
              <w:rPr>
                <w:rFonts w:ascii="Georgia" w:eastAsia="Times New Roman" w:hAnsi="Georgia" w:cs="Times New Roman"/>
                <w:b/>
                <w:bCs/>
                <w:color w:val="000099"/>
                <w:sz w:val="18"/>
                <w:szCs w:val="18"/>
                <w:lang w:eastAsia="en-AU"/>
              </w:rPr>
              <w:t>Due Date:</w:t>
            </w:r>
          </w:p>
        </w:tc>
        <w:tc>
          <w:tcPr>
            <w:tcW w:w="0" w:type="auto"/>
            <w:shd w:val="clear" w:color="auto" w:fill="FFFFFF"/>
            <w:tcMar>
              <w:top w:w="15" w:type="dxa"/>
              <w:left w:w="15" w:type="dxa"/>
              <w:bottom w:w="15" w:type="dxa"/>
              <w:right w:w="15" w:type="dxa"/>
            </w:tcMar>
            <w:vAlign w:val="center"/>
            <w:hideMark/>
          </w:tcPr>
          <w:p w14:paraId="1F650806" w14:textId="77777777" w:rsidR="00CC4494" w:rsidRDefault="00CC4494" w:rsidP="00CC4494">
            <w:pPr>
              <w:spacing w:after="0" w:line="240" w:lineRule="auto"/>
              <w:rPr>
                <w:rFonts w:ascii="Verdana" w:eastAsia="Times New Roman" w:hAnsi="Verdana" w:cs="Times New Roman"/>
                <w:color w:val="000000"/>
                <w:sz w:val="17"/>
                <w:szCs w:val="17"/>
                <w:lang w:eastAsia="en-AU"/>
              </w:rPr>
            </w:pPr>
            <w:r>
              <w:rPr>
                <w:rFonts w:ascii="Verdana" w:eastAsia="Times New Roman" w:hAnsi="Verdana" w:cs="Times New Roman"/>
                <w:color w:val="000000"/>
                <w:sz w:val="17"/>
                <w:szCs w:val="17"/>
                <w:lang w:eastAsia="en-AU"/>
              </w:rPr>
              <w:t>31/10/2025</w:t>
            </w:r>
          </w:p>
        </w:tc>
      </w:tr>
      <w:tr w:rsidR="00CC4494" w14:paraId="0219366D" w14:textId="77777777" w:rsidTr="00A44C4F">
        <w:trPr>
          <w:trHeight w:val="143"/>
          <w:tblCellSpacing w:w="7" w:type="dxa"/>
        </w:trPr>
        <w:tc>
          <w:tcPr>
            <w:tcW w:w="0" w:type="auto"/>
            <w:shd w:val="clear" w:color="auto" w:fill="FFFFFF"/>
            <w:noWrap/>
            <w:tcMar>
              <w:top w:w="15" w:type="dxa"/>
              <w:left w:w="15" w:type="dxa"/>
              <w:bottom w:w="15" w:type="dxa"/>
              <w:right w:w="15" w:type="dxa"/>
            </w:tcMar>
            <w:vAlign w:val="center"/>
            <w:hideMark/>
          </w:tcPr>
          <w:p w14:paraId="28C89E8D" w14:textId="77777777" w:rsidR="00CC4494" w:rsidRDefault="00CC4494" w:rsidP="00CC4494">
            <w:pPr>
              <w:spacing w:after="0" w:line="240" w:lineRule="auto"/>
              <w:rPr>
                <w:rFonts w:ascii="Georgia" w:eastAsia="Times New Roman" w:hAnsi="Georgia" w:cs="Times New Roman"/>
                <w:b/>
                <w:bCs/>
                <w:color w:val="000099"/>
                <w:sz w:val="18"/>
                <w:szCs w:val="18"/>
                <w:lang w:eastAsia="en-AU"/>
              </w:rPr>
            </w:pPr>
            <w:r>
              <w:rPr>
                <w:rFonts w:ascii="Georgia" w:eastAsia="Times New Roman" w:hAnsi="Georgia" w:cs="Times New Roman"/>
                <w:b/>
                <w:bCs/>
                <w:color w:val="000099"/>
                <w:sz w:val="18"/>
                <w:szCs w:val="18"/>
                <w:lang w:eastAsia="en-AU"/>
              </w:rPr>
              <w:t>Date Submitted:</w:t>
            </w:r>
          </w:p>
        </w:tc>
        <w:tc>
          <w:tcPr>
            <w:tcW w:w="0" w:type="auto"/>
            <w:shd w:val="clear" w:color="auto" w:fill="FFFFFF"/>
            <w:tcMar>
              <w:top w:w="15" w:type="dxa"/>
              <w:left w:w="15" w:type="dxa"/>
              <w:bottom w:w="15" w:type="dxa"/>
              <w:right w:w="15" w:type="dxa"/>
            </w:tcMar>
            <w:vAlign w:val="center"/>
            <w:hideMark/>
          </w:tcPr>
          <w:p w14:paraId="33774830" w14:textId="77777777" w:rsidR="00CC4494" w:rsidRDefault="00CC4494" w:rsidP="00CC4494">
            <w:pPr>
              <w:spacing w:line="240" w:lineRule="auto"/>
              <w:rPr>
                <w:rFonts w:ascii="Georgia" w:eastAsia="Times New Roman" w:hAnsi="Georgia" w:cs="Times New Roman"/>
                <w:b/>
                <w:bCs/>
                <w:color w:val="000099"/>
                <w:sz w:val="18"/>
                <w:szCs w:val="18"/>
                <w:lang w:eastAsia="en-AU"/>
              </w:rPr>
            </w:pPr>
            <w:r>
              <w:rPr>
                <w:rFonts w:ascii="Verdana" w:eastAsia="Times New Roman" w:hAnsi="Verdana" w:cs="Times New Roman"/>
                <w:color w:val="000000"/>
                <w:sz w:val="17"/>
                <w:szCs w:val="17"/>
                <w:lang w:eastAsia="en-AU"/>
              </w:rPr>
              <w:t>31/10/2025</w:t>
            </w:r>
          </w:p>
        </w:tc>
      </w:tr>
    </w:tbl>
    <w:p w14:paraId="7EA73DDB" w14:textId="2743BC2E" w:rsidR="00986955" w:rsidRPr="00CC4494" w:rsidRDefault="00986955" w:rsidP="00CC4494">
      <w:pPr>
        <w:spacing w:after="240" w:line="240" w:lineRule="auto"/>
        <w:jc w:val="center"/>
        <w:rPr>
          <w:rFonts w:ascii="Verdana" w:eastAsia="Times New Roman" w:hAnsi="Verdana" w:cs="Times New Roman"/>
          <w:color w:val="000000"/>
          <w:sz w:val="15"/>
          <w:szCs w:val="15"/>
          <w:lang w:eastAsia="en-AU"/>
        </w:rPr>
      </w:pPr>
      <w:r>
        <w:rPr>
          <w:rFonts w:ascii="Verdana" w:eastAsia="Times New Roman" w:hAnsi="Verdana" w:cs="Times New Roman"/>
          <w:noProof/>
          <w:color w:val="000000"/>
          <w:sz w:val="15"/>
          <w:szCs w:val="15"/>
          <w:lang w:eastAsia="en-AU"/>
        </w:rPr>
        <w:drawing>
          <wp:inline distT="0" distB="0" distL="0" distR="0" wp14:anchorId="23940AD1" wp14:editId="4187720B">
            <wp:extent cx="2232660" cy="693420"/>
            <wp:effectExtent l="0" t="0" r="0" b="0"/>
            <wp:docPr id="868405647" name="Picture 18" descr="https://my.uowdubai.ac.ae/images/print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y.uowdubai.ac.ae/images/printlogo.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32660" cy="693420"/>
                    </a:xfrm>
                    <a:prstGeom prst="rect">
                      <a:avLst/>
                    </a:prstGeom>
                    <a:noFill/>
                    <a:ln>
                      <a:noFill/>
                    </a:ln>
                  </pic:spPr>
                </pic:pic>
              </a:graphicData>
            </a:graphic>
          </wp:inline>
        </w:drawing>
      </w:r>
      <w:r>
        <w:rPr>
          <w:rFonts w:ascii="Verdana" w:eastAsia="Times New Roman" w:hAnsi="Verdana" w:cs="Times New Roman"/>
          <w:color w:val="000000"/>
          <w:sz w:val="15"/>
          <w:szCs w:val="15"/>
          <w:lang w:eastAsia="en-AU"/>
        </w:rPr>
        <w:br/>
      </w:r>
      <w:r>
        <w:rPr>
          <w:rFonts w:ascii="Verdana" w:eastAsia="Times New Roman" w:hAnsi="Verdana" w:cs="Times New Roman"/>
          <w:color w:val="000000"/>
          <w:sz w:val="15"/>
          <w:szCs w:val="15"/>
          <w:lang w:eastAsia="en-AU"/>
        </w:rPr>
        <w:br/>
      </w:r>
      <w:r>
        <w:rPr>
          <w:rFonts w:ascii="Verdana" w:eastAsia="Times New Roman" w:hAnsi="Verdana" w:cs="Times New Roman"/>
          <w:b/>
          <w:bCs/>
          <w:color w:val="0099CC"/>
          <w:sz w:val="27"/>
          <w:szCs w:val="27"/>
          <w:lang w:eastAsia="en-AU"/>
        </w:rPr>
        <w:t>Proposal Cover Sheet</w:t>
      </w:r>
      <w:r>
        <w:rPr>
          <w:rFonts w:ascii="Verdana" w:eastAsia="Times New Roman" w:hAnsi="Verdana" w:cs="Times New Roman"/>
          <w:b/>
          <w:bCs/>
          <w:color w:val="0099CC"/>
          <w:sz w:val="18"/>
          <w:szCs w:val="18"/>
          <w:lang w:eastAsia="en-AU"/>
        </w:rPr>
        <w:br/>
      </w:r>
    </w:p>
    <w:tbl>
      <w:tblPr>
        <w:tblW w:w="5000" w:type="pct"/>
        <w:tblCellSpacing w:w="7" w:type="dxa"/>
        <w:tblLook w:val="04A0" w:firstRow="1" w:lastRow="0" w:firstColumn="1" w:lastColumn="0" w:noHBand="0" w:noVBand="1"/>
      </w:tblPr>
      <w:tblGrid>
        <w:gridCol w:w="4505"/>
        <w:gridCol w:w="4505"/>
      </w:tblGrid>
      <w:tr w:rsidR="00986955" w14:paraId="6BFA9BA1" w14:textId="77777777">
        <w:trPr>
          <w:tblCellSpacing w:w="7" w:type="dxa"/>
        </w:trPr>
        <w:tc>
          <w:tcPr>
            <w:tcW w:w="2500" w:type="pct"/>
            <w:tcBorders>
              <w:top w:val="single" w:sz="6" w:space="0" w:color="CCCCCC"/>
              <w:left w:val="single" w:sz="6" w:space="0" w:color="CCCCCC"/>
              <w:bottom w:val="single" w:sz="6" w:space="0" w:color="CCCCCC"/>
              <w:right w:val="single" w:sz="6" w:space="0" w:color="CCCCCC"/>
            </w:tcBorders>
            <w:tcMar>
              <w:top w:w="15" w:type="dxa"/>
              <w:left w:w="15" w:type="dxa"/>
              <w:bottom w:w="15" w:type="dxa"/>
              <w:right w:w="15" w:type="dxa"/>
            </w:tcMar>
            <w:hideMark/>
          </w:tcPr>
          <w:p w14:paraId="70FCFD15" w14:textId="77777777" w:rsidR="00986955" w:rsidRDefault="00986955">
            <w:pPr>
              <w:spacing w:after="0" w:line="240" w:lineRule="auto"/>
              <w:rPr>
                <w:rFonts w:ascii="Verdana" w:eastAsia="Times New Roman" w:hAnsi="Verdana" w:cs="Times New Roman"/>
                <w:color w:val="000000"/>
                <w:sz w:val="14"/>
                <w:szCs w:val="14"/>
                <w:lang w:eastAsia="en-AU"/>
              </w:rPr>
            </w:pPr>
            <w:r>
              <w:rPr>
                <w:rFonts w:ascii="Verdana" w:eastAsia="Times New Roman" w:hAnsi="Verdana" w:cs="Times New Roman"/>
                <w:b/>
                <w:bCs/>
                <w:color w:val="990000"/>
                <w:sz w:val="17"/>
                <w:szCs w:val="17"/>
                <w:lang w:eastAsia="en-AU"/>
              </w:rPr>
              <w:t>PLAGIARISM: </w:t>
            </w:r>
            <w:r>
              <w:rPr>
                <w:rFonts w:ascii="Verdana" w:eastAsia="Times New Roman" w:hAnsi="Verdana" w:cs="Times New Roman"/>
                <w:b/>
                <w:bCs/>
                <w:color w:val="000000"/>
                <w:sz w:val="14"/>
                <w:szCs w:val="14"/>
                <w:lang w:eastAsia="en-AU"/>
              </w:rPr>
              <w:br/>
            </w:r>
            <w:r>
              <w:rPr>
                <w:rFonts w:ascii="Verdana" w:eastAsia="Times New Roman" w:hAnsi="Verdana" w:cs="Times New Roman"/>
                <w:color w:val="000000"/>
                <w:sz w:val="14"/>
                <w:szCs w:val="14"/>
                <w:lang w:eastAsia="en-AU"/>
              </w:rPr>
              <w:t>The penalty for deliberate plagiarism is FAILURE in the subject. Plagiarism is cheating by using the written ideas or submitted work of someone else. UOWD has a strong policy against plagiarism. </w:t>
            </w:r>
            <w:r>
              <w:rPr>
                <w:rFonts w:ascii="Verdana" w:eastAsia="Times New Roman" w:hAnsi="Verdana" w:cs="Times New Roman"/>
                <w:color w:val="000000"/>
                <w:sz w:val="14"/>
                <w:szCs w:val="14"/>
                <w:lang w:eastAsia="en-AU"/>
              </w:rPr>
              <w:br/>
              <w:t>The University of Wollongong in Dubai also endorses a policy of non-discriminatory language practice and presentation.</w:t>
            </w:r>
          </w:p>
          <w:p w14:paraId="3485F8A7" w14:textId="77777777" w:rsidR="00986955" w:rsidRDefault="00986955">
            <w:pPr>
              <w:spacing w:before="100" w:beforeAutospacing="1" w:after="100" w:afterAutospacing="1" w:line="240" w:lineRule="auto"/>
              <w:rPr>
                <w:rFonts w:ascii="Verdana" w:eastAsia="Times New Roman" w:hAnsi="Verdana" w:cs="Times New Roman"/>
                <w:color w:val="000000"/>
                <w:sz w:val="14"/>
                <w:szCs w:val="14"/>
                <w:lang w:eastAsia="en-AU"/>
              </w:rPr>
            </w:pPr>
            <w:r>
              <w:rPr>
                <w:rFonts w:ascii="Verdana" w:eastAsia="Times New Roman" w:hAnsi="Verdana" w:cs="Times New Roman"/>
                <w:b/>
                <w:bCs/>
                <w:color w:val="990000"/>
                <w:sz w:val="17"/>
                <w:szCs w:val="17"/>
                <w:lang w:eastAsia="en-AU"/>
              </w:rPr>
              <w:t>PLEASE NOTE</w:t>
            </w:r>
            <w:r>
              <w:rPr>
                <w:rFonts w:ascii="Verdana" w:eastAsia="Times New Roman" w:hAnsi="Verdana" w:cs="Times New Roman"/>
                <w:b/>
                <w:bCs/>
                <w:color w:val="000000"/>
                <w:sz w:val="14"/>
                <w:szCs w:val="14"/>
                <w:lang w:eastAsia="en-AU"/>
              </w:rPr>
              <w:t>: </w:t>
            </w:r>
            <w:r>
              <w:rPr>
                <w:rFonts w:ascii="Verdana" w:eastAsia="Times New Roman" w:hAnsi="Verdana" w:cs="Times New Roman"/>
                <w:color w:val="000000"/>
                <w:sz w:val="14"/>
                <w:szCs w:val="14"/>
                <w:lang w:eastAsia="en-AU"/>
              </w:rPr>
              <w:t>STUDENTS MUST RETAIN A COPY OF ANY WORK SUBMITTED</w:t>
            </w:r>
          </w:p>
        </w:tc>
        <w:tc>
          <w:tcPr>
            <w:tcW w:w="0" w:type="auto"/>
            <w:tcBorders>
              <w:top w:val="single" w:sz="6" w:space="0" w:color="CCCCCC"/>
              <w:left w:val="single" w:sz="6" w:space="0" w:color="CCCCCC"/>
              <w:bottom w:val="single" w:sz="6" w:space="0" w:color="CCCCCC"/>
              <w:right w:val="single" w:sz="6" w:space="0" w:color="CCCCCC"/>
            </w:tcBorders>
            <w:tcMar>
              <w:top w:w="15" w:type="dxa"/>
              <w:left w:w="15" w:type="dxa"/>
              <w:bottom w:w="15" w:type="dxa"/>
              <w:right w:w="15" w:type="dxa"/>
            </w:tcMar>
            <w:hideMark/>
          </w:tcPr>
          <w:p w14:paraId="12A0F969" w14:textId="77777777" w:rsidR="00986955" w:rsidRDefault="00986955">
            <w:pPr>
              <w:spacing w:before="100" w:beforeAutospacing="1" w:after="100" w:afterAutospacing="1" w:line="240" w:lineRule="auto"/>
              <w:rPr>
                <w:rFonts w:ascii="Verdana" w:eastAsia="Times New Roman" w:hAnsi="Verdana" w:cs="Times New Roman"/>
                <w:color w:val="000000"/>
                <w:sz w:val="14"/>
                <w:szCs w:val="14"/>
                <w:lang w:eastAsia="en-AU"/>
              </w:rPr>
            </w:pPr>
            <w:r>
              <w:rPr>
                <w:rFonts w:ascii="Verdana" w:eastAsia="Times New Roman" w:hAnsi="Verdana" w:cs="Times New Roman"/>
                <w:b/>
                <w:bCs/>
                <w:color w:val="990000"/>
                <w:sz w:val="17"/>
                <w:szCs w:val="17"/>
                <w:lang w:eastAsia="en-AU"/>
              </w:rPr>
              <w:t>DECLARATION: </w:t>
            </w:r>
            <w:r>
              <w:rPr>
                <w:rFonts w:ascii="Verdana" w:eastAsia="Times New Roman" w:hAnsi="Verdana" w:cs="Times New Roman"/>
                <w:b/>
                <w:bCs/>
                <w:color w:val="000000"/>
                <w:sz w:val="14"/>
                <w:szCs w:val="14"/>
                <w:lang w:eastAsia="en-AU"/>
              </w:rPr>
              <w:br/>
            </w:r>
            <w:r>
              <w:rPr>
                <w:rFonts w:ascii="Verdana" w:eastAsia="Times New Roman" w:hAnsi="Verdana" w:cs="Times New Roman"/>
                <w:color w:val="000000"/>
                <w:sz w:val="14"/>
                <w:szCs w:val="14"/>
                <w:lang w:eastAsia="en-AU"/>
              </w:rPr>
              <w:t>I/We certify that this is entirely my/our own work, except where I/we have given fully-documented references to the work of others, and that the material contained in this document has not previously been submitted for assessment in any formal course of study. I/we understand the definition and consequences of plagiarism. We/I declare that the project proposal has not been used in any UOWD courses before and that this project idea is a total new idea of the project team</w:t>
            </w:r>
          </w:p>
          <w:p w14:paraId="448CE359" w14:textId="77777777" w:rsidR="00986955" w:rsidRDefault="00986955">
            <w:pPr>
              <w:spacing w:before="100" w:beforeAutospacing="1" w:after="100" w:afterAutospacing="1" w:line="240" w:lineRule="auto"/>
              <w:rPr>
                <w:rFonts w:ascii="Verdana" w:eastAsia="Times New Roman" w:hAnsi="Verdana" w:cs="Times New Roman"/>
                <w:b/>
                <w:bCs/>
                <w:sz w:val="14"/>
                <w:szCs w:val="14"/>
                <w:lang w:eastAsia="en-AU"/>
              </w:rPr>
            </w:pPr>
            <w:r>
              <w:rPr>
                <w:rFonts w:ascii="Verdana" w:eastAsia="Times New Roman" w:hAnsi="Verdana" w:cs="Times New Roman"/>
                <w:b/>
                <w:bCs/>
                <w:color w:val="000099"/>
                <w:sz w:val="14"/>
                <w:szCs w:val="14"/>
                <w:lang w:eastAsia="en-AU"/>
              </w:rPr>
              <w:t xml:space="preserve">Signature of Student: </w:t>
            </w:r>
          </w:p>
        </w:tc>
      </w:tr>
    </w:tbl>
    <w:p w14:paraId="08316893" w14:textId="39330670" w:rsidR="00986955" w:rsidRDefault="00986955" w:rsidP="00986955">
      <w:pPr>
        <w:spacing w:after="0" w:line="240" w:lineRule="auto"/>
        <w:rPr>
          <w:rFonts w:ascii="Times New Roman" w:eastAsia="Times New Roman" w:hAnsi="Times New Roman" w:cs="Times New Roman"/>
          <w:sz w:val="24"/>
          <w:szCs w:val="24"/>
          <w:lang w:eastAsia="en-AU"/>
        </w:rPr>
      </w:pPr>
    </w:p>
    <w:tbl>
      <w:tblPr>
        <w:tblW w:w="5000" w:type="pct"/>
        <w:tblCellSpacing w:w="7" w:type="dxa"/>
        <w:tblBorders>
          <w:top w:val="single" w:sz="6" w:space="0" w:color="CCCCCC"/>
          <w:left w:val="single" w:sz="6" w:space="0" w:color="CCCCCC"/>
          <w:bottom w:val="single" w:sz="6" w:space="0" w:color="CCCCCC"/>
          <w:right w:val="single" w:sz="6" w:space="0" w:color="CCCCCC"/>
        </w:tblBorders>
        <w:tblLook w:val="04A0" w:firstRow="1" w:lastRow="0" w:firstColumn="1" w:lastColumn="0" w:noHBand="0" w:noVBand="1"/>
      </w:tblPr>
      <w:tblGrid>
        <w:gridCol w:w="9026"/>
      </w:tblGrid>
      <w:tr w:rsidR="00986955" w14:paraId="09A871DC" w14:textId="77777777">
        <w:trPr>
          <w:tblCellSpacing w:w="7" w:type="dxa"/>
        </w:trPr>
        <w:tc>
          <w:tcPr>
            <w:tcW w:w="0" w:type="auto"/>
            <w:tcBorders>
              <w:top w:val="nil"/>
              <w:left w:val="nil"/>
              <w:bottom w:val="nil"/>
              <w:right w:val="nil"/>
            </w:tcBorders>
            <w:tcMar>
              <w:top w:w="15" w:type="dxa"/>
              <w:left w:w="15" w:type="dxa"/>
              <w:bottom w:w="15" w:type="dxa"/>
              <w:right w:w="15" w:type="dxa"/>
            </w:tcMar>
            <w:vAlign w:val="center"/>
            <w:hideMark/>
          </w:tcPr>
          <w:tbl>
            <w:tblPr>
              <w:tblW w:w="8992" w:type="dxa"/>
              <w:tblCellSpacing w:w="0" w:type="dxa"/>
              <w:tblCellMar>
                <w:left w:w="0" w:type="dxa"/>
                <w:right w:w="0" w:type="dxa"/>
              </w:tblCellMar>
              <w:tblLook w:val="04A0" w:firstRow="1" w:lastRow="0" w:firstColumn="1" w:lastColumn="0" w:noHBand="0" w:noVBand="1"/>
            </w:tblPr>
            <w:tblGrid>
              <w:gridCol w:w="8992"/>
            </w:tblGrid>
            <w:tr w:rsidR="00986955" w14:paraId="2208A03C" w14:textId="77777777" w:rsidTr="0064386F">
              <w:trPr>
                <w:trHeight w:val="233"/>
                <w:tblCellSpacing w:w="0" w:type="dxa"/>
              </w:trPr>
              <w:tc>
                <w:tcPr>
                  <w:tcW w:w="0" w:type="auto"/>
                  <w:hideMark/>
                </w:tcPr>
                <w:p w14:paraId="6A859742" w14:textId="77777777" w:rsidR="00986955" w:rsidRDefault="00986955">
                  <w:pPr>
                    <w:spacing w:after="0" w:line="240" w:lineRule="auto"/>
                    <w:rPr>
                      <w:rFonts w:ascii="Times New Roman" w:eastAsia="Times New Roman" w:hAnsi="Times New Roman" w:cs="Times New Roman"/>
                      <w:sz w:val="14"/>
                      <w:szCs w:val="14"/>
                      <w:lang w:eastAsia="en-AU"/>
                    </w:rPr>
                  </w:pPr>
                  <w:r>
                    <w:rPr>
                      <w:rFonts w:ascii="Times New Roman" w:eastAsia="Times New Roman" w:hAnsi="Times New Roman" w:cs="Times New Roman"/>
                      <w:b/>
                      <w:bCs/>
                      <w:color w:val="990000"/>
                      <w:sz w:val="17"/>
                      <w:szCs w:val="17"/>
                      <w:lang w:eastAsia="en-AU"/>
                    </w:rPr>
                    <w:t>Optional </w:t>
                  </w:r>
                  <w:r>
                    <w:rPr>
                      <w:rFonts w:ascii="Verdana" w:eastAsia="Times New Roman" w:hAnsi="Verdana" w:cs="Times New Roman"/>
                      <w:b/>
                      <w:bCs/>
                      <w:color w:val="000099"/>
                      <w:sz w:val="14"/>
                      <w:szCs w:val="14"/>
                      <w:lang w:eastAsia="en-AU"/>
                    </w:rPr>
                    <w:t>Marks:</w:t>
                  </w:r>
                </w:p>
              </w:tc>
            </w:tr>
            <w:tr w:rsidR="00986955" w14:paraId="2590C926" w14:textId="77777777" w:rsidTr="0064386F">
              <w:trPr>
                <w:trHeight w:val="815"/>
                <w:tblCellSpacing w:w="0" w:type="dxa"/>
              </w:trPr>
              <w:tc>
                <w:tcPr>
                  <w:tcW w:w="5000" w:type="pct"/>
                  <w:hideMark/>
                </w:tcPr>
                <w:p w14:paraId="3FF7EECB" w14:textId="77777777" w:rsidR="00986955" w:rsidRDefault="00986955">
                  <w:pPr>
                    <w:spacing w:after="0" w:line="240" w:lineRule="auto"/>
                    <w:rPr>
                      <w:rFonts w:ascii="Times New Roman" w:eastAsia="Times New Roman" w:hAnsi="Times New Roman" w:cs="Times New Roman"/>
                      <w:sz w:val="14"/>
                      <w:szCs w:val="14"/>
                      <w:lang w:eastAsia="en-AU"/>
                    </w:rPr>
                  </w:pPr>
                  <w:r>
                    <w:rPr>
                      <w:rFonts w:ascii="Verdana" w:eastAsia="Times New Roman" w:hAnsi="Verdana" w:cs="Times New Roman"/>
                      <w:b/>
                      <w:bCs/>
                      <w:color w:val="000099"/>
                      <w:sz w:val="14"/>
                      <w:szCs w:val="14"/>
                      <w:lang w:eastAsia="en-AU"/>
                    </w:rPr>
                    <w:t>Comments:</w:t>
                  </w:r>
                </w:p>
              </w:tc>
            </w:tr>
          </w:tbl>
          <w:p w14:paraId="3E8183C2" w14:textId="77777777" w:rsidR="00986955" w:rsidRDefault="00986955"/>
        </w:tc>
      </w:tr>
    </w:tbl>
    <w:p w14:paraId="1E24CA3C" w14:textId="420F7102" w:rsidR="00986955" w:rsidRDefault="00986955" w:rsidP="00986955">
      <w:pPr>
        <w:spacing w:after="0" w:line="240" w:lineRule="auto"/>
        <w:rPr>
          <w:rFonts w:ascii="Times New Roman" w:eastAsia="Times New Roman" w:hAnsi="Times New Roman" w:cs="Times New Roman"/>
          <w:sz w:val="24"/>
          <w:szCs w:val="24"/>
          <w:lang w:eastAsia="en-AU"/>
        </w:rPr>
      </w:pPr>
      <w:r>
        <w:rPr>
          <w:rFonts w:ascii="Times New Roman" w:eastAsia="Times New Roman" w:hAnsi="Times New Roman" w:cs="Times New Roman"/>
          <w:noProof/>
          <w:sz w:val="24"/>
          <w:szCs w:val="24"/>
          <w:lang w:eastAsia="en-AU"/>
        </w:rPr>
        <w:drawing>
          <wp:inline distT="0" distB="0" distL="0" distR="0" wp14:anchorId="016FA84E" wp14:editId="28E7074A">
            <wp:extent cx="5731510" cy="179070"/>
            <wp:effectExtent l="0" t="0" r="2540" b="0"/>
            <wp:docPr id="1038231138" name="Picture 17" descr="https://my.uowdubai.ac.ae/images/scissor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y.uowdubai.ac.ae/images/scissors.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79070"/>
                    </a:xfrm>
                    <a:prstGeom prst="rect">
                      <a:avLst/>
                    </a:prstGeom>
                    <a:noFill/>
                    <a:ln>
                      <a:noFill/>
                    </a:ln>
                  </pic:spPr>
                </pic:pic>
              </a:graphicData>
            </a:graphic>
          </wp:inline>
        </w:drawing>
      </w:r>
    </w:p>
    <w:tbl>
      <w:tblPr>
        <w:tblW w:w="5000" w:type="pct"/>
        <w:tblCellSpacing w:w="7" w:type="dxa"/>
        <w:tblBorders>
          <w:top w:val="single" w:sz="6" w:space="0" w:color="CCCCCC"/>
          <w:left w:val="single" w:sz="6" w:space="0" w:color="CCCCCC"/>
          <w:bottom w:val="single" w:sz="6" w:space="0" w:color="CCCCCC"/>
          <w:right w:val="single" w:sz="6" w:space="0" w:color="CCCCCC"/>
        </w:tblBorders>
        <w:tblLook w:val="04A0" w:firstRow="1" w:lastRow="0" w:firstColumn="1" w:lastColumn="0" w:noHBand="0" w:noVBand="1"/>
      </w:tblPr>
      <w:tblGrid>
        <w:gridCol w:w="9026"/>
      </w:tblGrid>
      <w:tr w:rsidR="00986955" w14:paraId="2D47D64C" w14:textId="77777777">
        <w:trPr>
          <w:tblCellSpacing w:w="7" w:type="dxa"/>
        </w:trPr>
        <w:tc>
          <w:tcPr>
            <w:tcW w:w="0" w:type="auto"/>
            <w:tcBorders>
              <w:top w:val="nil"/>
              <w:left w:val="nil"/>
              <w:bottom w:val="nil"/>
              <w:right w:val="nil"/>
            </w:tcBorders>
            <w:tcMar>
              <w:top w:w="15" w:type="dxa"/>
              <w:left w:w="15" w:type="dxa"/>
              <w:bottom w:w="15" w:type="dxa"/>
              <w:right w:w="1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4484"/>
              <w:gridCol w:w="4484"/>
            </w:tblGrid>
            <w:tr w:rsidR="00986955" w14:paraId="345D14F0" w14:textId="77777777">
              <w:trPr>
                <w:tblCellSpacing w:w="0" w:type="dxa"/>
              </w:trPr>
              <w:tc>
                <w:tcPr>
                  <w:tcW w:w="0" w:type="auto"/>
                  <w:gridSpan w:val="2"/>
                  <w:vAlign w:val="center"/>
                  <w:hideMark/>
                </w:tcPr>
                <w:p w14:paraId="046F13F3" w14:textId="77777777" w:rsidR="00986955" w:rsidRDefault="00986955">
                  <w:pPr>
                    <w:spacing w:before="100" w:beforeAutospacing="1" w:after="100" w:afterAutospacing="1" w:line="240" w:lineRule="auto"/>
                    <w:rPr>
                      <w:rFonts w:ascii="Times New Roman" w:eastAsia="Times New Roman" w:hAnsi="Times New Roman" w:cs="Times New Roman"/>
                      <w:sz w:val="14"/>
                      <w:szCs w:val="14"/>
                      <w:lang w:eastAsia="en-AU"/>
                    </w:rPr>
                  </w:pPr>
                  <w:r>
                    <w:rPr>
                      <w:rFonts w:ascii="Times New Roman" w:eastAsia="Times New Roman" w:hAnsi="Times New Roman" w:cs="Times New Roman"/>
                      <w:b/>
                      <w:bCs/>
                      <w:color w:val="990000"/>
                      <w:sz w:val="17"/>
                      <w:szCs w:val="17"/>
                      <w:lang w:eastAsia="en-AU"/>
                    </w:rPr>
                    <w:t>Lecturer Project Proposal Receipt </w:t>
                  </w:r>
                  <w:r>
                    <w:rPr>
                      <w:rFonts w:ascii="Times New Roman" w:eastAsia="Times New Roman" w:hAnsi="Times New Roman" w:cs="Times New Roman"/>
                      <w:sz w:val="14"/>
                      <w:szCs w:val="14"/>
                      <w:lang w:eastAsia="en-AU"/>
                    </w:rPr>
                    <w:t>(To be filled in by student and retained by Lecturer upon return of assignment)</w:t>
                  </w:r>
                </w:p>
              </w:tc>
            </w:tr>
            <w:tr w:rsidR="00986955" w14:paraId="472BC73E" w14:textId="77777777">
              <w:trPr>
                <w:tblCellSpacing w:w="0" w:type="dxa"/>
              </w:trPr>
              <w:tc>
                <w:tcPr>
                  <w:tcW w:w="2500" w:type="pct"/>
                  <w:vAlign w:val="center"/>
                  <w:hideMark/>
                </w:tcPr>
                <w:p w14:paraId="71F915D9" w14:textId="6C0131EF" w:rsidR="00986955" w:rsidRDefault="00986955">
                  <w:pPr>
                    <w:spacing w:after="0" w:line="240" w:lineRule="auto"/>
                    <w:rPr>
                      <w:rFonts w:ascii="Times New Roman" w:eastAsia="Times New Roman" w:hAnsi="Times New Roman" w:cs="Times New Roman"/>
                      <w:sz w:val="14"/>
                      <w:szCs w:val="14"/>
                      <w:lang w:eastAsia="en-AU"/>
                    </w:rPr>
                  </w:pPr>
                  <w:r>
                    <w:rPr>
                      <w:rFonts w:ascii="Verdana" w:eastAsia="Times New Roman" w:hAnsi="Verdana" w:cs="Times New Roman"/>
                      <w:b/>
                      <w:bCs/>
                      <w:color w:val="000099"/>
                      <w:sz w:val="14"/>
                      <w:szCs w:val="14"/>
                      <w:lang w:eastAsia="en-AU"/>
                    </w:rPr>
                    <w:t>Subject:</w:t>
                  </w:r>
                  <w:r>
                    <w:rPr>
                      <w:rFonts w:ascii="Times New Roman" w:eastAsia="Times New Roman" w:hAnsi="Times New Roman" w:cs="Times New Roman"/>
                      <w:sz w:val="14"/>
                      <w:szCs w:val="14"/>
                      <w:lang w:eastAsia="en-AU"/>
                    </w:rPr>
                    <w:t> CSIT321 - Project</w:t>
                  </w:r>
                </w:p>
              </w:tc>
              <w:tc>
                <w:tcPr>
                  <w:tcW w:w="2500" w:type="pct"/>
                  <w:vAlign w:val="center"/>
                  <w:hideMark/>
                </w:tcPr>
                <w:p w14:paraId="7BC81DCA" w14:textId="260FB998" w:rsidR="00986955" w:rsidRDefault="00986955">
                  <w:pPr>
                    <w:spacing w:after="0" w:line="240" w:lineRule="auto"/>
                    <w:rPr>
                      <w:rFonts w:ascii="Times New Roman" w:eastAsia="Times New Roman" w:hAnsi="Times New Roman" w:cs="Times New Roman"/>
                      <w:sz w:val="14"/>
                      <w:szCs w:val="14"/>
                      <w:lang w:eastAsia="en-AU"/>
                    </w:rPr>
                  </w:pPr>
                  <w:r>
                    <w:rPr>
                      <w:rFonts w:ascii="Verdana" w:eastAsia="Times New Roman" w:hAnsi="Verdana" w:cs="Times New Roman"/>
                      <w:b/>
                      <w:bCs/>
                      <w:color w:val="000099"/>
                      <w:sz w:val="14"/>
                      <w:szCs w:val="14"/>
                      <w:lang w:eastAsia="en-AU"/>
                    </w:rPr>
                    <w:t>Project Title:</w:t>
                  </w:r>
                  <w:r>
                    <w:rPr>
                      <w:rFonts w:ascii="Times New Roman" w:eastAsia="Times New Roman" w:hAnsi="Times New Roman" w:cs="Times New Roman"/>
                      <w:sz w:val="14"/>
                      <w:szCs w:val="14"/>
                      <w:lang w:eastAsia="en-AU"/>
                    </w:rPr>
                    <w:t> S.H.I.E.</w:t>
                  </w:r>
                  <w:proofErr w:type="gramStart"/>
                  <w:r>
                    <w:rPr>
                      <w:rFonts w:ascii="Times New Roman" w:eastAsia="Times New Roman" w:hAnsi="Times New Roman" w:cs="Times New Roman"/>
                      <w:sz w:val="14"/>
                      <w:szCs w:val="14"/>
                      <w:lang w:eastAsia="en-AU"/>
                    </w:rPr>
                    <w:t>L.D</w:t>
                  </w:r>
                  <w:proofErr w:type="gramEnd"/>
                </w:p>
              </w:tc>
            </w:tr>
            <w:tr w:rsidR="00986955" w14:paraId="6C1F2A8C" w14:textId="77777777">
              <w:trPr>
                <w:tblCellSpacing w:w="0" w:type="dxa"/>
              </w:trPr>
              <w:tc>
                <w:tcPr>
                  <w:tcW w:w="2500" w:type="pct"/>
                  <w:vAlign w:val="center"/>
                  <w:hideMark/>
                </w:tcPr>
                <w:p w14:paraId="75876EE9" w14:textId="3E36D189" w:rsidR="00986955" w:rsidRDefault="00986955">
                  <w:pPr>
                    <w:spacing w:after="0" w:line="240" w:lineRule="auto"/>
                    <w:rPr>
                      <w:rFonts w:ascii="Times New Roman" w:eastAsia="Times New Roman" w:hAnsi="Times New Roman" w:cs="Times New Roman"/>
                      <w:sz w:val="14"/>
                      <w:szCs w:val="14"/>
                      <w:lang w:eastAsia="en-AU"/>
                    </w:rPr>
                  </w:pPr>
                  <w:r>
                    <w:rPr>
                      <w:rFonts w:ascii="Verdana" w:eastAsia="Times New Roman" w:hAnsi="Verdana" w:cs="Times New Roman"/>
                      <w:b/>
                      <w:bCs/>
                      <w:color w:val="000099"/>
                      <w:sz w:val="14"/>
                      <w:szCs w:val="14"/>
                      <w:lang w:eastAsia="en-AU"/>
                    </w:rPr>
                    <w:t>Student / Team Name:</w:t>
                  </w:r>
                  <w:r>
                    <w:rPr>
                      <w:rFonts w:ascii="Times New Roman" w:eastAsia="Times New Roman" w:hAnsi="Times New Roman" w:cs="Times New Roman"/>
                      <w:sz w:val="14"/>
                      <w:szCs w:val="14"/>
                      <w:lang w:eastAsia="en-AU"/>
                    </w:rPr>
                    <w:t xml:space="preserve"> The </w:t>
                  </w:r>
                  <w:proofErr w:type="spellStart"/>
                  <w:r>
                    <w:rPr>
                      <w:rFonts w:ascii="Times New Roman" w:eastAsia="Times New Roman" w:hAnsi="Times New Roman" w:cs="Times New Roman"/>
                      <w:sz w:val="14"/>
                      <w:szCs w:val="14"/>
                      <w:lang w:eastAsia="en-AU"/>
                    </w:rPr>
                    <w:t>HexaCore</w:t>
                  </w:r>
                  <w:proofErr w:type="spellEnd"/>
                </w:p>
              </w:tc>
              <w:tc>
                <w:tcPr>
                  <w:tcW w:w="2500" w:type="pct"/>
                  <w:vAlign w:val="center"/>
                  <w:hideMark/>
                </w:tcPr>
                <w:p w14:paraId="67B6D53B" w14:textId="0A0EE5DB" w:rsidR="00986955" w:rsidRDefault="00986955">
                  <w:pPr>
                    <w:spacing w:after="0" w:line="240" w:lineRule="auto"/>
                    <w:rPr>
                      <w:rFonts w:ascii="Times New Roman" w:eastAsia="Times New Roman" w:hAnsi="Times New Roman" w:cs="Times New Roman"/>
                      <w:sz w:val="14"/>
                      <w:szCs w:val="14"/>
                      <w:lang w:eastAsia="en-AU"/>
                    </w:rPr>
                  </w:pPr>
                  <w:r>
                    <w:rPr>
                      <w:rFonts w:ascii="Verdana" w:eastAsia="Times New Roman" w:hAnsi="Verdana" w:cs="Times New Roman"/>
                      <w:b/>
                      <w:bCs/>
                      <w:color w:val="000099"/>
                      <w:sz w:val="14"/>
                      <w:szCs w:val="14"/>
                      <w:lang w:eastAsia="en-AU"/>
                    </w:rPr>
                    <w:t>Student Number:</w:t>
                  </w:r>
                  <w:r>
                    <w:rPr>
                      <w:rFonts w:ascii="Times New Roman" w:eastAsia="Times New Roman" w:hAnsi="Times New Roman" w:cs="Times New Roman"/>
                      <w:sz w:val="14"/>
                      <w:szCs w:val="14"/>
                      <w:lang w:eastAsia="en-AU"/>
                    </w:rPr>
                    <w:t> </w:t>
                  </w:r>
                  <w:r w:rsidRPr="00986955">
                    <w:rPr>
                      <w:rFonts w:ascii="Times New Roman" w:eastAsia="Times New Roman" w:hAnsi="Times New Roman" w:cs="Times New Roman"/>
                      <w:sz w:val="14"/>
                      <w:szCs w:val="14"/>
                      <w:lang w:eastAsia="en-AU"/>
                    </w:rPr>
                    <w:t>8047984, 8335084, 8337354, 8526035, 8276985, 8404744</w:t>
                  </w:r>
                </w:p>
              </w:tc>
            </w:tr>
            <w:tr w:rsidR="00986955" w14:paraId="3D5C8868" w14:textId="77777777">
              <w:trPr>
                <w:tblCellSpacing w:w="0" w:type="dxa"/>
              </w:trPr>
              <w:tc>
                <w:tcPr>
                  <w:tcW w:w="2500" w:type="pct"/>
                  <w:vAlign w:val="center"/>
                  <w:hideMark/>
                </w:tcPr>
                <w:p w14:paraId="02B02F34" w14:textId="065C20E7" w:rsidR="00986955" w:rsidRDefault="00986955">
                  <w:pPr>
                    <w:spacing w:after="0" w:line="240" w:lineRule="auto"/>
                    <w:rPr>
                      <w:rFonts w:ascii="Times New Roman" w:eastAsia="Times New Roman" w:hAnsi="Times New Roman" w:cs="Times New Roman"/>
                      <w:sz w:val="14"/>
                      <w:szCs w:val="14"/>
                      <w:lang w:eastAsia="en-AU"/>
                    </w:rPr>
                  </w:pPr>
                  <w:r>
                    <w:rPr>
                      <w:rFonts w:ascii="Verdana" w:eastAsia="Times New Roman" w:hAnsi="Verdana" w:cs="Times New Roman"/>
                      <w:b/>
                      <w:bCs/>
                      <w:color w:val="000099"/>
                      <w:sz w:val="14"/>
                      <w:szCs w:val="14"/>
                      <w:lang w:eastAsia="en-AU"/>
                    </w:rPr>
                    <w:t>Due Date:</w:t>
                  </w:r>
                  <w:r>
                    <w:rPr>
                      <w:rFonts w:ascii="Times New Roman" w:eastAsia="Times New Roman" w:hAnsi="Times New Roman" w:cs="Times New Roman"/>
                      <w:sz w:val="14"/>
                      <w:szCs w:val="14"/>
                      <w:lang w:eastAsia="en-AU"/>
                    </w:rPr>
                    <w:t> 31/10/2025</w:t>
                  </w:r>
                </w:p>
              </w:tc>
              <w:tc>
                <w:tcPr>
                  <w:tcW w:w="2500" w:type="pct"/>
                  <w:vAlign w:val="center"/>
                  <w:hideMark/>
                </w:tcPr>
                <w:p w14:paraId="3C0F988F" w14:textId="77777777" w:rsidR="00986955" w:rsidRDefault="00986955">
                  <w:pPr>
                    <w:spacing w:after="0" w:line="240" w:lineRule="auto"/>
                    <w:rPr>
                      <w:rFonts w:ascii="Times New Roman" w:eastAsia="Times New Roman" w:hAnsi="Times New Roman" w:cs="Times New Roman"/>
                      <w:sz w:val="14"/>
                      <w:szCs w:val="14"/>
                      <w:lang w:eastAsia="en-AU"/>
                    </w:rPr>
                  </w:pPr>
                  <w:r>
                    <w:rPr>
                      <w:rFonts w:ascii="Verdana" w:eastAsia="Times New Roman" w:hAnsi="Verdana" w:cs="Times New Roman"/>
                      <w:b/>
                      <w:bCs/>
                      <w:color w:val="000099"/>
                      <w:sz w:val="14"/>
                      <w:szCs w:val="14"/>
                      <w:lang w:eastAsia="en-AU"/>
                    </w:rPr>
                    <w:t>Date Submitted:</w:t>
                  </w:r>
                  <w:r>
                    <w:rPr>
                      <w:rFonts w:ascii="Times New Roman" w:eastAsia="Times New Roman" w:hAnsi="Times New Roman" w:cs="Times New Roman"/>
                      <w:sz w:val="14"/>
                      <w:szCs w:val="14"/>
                      <w:lang w:eastAsia="en-AU"/>
                    </w:rPr>
                    <w:t> </w:t>
                  </w:r>
                </w:p>
              </w:tc>
            </w:tr>
            <w:tr w:rsidR="00986955" w14:paraId="24970E33" w14:textId="77777777">
              <w:trPr>
                <w:tblCellSpacing w:w="0" w:type="dxa"/>
              </w:trPr>
              <w:tc>
                <w:tcPr>
                  <w:tcW w:w="0" w:type="auto"/>
                  <w:gridSpan w:val="2"/>
                  <w:vAlign w:val="center"/>
                  <w:hideMark/>
                </w:tcPr>
                <w:p w14:paraId="21E9E230" w14:textId="77777777" w:rsidR="00986955" w:rsidRDefault="00986955">
                  <w:pPr>
                    <w:spacing w:after="0" w:line="240" w:lineRule="auto"/>
                    <w:rPr>
                      <w:rFonts w:ascii="Times New Roman" w:eastAsia="Times New Roman" w:hAnsi="Times New Roman" w:cs="Times New Roman"/>
                      <w:sz w:val="14"/>
                      <w:szCs w:val="14"/>
                      <w:lang w:eastAsia="en-AU"/>
                    </w:rPr>
                  </w:pPr>
                  <w:r>
                    <w:rPr>
                      <w:rFonts w:ascii="Verdana" w:eastAsia="Times New Roman" w:hAnsi="Verdana" w:cs="Times New Roman"/>
                      <w:b/>
                      <w:bCs/>
                      <w:color w:val="000099"/>
                      <w:sz w:val="14"/>
                      <w:szCs w:val="14"/>
                      <w:lang w:eastAsia="en-AU"/>
                    </w:rPr>
                    <w:t>Signature of Student:</w:t>
                  </w:r>
                </w:p>
              </w:tc>
            </w:tr>
          </w:tbl>
          <w:p w14:paraId="52088E4C" w14:textId="77777777" w:rsidR="00986955" w:rsidRDefault="00986955"/>
        </w:tc>
      </w:tr>
    </w:tbl>
    <w:p w14:paraId="37F4EF89" w14:textId="1E576190" w:rsidR="00986955" w:rsidRDefault="00986955" w:rsidP="00986955">
      <w:pPr>
        <w:spacing w:after="0" w:line="240" w:lineRule="auto"/>
        <w:rPr>
          <w:rFonts w:ascii="Times New Roman" w:eastAsia="Times New Roman" w:hAnsi="Times New Roman" w:cs="Times New Roman"/>
          <w:sz w:val="24"/>
          <w:szCs w:val="24"/>
          <w:lang w:eastAsia="en-AU"/>
        </w:rPr>
      </w:pPr>
      <w:r>
        <w:rPr>
          <w:rFonts w:ascii="Times New Roman" w:eastAsia="Times New Roman" w:hAnsi="Times New Roman" w:cs="Times New Roman"/>
          <w:noProof/>
          <w:sz w:val="24"/>
          <w:szCs w:val="24"/>
          <w:lang w:eastAsia="en-AU"/>
        </w:rPr>
        <w:drawing>
          <wp:inline distT="0" distB="0" distL="0" distR="0" wp14:anchorId="33986A8A" wp14:editId="21BB0263">
            <wp:extent cx="5731510" cy="179070"/>
            <wp:effectExtent l="0" t="0" r="2540" b="0"/>
            <wp:docPr id="1258723125" name="Picture 16" descr="https://my.uowdubai.ac.ae/images/scissor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y.uowdubai.ac.ae/images/scissors.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79070"/>
                    </a:xfrm>
                    <a:prstGeom prst="rect">
                      <a:avLst/>
                    </a:prstGeom>
                    <a:noFill/>
                    <a:ln>
                      <a:noFill/>
                    </a:ln>
                  </pic:spPr>
                </pic:pic>
              </a:graphicData>
            </a:graphic>
          </wp:inline>
        </w:drawing>
      </w:r>
    </w:p>
    <w:tbl>
      <w:tblPr>
        <w:tblW w:w="5000" w:type="pct"/>
        <w:tblCellSpacing w:w="7" w:type="dxa"/>
        <w:tblBorders>
          <w:top w:val="single" w:sz="6" w:space="0" w:color="CCCCCC"/>
          <w:left w:val="single" w:sz="6" w:space="0" w:color="CCCCCC"/>
          <w:bottom w:val="single" w:sz="6" w:space="0" w:color="CCCCCC"/>
          <w:right w:val="single" w:sz="6" w:space="0" w:color="CCCCCC"/>
        </w:tblBorders>
        <w:tblLook w:val="04A0" w:firstRow="1" w:lastRow="0" w:firstColumn="1" w:lastColumn="0" w:noHBand="0" w:noVBand="1"/>
      </w:tblPr>
      <w:tblGrid>
        <w:gridCol w:w="9026"/>
      </w:tblGrid>
      <w:tr w:rsidR="00986955" w14:paraId="05C1DE81" w14:textId="77777777">
        <w:trPr>
          <w:tblCellSpacing w:w="7" w:type="dxa"/>
        </w:trPr>
        <w:tc>
          <w:tcPr>
            <w:tcW w:w="0" w:type="auto"/>
            <w:tcBorders>
              <w:top w:val="nil"/>
              <w:left w:val="nil"/>
              <w:bottom w:val="nil"/>
              <w:right w:val="nil"/>
            </w:tcBorders>
            <w:tcMar>
              <w:top w:w="15" w:type="dxa"/>
              <w:left w:w="15" w:type="dxa"/>
              <w:bottom w:w="15" w:type="dxa"/>
              <w:right w:w="15" w:type="dxa"/>
            </w:tcMar>
            <w:vAlign w:val="center"/>
            <w:hideMark/>
          </w:tcPr>
          <w:tbl>
            <w:tblPr>
              <w:tblW w:w="5000" w:type="pct"/>
              <w:tblCellSpacing w:w="7" w:type="dxa"/>
              <w:tblLook w:val="04A0" w:firstRow="1" w:lastRow="0" w:firstColumn="1" w:lastColumn="0" w:noHBand="0" w:noVBand="1"/>
            </w:tblPr>
            <w:tblGrid>
              <w:gridCol w:w="4484"/>
              <w:gridCol w:w="4484"/>
            </w:tblGrid>
            <w:tr w:rsidR="00986955" w14:paraId="7EE31C8C" w14:textId="77777777">
              <w:trPr>
                <w:tblCellSpacing w:w="7" w:type="dxa"/>
              </w:trPr>
              <w:tc>
                <w:tcPr>
                  <w:tcW w:w="0" w:type="auto"/>
                  <w:gridSpan w:val="2"/>
                  <w:tcMar>
                    <w:top w:w="15" w:type="dxa"/>
                    <w:left w:w="15" w:type="dxa"/>
                    <w:bottom w:w="15" w:type="dxa"/>
                    <w:right w:w="15" w:type="dxa"/>
                  </w:tcMar>
                  <w:vAlign w:val="center"/>
                  <w:hideMark/>
                </w:tcPr>
                <w:p w14:paraId="4A963103" w14:textId="77777777" w:rsidR="00986955" w:rsidRDefault="00986955">
                  <w:pPr>
                    <w:spacing w:before="100" w:beforeAutospacing="1" w:after="100" w:afterAutospacing="1" w:line="240" w:lineRule="auto"/>
                    <w:rPr>
                      <w:rFonts w:ascii="Times New Roman" w:eastAsia="Times New Roman" w:hAnsi="Times New Roman" w:cs="Times New Roman"/>
                      <w:sz w:val="14"/>
                      <w:szCs w:val="14"/>
                      <w:lang w:eastAsia="en-AU"/>
                    </w:rPr>
                  </w:pPr>
                  <w:r>
                    <w:rPr>
                      <w:rFonts w:ascii="Times New Roman" w:eastAsia="Times New Roman" w:hAnsi="Times New Roman" w:cs="Times New Roman"/>
                      <w:b/>
                      <w:bCs/>
                      <w:color w:val="990000"/>
                      <w:sz w:val="17"/>
                      <w:szCs w:val="17"/>
                      <w:lang w:eastAsia="en-AU"/>
                    </w:rPr>
                    <w:t>Student Project Proposal Receipt</w:t>
                  </w:r>
                  <w:r>
                    <w:rPr>
                      <w:rFonts w:ascii="Times New Roman" w:eastAsia="Times New Roman" w:hAnsi="Times New Roman" w:cs="Times New Roman"/>
                      <w:sz w:val="14"/>
                      <w:szCs w:val="14"/>
                      <w:lang w:eastAsia="en-AU"/>
                    </w:rPr>
                    <w:t> (To be filled in and retained by Student upon submission of assignment)</w:t>
                  </w:r>
                </w:p>
              </w:tc>
            </w:tr>
            <w:tr w:rsidR="00986955" w14:paraId="377A8438" w14:textId="77777777">
              <w:trPr>
                <w:trHeight w:val="240"/>
                <w:tblCellSpacing w:w="7" w:type="dxa"/>
              </w:trPr>
              <w:tc>
                <w:tcPr>
                  <w:tcW w:w="2500" w:type="pct"/>
                  <w:tcMar>
                    <w:top w:w="15" w:type="dxa"/>
                    <w:left w:w="15" w:type="dxa"/>
                    <w:bottom w:w="15" w:type="dxa"/>
                    <w:right w:w="15" w:type="dxa"/>
                  </w:tcMar>
                  <w:vAlign w:val="center"/>
                  <w:hideMark/>
                </w:tcPr>
                <w:p w14:paraId="69CB2C9B" w14:textId="0EF97C8C" w:rsidR="00986955" w:rsidRDefault="00986955">
                  <w:pPr>
                    <w:spacing w:after="0" w:line="240" w:lineRule="auto"/>
                    <w:rPr>
                      <w:rFonts w:ascii="Times New Roman" w:eastAsia="Times New Roman" w:hAnsi="Times New Roman" w:cs="Times New Roman"/>
                      <w:sz w:val="14"/>
                      <w:szCs w:val="14"/>
                      <w:lang w:eastAsia="en-AU"/>
                    </w:rPr>
                  </w:pPr>
                  <w:r>
                    <w:rPr>
                      <w:rFonts w:ascii="Verdana" w:eastAsia="Times New Roman" w:hAnsi="Verdana" w:cs="Times New Roman"/>
                      <w:b/>
                      <w:bCs/>
                      <w:color w:val="000099"/>
                      <w:sz w:val="14"/>
                      <w:szCs w:val="14"/>
                      <w:lang w:eastAsia="en-AU"/>
                    </w:rPr>
                    <w:t>Subject:</w:t>
                  </w:r>
                  <w:r>
                    <w:rPr>
                      <w:rFonts w:ascii="Times New Roman" w:eastAsia="Times New Roman" w:hAnsi="Times New Roman" w:cs="Times New Roman"/>
                      <w:sz w:val="14"/>
                      <w:szCs w:val="14"/>
                      <w:lang w:eastAsia="en-AU"/>
                    </w:rPr>
                    <w:t> CSIT321 - Project</w:t>
                  </w:r>
                </w:p>
              </w:tc>
              <w:tc>
                <w:tcPr>
                  <w:tcW w:w="0" w:type="auto"/>
                  <w:tcMar>
                    <w:top w:w="15" w:type="dxa"/>
                    <w:left w:w="15" w:type="dxa"/>
                    <w:bottom w:w="15" w:type="dxa"/>
                    <w:right w:w="15" w:type="dxa"/>
                  </w:tcMar>
                  <w:vAlign w:val="center"/>
                  <w:hideMark/>
                </w:tcPr>
                <w:p w14:paraId="327B18FE" w14:textId="54EB2C11" w:rsidR="00986955" w:rsidRDefault="00986955">
                  <w:pPr>
                    <w:spacing w:after="0" w:line="240" w:lineRule="auto"/>
                    <w:rPr>
                      <w:rFonts w:ascii="Times New Roman" w:eastAsia="Times New Roman" w:hAnsi="Times New Roman" w:cs="Times New Roman"/>
                      <w:sz w:val="14"/>
                      <w:szCs w:val="14"/>
                      <w:lang w:eastAsia="en-AU"/>
                    </w:rPr>
                  </w:pPr>
                  <w:r>
                    <w:rPr>
                      <w:rFonts w:ascii="Verdana" w:eastAsia="Times New Roman" w:hAnsi="Verdana" w:cs="Times New Roman"/>
                      <w:b/>
                      <w:bCs/>
                      <w:color w:val="000099"/>
                      <w:sz w:val="14"/>
                      <w:szCs w:val="14"/>
                      <w:lang w:eastAsia="en-AU"/>
                    </w:rPr>
                    <w:t xml:space="preserve">Project Title: </w:t>
                  </w:r>
                  <w:r w:rsidRPr="00986955">
                    <w:rPr>
                      <w:rFonts w:ascii="Times New Roman" w:eastAsia="Times New Roman" w:hAnsi="Times New Roman" w:cs="Times New Roman"/>
                      <w:sz w:val="14"/>
                      <w:szCs w:val="14"/>
                      <w:lang w:eastAsia="en-AU"/>
                    </w:rPr>
                    <w:t>S.H.I.E.</w:t>
                  </w:r>
                  <w:proofErr w:type="gramStart"/>
                  <w:r w:rsidRPr="00986955">
                    <w:rPr>
                      <w:rFonts w:ascii="Times New Roman" w:eastAsia="Times New Roman" w:hAnsi="Times New Roman" w:cs="Times New Roman"/>
                      <w:sz w:val="14"/>
                      <w:szCs w:val="14"/>
                      <w:lang w:eastAsia="en-AU"/>
                    </w:rPr>
                    <w:t>L.D</w:t>
                  </w:r>
                  <w:proofErr w:type="gramEnd"/>
                </w:p>
              </w:tc>
            </w:tr>
            <w:tr w:rsidR="00986955" w14:paraId="102F0D6A" w14:textId="77777777">
              <w:trPr>
                <w:tblCellSpacing w:w="7" w:type="dxa"/>
              </w:trPr>
              <w:tc>
                <w:tcPr>
                  <w:tcW w:w="0" w:type="auto"/>
                  <w:tcMar>
                    <w:top w:w="15" w:type="dxa"/>
                    <w:left w:w="15" w:type="dxa"/>
                    <w:bottom w:w="15" w:type="dxa"/>
                    <w:right w:w="15" w:type="dxa"/>
                  </w:tcMar>
                  <w:vAlign w:val="center"/>
                  <w:hideMark/>
                </w:tcPr>
                <w:p w14:paraId="722F17CE" w14:textId="5C3A72FF" w:rsidR="00986955" w:rsidRDefault="00986955">
                  <w:pPr>
                    <w:spacing w:after="0" w:line="240" w:lineRule="auto"/>
                    <w:rPr>
                      <w:rFonts w:ascii="Times New Roman" w:eastAsia="Times New Roman" w:hAnsi="Times New Roman" w:cs="Times New Roman"/>
                      <w:sz w:val="14"/>
                      <w:szCs w:val="14"/>
                      <w:lang w:eastAsia="en-AU"/>
                    </w:rPr>
                  </w:pPr>
                  <w:r>
                    <w:rPr>
                      <w:rFonts w:ascii="Verdana" w:eastAsia="Times New Roman" w:hAnsi="Verdana" w:cs="Times New Roman"/>
                      <w:b/>
                      <w:bCs/>
                      <w:color w:val="000099"/>
                      <w:sz w:val="14"/>
                      <w:szCs w:val="14"/>
                      <w:lang w:eastAsia="en-AU"/>
                    </w:rPr>
                    <w:t>Student/Team Name:</w:t>
                  </w:r>
                  <w:r>
                    <w:rPr>
                      <w:rFonts w:ascii="Times New Roman" w:eastAsia="Times New Roman" w:hAnsi="Times New Roman" w:cs="Times New Roman"/>
                      <w:sz w:val="14"/>
                      <w:szCs w:val="14"/>
                      <w:lang w:eastAsia="en-AU"/>
                    </w:rPr>
                    <w:t xml:space="preserve"> The </w:t>
                  </w:r>
                  <w:proofErr w:type="spellStart"/>
                  <w:r>
                    <w:rPr>
                      <w:rFonts w:ascii="Times New Roman" w:eastAsia="Times New Roman" w:hAnsi="Times New Roman" w:cs="Times New Roman"/>
                      <w:sz w:val="14"/>
                      <w:szCs w:val="14"/>
                      <w:lang w:eastAsia="en-AU"/>
                    </w:rPr>
                    <w:t>HexaCore</w:t>
                  </w:r>
                  <w:proofErr w:type="spellEnd"/>
                </w:p>
              </w:tc>
              <w:tc>
                <w:tcPr>
                  <w:tcW w:w="0" w:type="auto"/>
                  <w:tcMar>
                    <w:top w:w="15" w:type="dxa"/>
                    <w:left w:w="15" w:type="dxa"/>
                    <w:bottom w:w="15" w:type="dxa"/>
                    <w:right w:w="15" w:type="dxa"/>
                  </w:tcMar>
                  <w:vAlign w:val="center"/>
                  <w:hideMark/>
                </w:tcPr>
                <w:p w14:paraId="13B13446" w14:textId="5CDBC12B" w:rsidR="00986955" w:rsidRDefault="00986955">
                  <w:pPr>
                    <w:spacing w:after="0" w:line="240" w:lineRule="auto"/>
                    <w:rPr>
                      <w:rFonts w:ascii="Times New Roman" w:eastAsia="Times New Roman" w:hAnsi="Times New Roman" w:cs="Times New Roman"/>
                      <w:sz w:val="14"/>
                      <w:szCs w:val="14"/>
                      <w:lang w:eastAsia="en-AU"/>
                    </w:rPr>
                  </w:pPr>
                  <w:r>
                    <w:rPr>
                      <w:rFonts w:ascii="Verdana" w:eastAsia="Times New Roman" w:hAnsi="Verdana" w:cs="Times New Roman"/>
                      <w:b/>
                      <w:bCs/>
                      <w:color w:val="000099"/>
                      <w:sz w:val="14"/>
                      <w:szCs w:val="14"/>
                      <w:lang w:eastAsia="en-AU"/>
                    </w:rPr>
                    <w:t>Student Number:</w:t>
                  </w:r>
                  <w:r>
                    <w:rPr>
                      <w:rFonts w:ascii="Times New Roman" w:eastAsia="Times New Roman" w:hAnsi="Times New Roman" w:cs="Times New Roman"/>
                      <w:sz w:val="14"/>
                      <w:szCs w:val="14"/>
                      <w:lang w:eastAsia="en-AU"/>
                    </w:rPr>
                    <w:t> </w:t>
                  </w:r>
                  <w:r w:rsidRPr="00986955">
                    <w:rPr>
                      <w:rFonts w:ascii="Times New Roman" w:eastAsia="Times New Roman" w:hAnsi="Times New Roman" w:cs="Times New Roman"/>
                      <w:sz w:val="14"/>
                      <w:szCs w:val="14"/>
                      <w:lang w:eastAsia="en-AU"/>
                    </w:rPr>
                    <w:t>8047984, 8335084, 8337354, 8526035, 8276985, 8404744</w:t>
                  </w:r>
                </w:p>
              </w:tc>
            </w:tr>
            <w:tr w:rsidR="00986955" w14:paraId="40D68FEE" w14:textId="77777777">
              <w:trPr>
                <w:tblCellSpacing w:w="7" w:type="dxa"/>
              </w:trPr>
              <w:tc>
                <w:tcPr>
                  <w:tcW w:w="0" w:type="auto"/>
                  <w:tcMar>
                    <w:top w:w="15" w:type="dxa"/>
                    <w:left w:w="15" w:type="dxa"/>
                    <w:bottom w:w="15" w:type="dxa"/>
                    <w:right w:w="15" w:type="dxa"/>
                  </w:tcMar>
                  <w:vAlign w:val="center"/>
                  <w:hideMark/>
                </w:tcPr>
                <w:p w14:paraId="782266E2" w14:textId="77777777" w:rsidR="00986955" w:rsidRDefault="00986955">
                  <w:pPr>
                    <w:spacing w:after="0" w:line="240" w:lineRule="auto"/>
                    <w:rPr>
                      <w:rFonts w:ascii="Times New Roman" w:eastAsia="Times New Roman" w:hAnsi="Times New Roman" w:cs="Times New Roman"/>
                      <w:sz w:val="14"/>
                      <w:szCs w:val="14"/>
                      <w:lang w:eastAsia="en-AU"/>
                    </w:rPr>
                  </w:pPr>
                  <w:r>
                    <w:rPr>
                      <w:rFonts w:ascii="Verdana" w:eastAsia="Times New Roman" w:hAnsi="Verdana" w:cs="Times New Roman"/>
                      <w:b/>
                      <w:bCs/>
                      <w:color w:val="000099"/>
                      <w:sz w:val="14"/>
                      <w:szCs w:val="14"/>
                      <w:lang w:eastAsia="en-AU"/>
                    </w:rPr>
                    <w:t>Due Date:</w:t>
                  </w:r>
                  <w:r>
                    <w:rPr>
                      <w:rFonts w:ascii="Times New Roman" w:eastAsia="Times New Roman" w:hAnsi="Times New Roman" w:cs="Times New Roman"/>
                      <w:sz w:val="14"/>
                      <w:szCs w:val="14"/>
                      <w:lang w:eastAsia="en-AU"/>
                    </w:rPr>
                    <w:t> </w:t>
                  </w:r>
                </w:p>
              </w:tc>
              <w:tc>
                <w:tcPr>
                  <w:tcW w:w="0" w:type="auto"/>
                  <w:tcMar>
                    <w:top w:w="15" w:type="dxa"/>
                    <w:left w:w="15" w:type="dxa"/>
                    <w:bottom w:w="15" w:type="dxa"/>
                    <w:right w:w="15" w:type="dxa"/>
                  </w:tcMar>
                  <w:vAlign w:val="center"/>
                  <w:hideMark/>
                </w:tcPr>
                <w:p w14:paraId="5AD1E1F6" w14:textId="77777777" w:rsidR="00986955" w:rsidRDefault="00986955">
                  <w:pPr>
                    <w:spacing w:after="0" w:line="240" w:lineRule="auto"/>
                    <w:rPr>
                      <w:rFonts w:ascii="Times New Roman" w:eastAsia="Times New Roman" w:hAnsi="Times New Roman" w:cs="Times New Roman"/>
                      <w:sz w:val="14"/>
                      <w:szCs w:val="14"/>
                      <w:lang w:eastAsia="en-AU"/>
                    </w:rPr>
                  </w:pPr>
                  <w:r>
                    <w:rPr>
                      <w:rFonts w:ascii="Verdana" w:eastAsia="Times New Roman" w:hAnsi="Verdana" w:cs="Times New Roman"/>
                      <w:b/>
                      <w:bCs/>
                      <w:color w:val="000099"/>
                      <w:sz w:val="14"/>
                      <w:szCs w:val="14"/>
                      <w:lang w:eastAsia="en-AU"/>
                    </w:rPr>
                    <w:t>Date Submitted:</w:t>
                  </w:r>
                  <w:r>
                    <w:rPr>
                      <w:rFonts w:ascii="Times New Roman" w:eastAsia="Times New Roman" w:hAnsi="Times New Roman" w:cs="Times New Roman"/>
                      <w:sz w:val="14"/>
                      <w:szCs w:val="14"/>
                      <w:lang w:eastAsia="en-AU"/>
                    </w:rPr>
                    <w:t> </w:t>
                  </w:r>
                </w:p>
              </w:tc>
            </w:tr>
            <w:tr w:rsidR="00986955" w14:paraId="3050F709" w14:textId="77777777">
              <w:trPr>
                <w:tblCellSpacing w:w="7" w:type="dxa"/>
              </w:trPr>
              <w:tc>
                <w:tcPr>
                  <w:tcW w:w="0" w:type="auto"/>
                  <w:gridSpan w:val="2"/>
                  <w:tcMar>
                    <w:top w:w="15" w:type="dxa"/>
                    <w:left w:w="15" w:type="dxa"/>
                    <w:bottom w:w="15" w:type="dxa"/>
                    <w:right w:w="15" w:type="dxa"/>
                  </w:tcMar>
                  <w:vAlign w:val="center"/>
                  <w:hideMark/>
                </w:tcPr>
                <w:p w14:paraId="025C7714" w14:textId="77777777" w:rsidR="00986955" w:rsidRDefault="00986955">
                  <w:pPr>
                    <w:spacing w:after="0" w:line="240" w:lineRule="auto"/>
                    <w:rPr>
                      <w:rFonts w:ascii="Times New Roman" w:eastAsia="Times New Roman" w:hAnsi="Times New Roman" w:cs="Times New Roman"/>
                      <w:sz w:val="14"/>
                      <w:szCs w:val="14"/>
                      <w:lang w:eastAsia="en-AU"/>
                    </w:rPr>
                  </w:pPr>
                  <w:r>
                    <w:rPr>
                      <w:rFonts w:ascii="Verdana" w:eastAsia="Times New Roman" w:hAnsi="Verdana" w:cs="Times New Roman"/>
                      <w:b/>
                      <w:bCs/>
                      <w:color w:val="000099"/>
                      <w:sz w:val="14"/>
                      <w:szCs w:val="14"/>
                      <w:lang w:eastAsia="en-AU"/>
                    </w:rPr>
                    <w:t>Signature of Lecturer:</w:t>
                  </w:r>
                </w:p>
              </w:tc>
            </w:tr>
          </w:tbl>
          <w:p w14:paraId="2D21D3AA" w14:textId="77777777" w:rsidR="00986955" w:rsidRDefault="00986955"/>
        </w:tc>
      </w:tr>
    </w:tbl>
    <w:p w14:paraId="65E69020" w14:textId="77777777" w:rsidR="00CC4494" w:rsidRDefault="00CC4494" w:rsidP="00986955"/>
    <w:sdt>
      <w:sdtPr>
        <w:id w:val="818382694"/>
        <w:docPartObj>
          <w:docPartGallery w:val="Table of Contents"/>
          <w:docPartUnique/>
        </w:docPartObj>
      </w:sdtPr>
      <w:sdtEndPr>
        <w:rPr>
          <w:rFonts w:asciiTheme="minorHAnsi" w:eastAsiaTheme="minorHAnsi" w:hAnsiTheme="minorHAnsi" w:cstheme="minorBidi"/>
          <w:color w:val="auto"/>
          <w:sz w:val="22"/>
          <w:szCs w:val="22"/>
          <w:lang w:val="en-AU"/>
        </w:rPr>
      </w:sdtEndPr>
      <w:sdtContent>
        <w:p w14:paraId="2B1004C2" w14:textId="324EE994" w:rsidR="0064386F" w:rsidRDefault="0064386F">
          <w:pPr>
            <w:pStyle w:val="TOCHeading"/>
          </w:pPr>
          <w:r>
            <w:t>Table of Contents</w:t>
          </w:r>
        </w:p>
        <w:p w14:paraId="40C275FD" w14:textId="48BE907B" w:rsidR="0064386F" w:rsidRDefault="0064386F" w:rsidP="0064386F">
          <w:pPr>
            <w:pStyle w:val="TOC1"/>
          </w:pPr>
          <w:r>
            <w:rPr>
              <w:b/>
              <w:bCs/>
            </w:rPr>
            <w:t>Background</w:t>
          </w:r>
          <w:r>
            <w:ptab w:relativeTo="margin" w:alignment="right" w:leader="dot"/>
          </w:r>
          <w:r w:rsidR="00333277">
            <w:rPr>
              <w:b/>
              <w:bCs/>
            </w:rPr>
            <w:t>3</w:t>
          </w:r>
        </w:p>
        <w:p w14:paraId="7F353084" w14:textId="06A18BA6" w:rsidR="0064386F" w:rsidRDefault="0064386F">
          <w:pPr>
            <w:pStyle w:val="TOC1"/>
          </w:pPr>
          <w:r>
            <w:rPr>
              <w:b/>
              <w:bCs/>
            </w:rPr>
            <w:t>Project Description and Objectives</w:t>
          </w:r>
          <w:r>
            <w:ptab w:relativeTo="margin" w:alignment="right" w:leader="dot"/>
          </w:r>
          <w:r>
            <w:rPr>
              <w:b/>
              <w:bCs/>
            </w:rPr>
            <w:t>4</w:t>
          </w:r>
        </w:p>
        <w:p w14:paraId="7A62296A" w14:textId="58897703" w:rsidR="0064386F" w:rsidRDefault="004E69CD" w:rsidP="0064386F">
          <w:pPr>
            <w:pStyle w:val="TOC2"/>
            <w:ind w:left="216"/>
          </w:pPr>
          <w:r>
            <w:t>Overview</w:t>
          </w:r>
          <w:r w:rsidR="0064386F">
            <w:ptab w:relativeTo="margin" w:alignment="right" w:leader="dot"/>
          </w:r>
          <w:r w:rsidR="00CA13C6">
            <w:t>4</w:t>
          </w:r>
        </w:p>
        <w:p w14:paraId="22DBAF10" w14:textId="31A94C0C" w:rsidR="0064386F" w:rsidRDefault="0064386F" w:rsidP="0064386F">
          <w:pPr>
            <w:pStyle w:val="TOC2"/>
            <w:ind w:left="216"/>
          </w:pPr>
          <w:r>
            <w:t>Main Problems and How we address them</w:t>
          </w:r>
          <w:r>
            <w:ptab w:relativeTo="margin" w:alignment="right" w:leader="dot"/>
          </w:r>
          <w:r w:rsidR="00CA13C6">
            <w:t>4</w:t>
          </w:r>
        </w:p>
        <w:p w14:paraId="429A71CF" w14:textId="4B7AEB8B" w:rsidR="0064386F" w:rsidRDefault="0064386F" w:rsidP="0064386F">
          <w:pPr>
            <w:pStyle w:val="TOC1"/>
            <w:rPr>
              <w:b/>
              <w:bCs/>
            </w:rPr>
          </w:pPr>
          <w:r>
            <w:rPr>
              <w:b/>
              <w:bCs/>
            </w:rPr>
            <w:t>Project Scope</w:t>
          </w:r>
          <w:r>
            <w:ptab w:relativeTo="margin" w:alignment="right" w:leader="dot"/>
          </w:r>
          <w:r w:rsidR="00CA13C6">
            <w:rPr>
              <w:b/>
              <w:bCs/>
            </w:rPr>
            <w:t>5</w:t>
          </w:r>
        </w:p>
        <w:p w14:paraId="17264F76" w14:textId="48487E9C" w:rsidR="0064386F" w:rsidRDefault="0064386F" w:rsidP="0064386F">
          <w:pPr>
            <w:pStyle w:val="TOC2"/>
            <w:ind w:left="216"/>
          </w:pPr>
          <w:r>
            <w:t>Competitor Solutions and their limitations</w:t>
          </w:r>
          <w:r>
            <w:ptab w:relativeTo="margin" w:alignment="right" w:leader="dot"/>
          </w:r>
          <w:r>
            <w:t>5</w:t>
          </w:r>
        </w:p>
        <w:p w14:paraId="33C313D8" w14:textId="4EDDA5E5" w:rsidR="0064386F" w:rsidRDefault="0064386F" w:rsidP="0064386F">
          <w:pPr>
            <w:pStyle w:val="TOC2"/>
            <w:ind w:left="216"/>
          </w:pPr>
          <w:r>
            <w:t>Target Niche</w:t>
          </w:r>
          <w:r>
            <w:ptab w:relativeTo="margin" w:alignment="right" w:leader="dot"/>
          </w:r>
          <w:r w:rsidR="00CA13C6">
            <w:t>6</w:t>
          </w:r>
        </w:p>
        <w:p w14:paraId="373B2244" w14:textId="274D1ADA" w:rsidR="0064386F" w:rsidRDefault="0064386F" w:rsidP="0064386F">
          <w:pPr>
            <w:pStyle w:val="TOC2"/>
            <w:ind w:left="216"/>
          </w:pPr>
          <w:r>
            <w:t>Pre-Requisites</w:t>
          </w:r>
          <w:r>
            <w:ptab w:relativeTo="margin" w:alignment="right" w:leader="dot"/>
          </w:r>
          <w:r w:rsidR="00CA13C6">
            <w:t>6</w:t>
          </w:r>
        </w:p>
        <w:p w14:paraId="1259B94C" w14:textId="69BAA9D2" w:rsidR="0064386F" w:rsidRPr="0064386F" w:rsidRDefault="0064386F" w:rsidP="0064386F">
          <w:pPr>
            <w:pStyle w:val="TOC2"/>
            <w:ind w:left="216"/>
          </w:pPr>
          <w:r>
            <w:t>Limitations</w:t>
          </w:r>
          <w:r>
            <w:ptab w:relativeTo="margin" w:alignment="right" w:leader="dot"/>
          </w:r>
          <w:r w:rsidR="00CA13C6">
            <w:t>6</w:t>
          </w:r>
        </w:p>
        <w:p w14:paraId="7A6F92F7" w14:textId="78E1B0B1" w:rsidR="0064386F" w:rsidRDefault="0064386F" w:rsidP="0064386F">
          <w:pPr>
            <w:pStyle w:val="TOC1"/>
            <w:rPr>
              <w:b/>
              <w:bCs/>
            </w:rPr>
          </w:pPr>
          <w:r>
            <w:rPr>
              <w:b/>
              <w:bCs/>
            </w:rPr>
            <w:t>How we do it</w:t>
          </w:r>
          <w:r>
            <w:ptab w:relativeTo="margin" w:alignment="right" w:leader="dot"/>
          </w:r>
          <w:r w:rsidR="00CA13C6">
            <w:rPr>
              <w:b/>
              <w:bCs/>
            </w:rPr>
            <w:t>7</w:t>
          </w:r>
        </w:p>
        <w:p w14:paraId="514899EB" w14:textId="34FAC20E" w:rsidR="0064386F" w:rsidRDefault="0064386F" w:rsidP="0064386F">
          <w:pPr>
            <w:pStyle w:val="TOC2"/>
            <w:ind w:left="216"/>
          </w:pPr>
          <w:r>
            <w:t>High Level System Architecture</w:t>
          </w:r>
          <w:r>
            <w:ptab w:relativeTo="margin" w:alignment="right" w:leader="dot"/>
          </w:r>
          <w:r w:rsidR="00CA13C6">
            <w:t>7</w:t>
          </w:r>
        </w:p>
        <w:p w14:paraId="3170D92E" w14:textId="1E30E296" w:rsidR="0064386F" w:rsidRPr="0064386F" w:rsidRDefault="0064386F" w:rsidP="0064386F">
          <w:pPr>
            <w:ind w:firstLine="216"/>
            <w:rPr>
              <w:lang w:val="en-US"/>
            </w:rPr>
          </w:pPr>
          <w:r>
            <w:t>The High-Level System Operation</w:t>
          </w:r>
          <w:r>
            <w:ptab w:relativeTo="margin" w:alignment="right" w:leader="dot"/>
          </w:r>
          <w:r w:rsidR="00CA13C6">
            <w:t>8</w:t>
          </w:r>
        </w:p>
        <w:p w14:paraId="58F6B483" w14:textId="6B064E56" w:rsidR="0064386F" w:rsidRDefault="0064386F" w:rsidP="0064386F">
          <w:pPr>
            <w:pStyle w:val="TOC1"/>
            <w:rPr>
              <w:b/>
              <w:bCs/>
            </w:rPr>
          </w:pPr>
          <w:r>
            <w:rPr>
              <w:b/>
              <w:bCs/>
            </w:rPr>
            <w:t>Software and Hardware Requirements</w:t>
          </w:r>
          <w:r>
            <w:ptab w:relativeTo="margin" w:alignment="right" w:leader="dot"/>
          </w:r>
          <w:r w:rsidR="00CA13C6">
            <w:rPr>
              <w:b/>
              <w:bCs/>
            </w:rPr>
            <w:t>10</w:t>
          </w:r>
        </w:p>
        <w:p w14:paraId="717ACD7C" w14:textId="76F9A435" w:rsidR="0064386F" w:rsidRDefault="0064386F" w:rsidP="00CA13C6">
          <w:pPr>
            <w:pStyle w:val="TOC2"/>
            <w:ind w:left="216"/>
          </w:pPr>
          <w:r w:rsidRPr="008C2DA1">
            <w:rPr>
              <w:b/>
              <w:bCs/>
            </w:rPr>
            <w:t>Software Requirements</w:t>
          </w:r>
          <w:r>
            <w:ptab w:relativeTo="margin" w:alignment="right" w:leader="dot"/>
          </w:r>
          <w:r w:rsidR="00CA13C6">
            <w:t>10</w:t>
          </w:r>
        </w:p>
        <w:p w14:paraId="0F2A1525" w14:textId="6A1C37E1" w:rsidR="0064386F" w:rsidRDefault="0064386F" w:rsidP="0064386F">
          <w:pPr>
            <w:pStyle w:val="TOC2"/>
            <w:ind w:left="216"/>
          </w:pPr>
          <w:r w:rsidRPr="008C2DA1">
            <w:rPr>
              <w:b/>
              <w:bCs/>
            </w:rPr>
            <w:t>Hardware Requirements</w:t>
          </w:r>
          <w:r>
            <w:ptab w:relativeTo="margin" w:alignment="right" w:leader="dot"/>
          </w:r>
          <w:r w:rsidR="00CA13C6">
            <w:t>10</w:t>
          </w:r>
        </w:p>
        <w:p w14:paraId="13A51FDA" w14:textId="339399BE" w:rsidR="0064386F" w:rsidRDefault="008C2DA1" w:rsidP="0064386F">
          <w:pPr>
            <w:pStyle w:val="TOC1"/>
          </w:pPr>
          <w:r>
            <w:rPr>
              <w:b/>
              <w:bCs/>
            </w:rPr>
            <w:t>Challenges</w:t>
          </w:r>
          <w:r w:rsidR="0064386F">
            <w:ptab w:relativeTo="margin" w:alignment="right" w:leader="dot"/>
          </w:r>
          <w:r w:rsidR="00CA13C6">
            <w:rPr>
              <w:b/>
              <w:bCs/>
            </w:rPr>
            <w:t>11</w:t>
          </w:r>
        </w:p>
        <w:p w14:paraId="205CB1DC" w14:textId="514820A1" w:rsidR="0064386F" w:rsidRDefault="008C2DA1" w:rsidP="0064386F">
          <w:pPr>
            <w:pStyle w:val="TOC1"/>
          </w:pPr>
          <w:r>
            <w:rPr>
              <w:b/>
              <w:bCs/>
            </w:rPr>
            <w:t>Future Improvements</w:t>
          </w:r>
          <w:r w:rsidR="0064386F">
            <w:ptab w:relativeTo="margin" w:alignment="right" w:leader="dot"/>
          </w:r>
          <w:r w:rsidR="00CA13C6">
            <w:rPr>
              <w:b/>
              <w:bCs/>
            </w:rPr>
            <w:t>12</w:t>
          </w:r>
        </w:p>
        <w:p w14:paraId="6B858A85" w14:textId="48049C5B" w:rsidR="0064386F" w:rsidRDefault="008C2DA1" w:rsidP="0064386F">
          <w:pPr>
            <w:pStyle w:val="TOC1"/>
          </w:pPr>
          <w:r>
            <w:rPr>
              <w:b/>
              <w:bCs/>
            </w:rPr>
            <w:t>Timeline</w:t>
          </w:r>
          <w:r w:rsidR="0064386F">
            <w:ptab w:relativeTo="margin" w:alignment="right" w:leader="dot"/>
          </w:r>
          <w:r w:rsidR="00EF763C">
            <w:rPr>
              <w:b/>
              <w:bCs/>
            </w:rPr>
            <w:t>13</w:t>
          </w:r>
        </w:p>
        <w:p w14:paraId="054CDF24" w14:textId="6B99AF7B" w:rsidR="0064386F" w:rsidRDefault="0064386F" w:rsidP="0064386F">
          <w:pPr>
            <w:pStyle w:val="TOC1"/>
          </w:pPr>
          <w:r>
            <w:rPr>
              <w:b/>
              <w:bCs/>
            </w:rPr>
            <w:t xml:space="preserve">Project </w:t>
          </w:r>
          <w:r w:rsidR="008C2DA1">
            <w:rPr>
              <w:b/>
              <w:bCs/>
            </w:rPr>
            <w:t>Management tools to be used</w:t>
          </w:r>
          <w:r>
            <w:ptab w:relativeTo="margin" w:alignment="right" w:leader="dot"/>
          </w:r>
          <w:r w:rsidR="00EF763C">
            <w:rPr>
              <w:b/>
              <w:bCs/>
            </w:rPr>
            <w:t>13</w:t>
          </w:r>
        </w:p>
        <w:p w14:paraId="14F1F40B" w14:textId="01EDE93D" w:rsidR="0064386F" w:rsidRDefault="008C2DA1" w:rsidP="0064386F">
          <w:pPr>
            <w:pStyle w:val="TOC1"/>
          </w:pPr>
          <w:r>
            <w:rPr>
              <w:b/>
              <w:bCs/>
            </w:rPr>
            <w:t>Team Work Distribution</w:t>
          </w:r>
          <w:r w:rsidR="0064386F">
            <w:ptab w:relativeTo="margin" w:alignment="right" w:leader="dot"/>
          </w:r>
          <w:r w:rsidR="00EF763C">
            <w:t>1</w:t>
          </w:r>
          <w:r w:rsidR="0064386F">
            <w:rPr>
              <w:b/>
              <w:bCs/>
            </w:rPr>
            <w:t>4</w:t>
          </w:r>
        </w:p>
        <w:p w14:paraId="2BC641B9" w14:textId="1F197DD6" w:rsidR="0064386F" w:rsidRDefault="008C2DA1" w:rsidP="0064386F">
          <w:pPr>
            <w:pStyle w:val="TOC1"/>
          </w:pPr>
          <w:r>
            <w:rPr>
              <w:b/>
              <w:bCs/>
            </w:rPr>
            <w:t>References</w:t>
          </w:r>
          <w:r w:rsidR="0064386F">
            <w:ptab w:relativeTo="margin" w:alignment="right" w:leader="dot"/>
          </w:r>
          <w:r w:rsidR="00EF763C">
            <w:t>1</w:t>
          </w:r>
          <w:r w:rsidR="0064386F">
            <w:rPr>
              <w:b/>
              <w:bCs/>
            </w:rPr>
            <w:t>4</w:t>
          </w:r>
        </w:p>
        <w:p w14:paraId="152F494E" w14:textId="15E1B060" w:rsidR="007F42B0" w:rsidRDefault="0064386F"/>
      </w:sdtContent>
    </w:sdt>
    <w:p w14:paraId="0759E6E5" w14:textId="77777777" w:rsidR="008C2DA1" w:rsidRDefault="008C2DA1"/>
    <w:p w14:paraId="3250B1A6" w14:textId="77777777" w:rsidR="008C2DA1" w:rsidRDefault="008C2DA1"/>
    <w:p w14:paraId="353CBEAC" w14:textId="77777777" w:rsidR="008C2DA1" w:rsidRDefault="008C2DA1"/>
    <w:p w14:paraId="1BB02621" w14:textId="77777777" w:rsidR="008C2DA1" w:rsidRDefault="008C2DA1"/>
    <w:p w14:paraId="65D5CE07" w14:textId="77777777" w:rsidR="008C2DA1" w:rsidRDefault="008C2DA1"/>
    <w:p w14:paraId="31DC85EB" w14:textId="77777777" w:rsidR="00EF763C" w:rsidRDefault="00EF763C"/>
    <w:p w14:paraId="03965B5C" w14:textId="717F802C" w:rsidR="008C2DA1" w:rsidRDefault="008C2DA1" w:rsidP="008C2DA1">
      <w:pPr>
        <w:pStyle w:val="Heading1"/>
      </w:pPr>
      <w:r>
        <w:lastRenderedPageBreak/>
        <w:t>Background</w:t>
      </w:r>
    </w:p>
    <w:p w14:paraId="25BA759D" w14:textId="1C0BB76E" w:rsidR="000A38D6" w:rsidRPr="000A38D6" w:rsidRDefault="000A38D6" w:rsidP="000A38D6">
      <w:r w:rsidRPr="000A38D6">
        <w:t>The healthcare sector in the United Arab Emirates (UAE) has been rapidly transforming under the country’s digital health vision, aiming to establish a world-class, technology-driven medical ecosystem.</w:t>
      </w:r>
      <w:r>
        <w:t xml:space="preserve"> </w:t>
      </w:r>
      <w:r w:rsidRPr="000A38D6">
        <w:t>The UAE National Strategy for Artificial Intelligence 2031 and the Telehealth Guidelines promote large-scale integration of AI, data analytics, and telemedicine to ensure accessible, preventive, and efficient healthcare for all citizens.</w:t>
      </w:r>
    </w:p>
    <w:p w14:paraId="3106F9E6" w14:textId="0888B5C1" w:rsidR="000A38D6" w:rsidRPr="000A38D6" w:rsidRDefault="000A38D6" w:rsidP="000A38D6">
      <w:pPr>
        <w:rPr>
          <w:lang w:val="en-AE"/>
        </w:rPr>
      </w:pPr>
      <w:r w:rsidRPr="000A38D6">
        <w:rPr>
          <w:lang w:val="en-AE"/>
        </w:rPr>
        <w:t>Large-scale integration of AI, data analytics, and telemedicine is encouraged by the UAE National Strategy for Artificial Intelligence 2031 and the Telehealth Guidelines in order to guarantee effective, preventive, and easily accessible healthcare for all residents.</w:t>
      </w:r>
      <w:r>
        <w:rPr>
          <w:lang w:val="en-AE"/>
        </w:rPr>
        <w:br/>
      </w:r>
      <w:r w:rsidRPr="000A38D6">
        <w:rPr>
          <w:lang w:val="en-AE"/>
        </w:rPr>
        <w:br/>
        <w:t>The World Health Organization (2023) states that telemedicine has been acknowledged as a "transformative pillar" in international healthcare systems, filling in the gaps in chronic disease management, diagnosis, and follow-up.</w:t>
      </w:r>
      <w:r>
        <w:rPr>
          <w:lang w:val="en-AE"/>
        </w:rPr>
        <w:br/>
      </w:r>
      <w:r>
        <w:rPr>
          <w:lang w:val="en-AE"/>
        </w:rPr>
        <w:br/>
      </w:r>
      <w:r w:rsidRPr="000A38D6">
        <w:rPr>
          <w:lang w:val="en-AE"/>
        </w:rPr>
        <w:t>Since 2020, the use of telemedicine in the UAE has grown by more than 250%. (UAE Digital Health Report, 2024)</w:t>
      </w:r>
      <w:r>
        <w:rPr>
          <w:lang w:val="en-AE"/>
        </w:rPr>
        <w:t xml:space="preserve">. </w:t>
      </w:r>
      <w:r w:rsidRPr="000A38D6">
        <w:rPr>
          <w:lang w:val="en-AE"/>
        </w:rPr>
        <w:t>Virtual consultation systems have been built by government-led programs including "Doctor for Every Citizen" (DHA) and "Telehealth UAE" (EHS), which provide daily services to thousands of people.</w:t>
      </w:r>
      <w:r>
        <w:rPr>
          <w:lang w:val="en-AE"/>
        </w:rPr>
        <w:t xml:space="preserve"> </w:t>
      </w:r>
      <w:r w:rsidRPr="000A38D6">
        <w:rPr>
          <w:lang w:val="en-AE"/>
        </w:rPr>
        <w:t>However, with limited integration of AI-based analysis, predictive risk mode</w:t>
      </w:r>
      <w:r>
        <w:rPr>
          <w:lang w:val="en-AE"/>
        </w:rPr>
        <w:t>l</w:t>
      </w:r>
      <w:r w:rsidRPr="000A38D6">
        <w:rPr>
          <w:lang w:val="en-AE"/>
        </w:rPr>
        <w:t>ling, and data privacy frameworks, the majority of current systems concentrate mostly on doctor-patient interaction.</w:t>
      </w:r>
      <w:r>
        <w:rPr>
          <w:lang w:val="en-AE"/>
        </w:rPr>
        <w:t xml:space="preserve"> </w:t>
      </w:r>
      <w:r w:rsidRPr="000A38D6">
        <w:rPr>
          <w:lang w:val="en-AE"/>
        </w:rPr>
        <w:t xml:space="preserve">This opens opportunities to build smart, patient-focused telemedicine systems that can provide individualized advice, </w:t>
      </w:r>
      <w:r w:rsidRPr="000A38D6">
        <w:rPr>
          <w:lang w:val="en-AE"/>
        </w:rPr>
        <w:t>analyse</w:t>
      </w:r>
      <w:r w:rsidRPr="000A38D6">
        <w:rPr>
          <w:lang w:val="en-AE"/>
        </w:rPr>
        <w:t xml:space="preserve"> health data in real-time, and protect data in accordance with the UAE Personal Data Protection Law (Federal Decree-Law No. 45 of 2021).</w:t>
      </w:r>
    </w:p>
    <w:p w14:paraId="6C7E0D4F" w14:textId="2F921EBD" w:rsidR="000A38D6" w:rsidRDefault="000A38D6" w:rsidP="000A38D6">
      <w:r w:rsidRPr="000A38D6">
        <w:t>S</w:t>
      </w:r>
      <w:r w:rsidRPr="000A38D6">
        <w:t>.</w:t>
      </w:r>
      <w:r w:rsidRPr="000A38D6">
        <w:t>H</w:t>
      </w:r>
      <w:r w:rsidRPr="000A38D6">
        <w:t>.</w:t>
      </w:r>
      <w:r w:rsidRPr="000A38D6">
        <w:t>I</w:t>
      </w:r>
      <w:r w:rsidRPr="000A38D6">
        <w:t>.</w:t>
      </w:r>
      <w:r w:rsidRPr="000A38D6">
        <w:t>E</w:t>
      </w:r>
      <w:r w:rsidRPr="000A38D6">
        <w:t>.</w:t>
      </w:r>
      <w:r w:rsidRPr="000A38D6">
        <w:t>L</w:t>
      </w:r>
      <w:r w:rsidRPr="000A38D6">
        <w:t>.</w:t>
      </w:r>
      <w:r w:rsidRPr="000A38D6">
        <w:t xml:space="preserve">D </w:t>
      </w:r>
      <w:r w:rsidRPr="000A38D6">
        <w:t>(</w:t>
      </w:r>
      <w:r w:rsidRPr="000A38D6">
        <w:t>Secure Health Intelligence &amp; Evaluation Logic Database</w:t>
      </w:r>
      <w:r w:rsidRPr="000A38D6">
        <w:t>)</w:t>
      </w:r>
      <w:r w:rsidRPr="000A38D6">
        <w:t xml:space="preserve"> is proposed as a next-generation telemedicine and remote health monitoring system initially focused on cardiovascular wellness, but architected for future multi-domain scalability.</w:t>
      </w:r>
    </w:p>
    <w:p w14:paraId="31B23B04" w14:textId="77777777" w:rsidR="000A38D6" w:rsidRDefault="000A38D6" w:rsidP="000A38D6"/>
    <w:p w14:paraId="0BE2BC10" w14:textId="77777777" w:rsidR="000A38D6" w:rsidRDefault="000A38D6" w:rsidP="000A38D6"/>
    <w:p w14:paraId="2A74E10F" w14:textId="77777777" w:rsidR="000A38D6" w:rsidRDefault="000A38D6" w:rsidP="000A38D6"/>
    <w:p w14:paraId="27ADDA49" w14:textId="77777777" w:rsidR="000A38D6" w:rsidRDefault="000A38D6" w:rsidP="000A38D6"/>
    <w:p w14:paraId="5CA624EF" w14:textId="77777777" w:rsidR="000A38D6" w:rsidRDefault="000A38D6" w:rsidP="000A38D6"/>
    <w:p w14:paraId="7BD6663B" w14:textId="77777777" w:rsidR="000A38D6" w:rsidRDefault="000A38D6" w:rsidP="000A38D6"/>
    <w:p w14:paraId="4F4368B8" w14:textId="77777777" w:rsidR="000A38D6" w:rsidRDefault="000A38D6" w:rsidP="000A38D6"/>
    <w:p w14:paraId="540F844D" w14:textId="77777777" w:rsidR="00DF2A7B" w:rsidRPr="000A38D6" w:rsidRDefault="00DF2A7B" w:rsidP="000A38D6"/>
    <w:p w14:paraId="3267D976" w14:textId="65251954" w:rsidR="008C2DA1" w:rsidRDefault="008C2DA1" w:rsidP="008C2DA1">
      <w:pPr>
        <w:pStyle w:val="Heading1"/>
      </w:pPr>
      <w:r>
        <w:lastRenderedPageBreak/>
        <w:t>Project Description and Objectives</w:t>
      </w:r>
    </w:p>
    <w:p w14:paraId="5D6C4252" w14:textId="24E61B51" w:rsidR="00431290" w:rsidRDefault="00431290" w:rsidP="00431290">
      <w:pPr>
        <w:rPr>
          <w:b/>
          <w:bCs/>
          <w:sz w:val="28"/>
          <w:szCs w:val="28"/>
        </w:rPr>
      </w:pPr>
      <w:r>
        <w:rPr>
          <w:b/>
          <w:bCs/>
          <w:sz w:val="28"/>
          <w:szCs w:val="28"/>
        </w:rPr>
        <w:t>Overview</w:t>
      </w:r>
    </w:p>
    <w:p w14:paraId="30843210" w14:textId="48879BAF" w:rsidR="00431290" w:rsidRDefault="00431290" w:rsidP="00431290">
      <w:pPr>
        <w:rPr>
          <w:lang w:val="en-AE"/>
        </w:rPr>
      </w:pPr>
      <w:r w:rsidRPr="00431290">
        <w:rPr>
          <w:lang w:val="en-AE"/>
        </w:rPr>
        <w:t>S</w:t>
      </w:r>
      <w:r>
        <w:rPr>
          <w:lang w:val="en-AE"/>
        </w:rPr>
        <w:t>.</w:t>
      </w:r>
      <w:r w:rsidRPr="00431290">
        <w:rPr>
          <w:lang w:val="en-AE"/>
        </w:rPr>
        <w:t>H</w:t>
      </w:r>
      <w:r>
        <w:rPr>
          <w:lang w:val="en-AE"/>
        </w:rPr>
        <w:t>.</w:t>
      </w:r>
      <w:r w:rsidRPr="00431290">
        <w:rPr>
          <w:lang w:val="en-AE"/>
        </w:rPr>
        <w:t>I</w:t>
      </w:r>
      <w:r>
        <w:rPr>
          <w:lang w:val="en-AE"/>
        </w:rPr>
        <w:t>.</w:t>
      </w:r>
      <w:r w:rsidRPr="00431290">
        <w:rPr>
          <w:lang w:val="en-AE"/>
        </w:rPr>
        <w:t>E</w:t>
      </w:r>
      <w:r>
        <w:rPr>
          <w:lang w:val="en-AE"/>
        </w:rPr>
        <w:t>.</w:t>
      </w:r>
      <w:r w:rsidRPr="00431290">
        <w:rPr>
          <w:lang w:val="en-AE"/>
        </w:rPr>
        <w:t>L</w:t>
      </w:r>
      <w:r>
        <w:rPr>
          <w:lang w:val="en-AE"/>
        </w:rPr>
        <w:t>.</w:t>
      </w:r>
      <w:r w:rsidRPr="00431290">
        <w:rPr>
          <w:lang w:val="en-AE"/>
        </w:rPr>
        <w:t>D</w:t>
      </w:r>
      <w:r>
        <w:rPr>
          <w:lang w:val="en-AE"/>
        </w:rPr>
        <w:t xml:space="preserve"> (Secure Health </w:t>
      </w:r>
      <w:proofErr w:type="spellStart"/>
      <w:r>
        <w:rPr>
          <w:lang w:val="en-AE"/>
        </w:rPr>
        <w:t>Inteligence</w:t>
      </w:r>
      <w:proofErr w:type="spellEnd"/>
      <w:r>
        <w:rPr>
          <w:lang w:val="en-AE"/>
        </w:rPr>
        <w:t xml:space="preserve"> &amp; Evaluation Logic Database)</w:t>
      </w:r>
      <w:r w:rsidRPr="00431290">
        <w:rPr>
          <w:lang w:val="en-AE"/>
        </w:rPr>
        <w:t xml:space="preserve"> is an AI-powered mobile telemedicine platform designed to provide real-time cardiovascular health monitoring, predictive alerts, and data privacy for patients and healthcare professionals.</w:t>
      </w:r>
      <w:r w:rsidRPr="00431290">
        <w:rPr>
          <w:lang w:val="en-AE"/>
        </w:rPr>
        <w:br/>
        <w:t xml:space="preserve">It acts as a virtual health assistant, capable of </w:t>
      </w:r>
      <w:r w:rsidRPr="00431290">
        <w:rPr>
          <w:lang w:val="en-AE"/>
        </w:rPr>
        <w:t>analysing</w:t>
      </w:r>
      <w:r w:rsidRPr="00431290">
        <w:rPr>
          <w:lang w:val="en-AE"/>
        </w:rPr>
        <w:t xml:space="preserve"> vital data from wearables or uploaded reports, predicting potential cardiac risks, and offering medically guided recommendations.</w:t>
      </w:r>
    </w:p>
    <w:p w14:paraId="24E86AA6" w14:textId="2DC51448" w:rsidR="004E69CD" w:rsidRPr="004E69CD" w:rsidRDefault="004E69CD" w:rsidP="00431290">
      <w:pPr>
        <w:rPr>
          <w:b/>
          <w:bCs/>
          <w:sz w:val="28"/>
          <w:szCs w:val="28"/>
        </w:rPr>
      </w:pPr>
      <w:r>
        <w:rPr>
          <w:b/>
          <w:bCs/>
          <w:sz w:val="28"/>
          <w:szCs w:val="28"/>
        </w:rPr>
        <w:t>Main Problems and How we address them</w:t>
      </w:r>
    </w:p>
    <w:p w14:paraId="346013E9" w14:textId="206A6893" w:rsidR="004E69CD" w:rsidRPr="00431290" w:rsidRDefault="004E69CD" w:rsidP="00431290">
      <w:pPr>
        <w:rPr>
          <w:lang w:val="en-AE"/>
        </w:rPr>
      </w:pPr>
      <w:r w:rsidRPr="004E69CD">
        <w:rPr>
          <w:lang w:val="en-AE"/>
        </w:rPr>
        <w:t xml:space="preserve">The modern healthcare system faces several challenges, especially in accessibility, </w:t>
      </w:r>
      <w:r>
        <w:rPr>
          <w:lang w:val="en-AE"/>
        </w:rPr>
        <w:t>accuracy</w:t>
      </w:r>
      <w:r w:rsidRPr="004E69CD">
        <w:rPr>
          <w:lang w:val="en-AE"/>
        </w:rPr>
        <w:t xml:space="preserve">, and patient data security. Many </w:t>
      </w:r>
      <w:r>
        <w:rPr>
          <w:lang w:val="en-AE"/>
        </w:rPr>
        <w:t>people</w:t>
      </w:r>
      <w:r w:rsidRPr="004E69CD">
        <w:rPr>
          <w:lang w:val="en-AE"/>
        </w:rPr>
        <w:t xml:space="preserve"> delay hospital visits due to cost, distance, or uncertainty about their symptoms, leading to late diagnosis of serious conditions such as cardiovascular diseases. Existing telemedicine platforms often act only as communication tools between patients and doctors, lacking real-time monitoring, </w:t>
      </w:r>
      <w:r>
        <w:rPr>
          <w:lang w:val="en-AE"/>
        </w:rPr>
        <w:t>and</w:t>
      </w:r>
      <w:r w:rsidRPr="004E69CD">
        <w:rPr>
          <w:lang w:val="en-AE"/>
        </w:rPr>
        <w:t xml:space="preserve"> preventive capabilities. At the same time, overcrowded hospitals handle numerous mild or non-urgent cases that could be managed remotely, while patients continue to struggle with understanding their lab results or medical reports.</w:t>
      </w:r>
      <w:r>
        <w:rPr>
          <w:lang w:val="en-AE"/>
        </w:rPr>
        <w:t xml:space="preserve"> Our project addresses these issues through a comprehensive AI-driven approach by adhering the following objectives:</w:t>
      </w:r>
    </w:p>
    <w:p w14:paraId="098D360A" w14:textId="4CF8C512" w:rsidR="00FE3E80" w:rsidRPr="00FE3E80" w:rsidRDefault="00FE3E80" w:rsidP="00FE3E80">
      <w:pPr>
        <w:pStyle w:val="ListParagraph"/>
        <w:numPr>
          <w:ilvl w:val="0"/>
          <w:numId w:val="4"/>
        </w:numPr>
      </w:pPr>
      <w:r w:rsidRPr="00FE3E80">
        <w:t>To design and develop an AI-powered mobile application capable of analy</w:t>
      </w:r>
      <w:r w:rsidRPr="00FE3E80">
        <w:t>s</w:t>
      </w:r>
      <w:r w:rsidRPr="00FE3E80">
        <w:t>ing heart health indicators such as heart rate, blood pressure, and ECG signals.</w:t>
      </w:r>
    </w:p>
    <w:p w14:paraId="155DD2C9" w14:textId="1049BA35" w:rsidR="00FE3E80" w:rsidRPr="00FE3E80" w:rsidRDefault="00FE3E80" w:rsidP="00FE3E80">
      <w:pPr>
        <w:pStyle w:val="ListParagraph"/>
        <w:numPr>
          <w:ilvl w:val="0"/>
          <w:numId w:val="4"/>
        </w:numPr>
      </w:pPr>
      <w:r w:rsidRPr="00FE3E80">
        <w:t>To create a secure, cloud-based health record system for storing and visualizing users’ health data and medical reports.</w:t>
      </w:r>
    </w:p>
    <w:p w14:paraId="11007E1C" w14:textId="1321BC83" w:rsidR="00FE3E80" w:rsidRPr="00FE3E80" w:rsidRDefault="00FE3E80" w:rsidP="00FE3E80">
      <w:pPr>
        <w:pStyle w:val="ListParagraph"/>
        <w:numPr>
          <w:ilvl w:val="0"/>
          <w:numId w:val="4"/>
        </w:numPr>
      </w:pPr>
      <w:r w:rsidRPr="00FE3E80">
        <w:t>To implement a smart emergency response workflow that connects patients to nearby responders or healthcare providers.</w:t>
      </w:r>
    </w:p>
    <w:p w14:paraId="2ABE3055" w14:textId="15A26C4E" w:rsidR="00FE3E80" w:rsidRPr="00FE3E80" w:rsidRDefault="00FE3E80" w:rsidP="00FE3E80">
      <w:pPr>
        <w:pStyle w:val="ListParagraph"/>
        <w:numPr>
          <w:ilvl w:val="0"/>
          <w:numId w:val="4"/>
        </w:numPr>
      </w:pPr>
      <w:r w:rsidRPr="00FE3E80">
        <w:t>To provide AI-driven analysis of blood reports and health parameters for early risk detection.</w:t>
      </w:r>
    </w:p>
    <w:p w14:paraId="0553D6DC" w14:textId="00E61439" w:rsidR="00FE3E80" w:rsidRPr="00FE3E80" w:rsidRDefault="00FE3E80" w:rsidP="00FE3E80">
      <w:pPr>
        <w:pStyle w:val="ListParagraph"/>
        <w:numPr>
          <w:ilvl w:val="0"/>
          <w:numId w:val="4"/>
        </w:numPr>
      </w:pPr>
      <w:r w:rsidRPr="00FE3E80">
        <w:t>To ensure data protection and patient privacy using AES encryption and Firebase authentication.</w:t>
      </w:r>
    </w:p>
    <w:p w14:paraId="3FE53FD4" w14:textId="7C667010" w:rsidR="00FE3E80" w:rsidRDefault="00FE3E80" w:rsidP="00FE3E80">
      <w:pPr>
        <w:pStyle w:val="ListParagraph"/>
        <w:numPr>
          <w:ilvl w:val="0"/>
          <w:numId w:val="4"/>
        </w:numPr>
      </w:pPr>
      <w:r w:rsidRPr="00FE3E80">
        <w:t>To build a modular architecture capable of integrating additional disease domains in future versions (e.g., diabetes, respiratory, neurological).</w:t>
      </w:r>
    </w:p>
    <w:p w14:paraId="75DB172E" w14:textId="711B947E" w:rsidR="00CA13C6" w:rsidRDefault="004E69CD" w:rsidP="004E69CD">
      <w:pPr>
        <w:rPr>
          <w:lang w:val="en-AE"/>
        </w:rPr>
      </w:pPr>
      <w:r w:rsidRPr="004E69CD">
        <w:rPr>
          <w:lang w:val="en-AE"/>
        </w:rPr>
        <w:t>The system extends beyond basic consultation apps by incorporating emergency response, AI explainability, and federated learning for privacy-preserving intelligence.</w:t>
      </w:r>
    </w:p>
    <w:p w14:paraId="4BBA368F" w14:textId="77777777" w:rsidR="00EF763C" w:rsidRDefault="00EF763C" w:rsidP="004E69CD">
      <w:pPr>
        <w:rPr>
          <w:lang w:val="en-AE"/>
        </w:rPr>
      </w:pPr>
    </w:p>
    <w:p w14:paraId="46358850" w14:textId="77777777" w:rsidR="00EF763C" w:rsidRDefault="00EF763C" w:rsidP="004E69CD">
      <w:pPr>
        <w:rPr>
          <w:lang w:val="en-AE"/>
        </w:rPr>
      </w:pPr>
    </w:p>
    <w:p w14:paraId="4193E824" w14:textId="77777777" w:rsidR="00EF763C" w:rsidRPr="00EF763C" w:rsidRDefault="00EF763C" w:rsidP="004E69CD">
      <w:pPr>
        <w:rPr>
          <w:lang w:val="en-AE"/>
        </w:rPr>
      </w:pPr>
    </w:p>
    <w:p w14:paraId="40FCB3C7" w14:textId="647DB23F" w:rsidR="008C2DA1" w:rsidRDefault="008C2DA1" w:rsidP="008C2DA1">
      <w:pPr>
        <w:pStyle w:val="Heading1"/>
      </w:pPr>
      <w:r w:rsidRPr="008C2DA1">
        <w:lastRenderedPageBreak/>
        <w:t>Project Scope</w:t>
      </w:r>
    </w:p>
    <w:p w14:paraId="7A75FF82" w14:textId="3E799937" w:rsidR="00181118" w:rsidRPr="00181118" w:rsidRDefault="00181118" w:rsidP="0087319F">
      <w:pPr>
        <w:rPr>
          <w:b/>
          <w:bCs/>
          <w:sz w:val="28"/>
          <w:szCs w:val="28"/>
          <w:lang w:val="en-AE"/>
        </w:rPr>
      </w:pPr>
      <w:r w:rsidRPr="00181118">
        <w:rPr>
          <w:b/>
          <w:bCs/>
          <w:sz w:val="28"/>
          <w:szCs w:val="28"/>
          <w:lang w:val="en-AE"/>
        </w:rPr>
        <w:t>Purpose</w:t>
      </w:r>
    </w:p>
    <w:p w14:paraId="6A08517F" w14:textId="63BE4C07" w:rsidR="00181118" w:rsidRDefault="00181118" w:rsidP="0087319F">
      <w:pPr>
        <w:rPr>
          <w:lang w:val="en-AE"/>
        </w:rPr>
      </w:pPr>
      <w:r>
        <w:rPr>
          <w:lang w:val="en-AE"/>
        </w:rPr>
        <w:t xml:space="preserve">The purpose of S.H.I.E.L.D is to provide an intelligent health monitoring system using real-time data </w:t>
      </w:r>
      <w:r w:rsidR="00F1503E">
        <w:rPr>
          <w:lang w:val="en-AE"/>
        </w:rPr>
        <w:t>that build up to patient safety and accessibility to emergency care using AI and secure data management. The application</w:t>
      </w:r>
      <w:r w:rsidR="00A44C4F">
        <w:rPr>
          <w:lang w:val="en-AE"/>
        </w:rPr>
        <w:t>’s primary domain is cardiovascular health</w:t>
      </w:r>
      <w:r w:rsidR="00F1503E">
        <w:rPr>
          <w:lang w:val="en-AE"/>
        </w:rPr>
        <w:t xml:space="preserve"> focus</w:t>
      </w:r>
      <w:r w:rsidR="00A44C4F">
        <w:rPr>
          <w:lang w:val="en-AE"/>
        </w:rPr>
        <w:t>ing</w:t>
      </w:r>
      <w:r w:rsidR="00F1503E">
        <w:rPr>
          <w:lang w:val="en-AE"/>
        </w:rPr>
        <w:t xml:space="preserve"> on heart patients and people at risk of heart disease, but it can later be expanded to general health monitoring</w:t>
      </w:r>
      <w:r w:rsidR="00A44C4F">
        <w:rPr>
          <w:lang w:val="en-AE"/>
        </w:rPr>
        <w:t xml:space="preserve"> as the modular system design can integrate more medical domains down the line</w:t>
      </w:r>
      <w:r w:rsidR="00F1503E">
        <w:rPr>
          <w:lang w:val="en-AE"/>
        </w:rPr>
        <w:t>.</w:t>
      </w:r>
    </w:p>
    <w:p w14:paraId="059D4F91" w14:textId="4D07638C" w:rsidR="00A44C4F" w:rsidRDefault="00A44C4F" w:rsidP="0087319F">
      <w:pPr>
        <w:rPr>
          <w:lang w:val="en-AE"/>
        </w:rPr>
      </w:pPr>
      <w:r>
        <w:rPr>
          <w:lang w:val="en-AE"/>
        </w:rPr>
        <w:t>The system acts as a virtual assistant for healthcare that enables users to continuously track their heart health and get AI-generated insights based on their data, securely store and access health records, and get help during emergencies through location-based alerts promptly.</w:t>
      </w:r>
    </w:p>
    <w:p w14:paraId="43CE2AF8" w14:textId="77777777" w:rsidR="00EF763C" w:rsidRDefault="00EF763C" w:rsidP="0087319F">
      <w:pPr>
        <w:rPr>
          <w:lang w:val="en-AE"/>
        </w:rPr>
      </w:pPr>
    </w:p>
    <w:p w14:paraId="59743364" w14:textId="77777777" w:rsidR="00F56307" w:rsidRPr="00F56307" w:rsidRDefault="00A44C4F" w:rsidP="00F56307">
      <w:pPr>
        <w:rPr>
          <w:lang w:val="en-AE"/>
        </w:rPr>
      </w:pPr>
      <w:r w:rsidRPr="00F56307">
        <w:rPr>
          <w:lang w:val="en-AE"/>
        </w:rPr>
        <w:t xml:space="preserve">The </w:t>
      </w:r>
      <w:r w:rsidR="00F56307" w:rsidRPr="00F56307">
        <w:rPr>
          <w:lang w:val="en-AE"/>
        </w:rPr>
        <w:t xml:space="preserve">academic </w:t>
      </w:r>
      <w:r w:rsidRPr="00F56307">
        <w:rPr>
          <w:lang w:val="en-AE"/>
        </w:rPr>
        <w:t xml:space="preserve">scope of </w:t>
      </w:r>
      <w:r w:rsidR="00F56307" w:rsidRPr="00F56307">
        <w:rPr>
          <w:lang w:val="en-AE"/>
        </w:rPr>
        <w:t>includes:</w:t>
      </w:r>
    </w:p>
    <w:p w14:paraId="3D792BA7" w14:textId="77777777" w:rsidR="00F56307" w:rsidRDefault="00F56307" w:rsidP="00F56307">
      <w:pPr>
        <w:pStyle w:val="ListParagraph"/>
        <w:numPr>
          <w:ilvl w:val="0"/>
          <w:numId w:val="3"/>
        </w:numPr>
        <w:rPr>
          <w:lang w:val="en-AE"/>
        </w:rPr>
      </w:pPr>
      <w:r w:rsidRPr="00F56307">
        <w:rPr>
          <w:lang w:val="en-AE"/>
        </w:rPr>
        <w:t>AI-based health analysis</w:t>
      </w:r>
    </w:p>
    <w:p w14:paraId="5B90379F" w14:textId="77777777" w:rsidR="00F56307" w:rsidRDefault="00F56307" w:rsidP="00F56307">
      <w:pPr>
        <w:pStyle w:val="ListParagraph"/>
        <w:numPr>
          <w:ilvl w:val="0"/>
          <w:numId w:val="3"/>
        </w:numPr>
        <w:rPr>
          <w:lang w:val="en-AE"/>
        </w:rPr>
      </w:pPr>
      <w:r w:rsidRPr="00F56307">
        <w:rPr>
          <w:lang w:val="en-AE"/>
        </w:rPr>
        <w:t>Emergency triage workflow</w:t>
      </w:r>
    </w:p>
    <w:p w14:paraId="5D8C1665" w14:textId="77777777" w:rsidR="00F56307" w:rsidRDefault="00F56307" w:rsidP="00F56307">
      <w:pPr>
        <w:pStyle w:val="ListParagraph"/>
        <w:numPr>
          <w:ilvl w:val="0"/>
          <w:numId w:val="3"/>
        </w:numPr>
        <w:rPr>
          <w:lang w:val="en-AE"/>
        </w:rPr>
      </w:pPr>
      <w:r w:rsidRPr="00F56307">
        <w:rPr>
          <w:lang w:val="en-AE"/>
        </w:rPr>
        <w:t>Telemedicine integration</w:t>
      </w:r>
    </w:p>
    <w:p w14:paraId="6FDC8593" w14:textId="77777777" w:rsidR="00F56307" w:rsidRDefault="00F56307" w:rsidP="00F56307">
      <w:pPr>
        <w:pStyle w:val="ListParagraph"/>
        <w:numPr>
          <w:ilvl w:val="0"/>
          <w:numId w:val="3"/>
        </w:numPr>
        <w:rPr>
          <w:lang w:val="en-AE"/>
        </w:rPr>
      </w:pPr>
      <w:r w:rsidRPr="00F56307">
        <w:rPr>
          <w:lang w:val="en-AE"/>
        </w:rPr>
        <w:t>Secure record management</w:t>
      </w:r>
    </w:p>
    <w:p w14:paraId="72509C13" w14:textId="77777777" w:rsidR="00F56307" w:rsidRDefault="00F56307" w:rsidP="00F56307">
      <w:pPr>
        <w:pStyle w:val="ListParagraph"/>
        <w:numPr>
          <w:ilvl w:val="0"/>
          <w:numId w:val="3"/>
        </w:numPr>
        <w:rPr>
          <w:lang w:val="en-AE"/>
        </w:rPr>
      </w:pPr>
      <w:r w:rsidRPr="00F56307">
        <w:rPr>
          <w:lang w:val="en-AE"/>
        </w:rPr>
        <w:t>Data privacy and Cybersecurity</w:t>
      </w:r>
    </w:p>
    <w:p w14:paraId="004E096E" w14:textId="77777777" w:rsidR="00F56307" w:rsidRDefault="00F56307" w:rsidP="00F56307">
      <w:pPr>
        <w:pStyle w:val="ListParagraph"/>
        <w:numPr>
          <w:ilvl w:val="0"/>
          <w:numId w:val="3"/>
        </w:numPr>
        <w:rPr>
          <w:lang w:val="en-AE"/>
        </w:rPr>
      </w:pPr>
      <w:r w:rsidRPr="00F56307">
        <w:rPr>
          <w:lang w:val="en-AE"/>
        </w:rPr>
        <w:t>AL learning and feedback</w:t>
      </w:r>
    </w:p>
    <w:p w14:paraId="48855B6C" w14:textId="73904257" w:rsidR="00A44C4F" w:rsidRDefault="00F56307" w:rsidP="00F56307">
      <w:pPr>
        <w:pStyle w:val="ListParagraph"/>
        <w:numPr>
          <w:ilvl w:val="0"/>
          <w:numId w:val="3"/>
        </w:numPr>
        <w:rPr>
          <w:lang w:val="en-AE"/>
        </w:rPr>
      </w:pPr>
      <w:r w:rsidRPr="00F56307">
        <w:rPr>
          <w:lang w:val="en-AE"/>
        </w:rPr>
        <w:t>System design and interface</w:t>
      </w:r>
      <w:r w:rsidRPr="00F56307">
        <w:rPr>
          <w:lang w:val="en-AE"/>
        </w:rPr>
        <w:br/>
      </w:r>
    </w:p>
    <w:p w14:paraId="7601E2D1" w14:textId="7D558DD3" w:rsidR="00F56307" w:rsidRDefault="00F56307" w:rsidP="00F56307">
      <w:pPr>
        <w:rPr>
          <w:b/>
          <w:bCs/>
          <w:sz w:val="28"/>
          <w:szCs w:val="28"/>
          <w:lang w:val="en-AE"/>
        </w:rPr>
      </w:pPr>
      <w:r>
        <w:rPr>
          <w:b/>
          <w:bCs/>
          <w:sz w:val="28"/>
          <w:szCs w:val="28"/>
          <w:lang w:val="en-AE"/>
        </w:rPr>
        <w:t>Competitor Solutions and their Limitation</w:t>
      </w:r>
    </w:p>
    <w:p w14:paraId="5CF69709" w14:textId="0C64FCFD" w:rsidR="00F56307" w:rsidRDefault="001241B7" w:rsidP="00F56307">
      <w:pPr>
        <w:rPr>
          <w:lang w:val="en-AE"/>
        </w:rPr>
      </w:pPr>
      <w:r>
        <w:rPr>
          <w:lang w:val="en-AE"/>
        </w:rPr>
        <w:t xml:space="preserve">The Digital health landscape of UAE has several telemedicine and health-monitoring applications. Applications like </w:t>
      </w:r>
      <w:proofErr w:type="spellStart"/>
      <w:r>
        <w:rPr>
          <w:lang w:val="en-AE"/>
        </w:rPr>
        <w:t>Okadoc</w:t>
      </w:r>
      <w:proofErr w:type="spellEnd"/>
      <w:r>
        <w:rPr>
          <w:lang w:val="en-AE"/>
        </w:rPr>
        <w:t xml:space="preserve"> or MOHAP mainly provide teleconsultation or appointment booking. But these solutions have specific gaps that S.H.I.E.L.D aims to fill</w:t>
      </w:r>
    </w:p>
    <w:p w14:paraId="4CD21042" w14:textId="33C3EF18" w:rsidR="001241B7" w:rsidRPr="001241B7" w:rsidRDefault="001241B7" w:rsidP="00F56307">
      <w:pPr>
        <w:rPr>
          <w:b/>
          <w:bCs/>
          <w:lang w:val="en-AE"/>
        </w:rPr>
      </w:pPr>
      <w:r w:rsidRPr="001241B7">
        <w:rPr>
          <w:b/>
          <w:bCs/>
          <w:lang w:val="en-AE"/>
        </w:rPr>
        <w:t>Local Competitors</w:t>
      </w:r>
    </w:p>
    <w:p w14:paraId="61039DE4" w14:textId="3249D4CC" w:rsidR="00F56307" w:rsidRDefault="001241B7" w:rsidP="001241B7">
      <w:pPr>
        <w:pStyle w:val="ListParagraph"/>
        <w:numPr>
          <w:ilvl w:val="0"/>
          <w:numId w:val="5"/>
        </w:numPr>
        <w:rPr>
          <w:lang w:val="en-AE"/>
        </w:rPr>
      </w:pPr>
      <w:proofErr w:type="spellStart"/>
      <w:r>
        <w:rPr>
          <w:lang w:val="en-AE"/>
        </w:rPr>
        <w:t>Okadoc</w:t>
      </w:r>
      <w:proofErr w:type="spellEnd"/>
      <w:r>
        <w:rPr>
          <w:lang w:val="en-AE"/>
        </w:rPr>
        <w:t xml:space="preserve"> – Online Appointment Booking Application</w:t>
      </w:r>
    </w:p>
    <w:p w14:paraId="12329309" w14:textId="12A98946" w:rsidR="001241B7" w:rsidRDefault="001241B7" w:rsidP="001241B7">
      <w:pPr>
        <w:pStyle w:val="ListParagraph"/>
        <w:rPr>
          <w:lang w:val="en-AE"/>
        </w:rPr>
      </w:pPr>
      <w:r>
        <w:rPr>
          <w:lang w:val="en-AE"/>
        </w:rPr>
        <w:t>While it provides integrated access to multiple hospitals and medical professionals in UAE, it lacks A-based medical or predictive monitoring and is primarily reactive.</w:t>
      </w:r>
    </w:p>
    <w:p w14:paraId="0D0F8A67" w14:textId="77777777" w:rsidR="001241B7" w:rsidRDefault="001241B7" w:rsidP="001241B7">
      <w:pPr>
        <w:pStyle w:val="ListParagraph"/>
        <w:rPr>
          <w:lang w:val="en-AE"/>
        </w:rPr>
      </w:pPr>
    </w:p>
    <w:p w14:paraId="6AC4450C" w14:textId="45A772EE" w:rsidR="001241B7" w:rsidRDefault="001241B7" w:rsidP="001241B7">
      <w:pPr>
        <w:pStyle w:val="ListParagraph"/>
        <w:numPr>
          <w:ilvl w:val="0"/>
          <w:numId w:val="5"/>
        </w:numPr>
        <w:rPr>
          <w:lang w:val="en-AE"/>
        </w:rPr>
      </w:pPr>
      <w:r>
        <w:rPr>
          <w:lang w:val="en-AE"/>
        </w:rPr>
        <w:t>MOHAP Smart App – Provides government health services, medical scheduling and digital health records</w:t>
      </w:r>
    </w:p>
    <w:p w14:paraId="0EB33D79" w14:textId="52E3BE06" w:rsidR="001241B7" w:rsidRDefault="001241B7" w:rsidP="001241B7">
      <w:pPr>
        <w:pStyle w:val="ListParagraph"/>
        <w:rPr>
          <w:lang w:val="en-AE"/>
        </w:rPr>
      </w:pPr>
      <w:r>
        <w:rPr>
          <w:lang w:val="en-AE"/>
        </w:rPr>
        <w:t>A trusted administrative health app with verified medical records</w:t>
      </w:r>
      <w:r w:rsidR="00662A92">
        <w:rPr>
          <w:lang w:val="en-AE"/>
        </w:rPr>
        <w:t xml:space="preserve"> but lacks AI diagnosis, report analysis and automated data monitoring.</w:t>
      </w:r>
    </w:p>
    <w:p w14:paraId="77657429" w14:textId="20696721" w:rsidR="00662A92" w:rsidRPr="00662A92" w:rsidRDefault="00662A92" w:rsidP="00662A92">
      <w:pPr>
        <w:rPr>
          <w:b/>
          <w:bCs/>
          <w:lang w:val="en-AE"/>
        </w:rPr>
      </w:pPr>
      <w:r w:rsidRPr="00662A92">
        <w:rPr>
          <w:b/>
          <w:bCs/>
          <w:lang w:val="en-AE"/>
        </w:rPr>
        <w:t>Global Competitors</w:t>
      </w:r>
    </w:p>
    <w:p w14:paraId="2E8A179B" w14:textId="77976B5E" w:rsidR="00662A92" w:rsidRDefault="00662A92" w:rsidP="00662A92">
      <w:pPr>
        <w:pStyle w:val="ListParagraph"/>
        <w:numPr>
          <w:ilvl w:val="0"/>
          <w:numId w:val="6"/>
        </w:numPr>
        <w:rPr>
          <w:lang w:val="en-AE"/>
        </w:rPr>
      </w:pPr>
      <w:r>
        <w:rPr>
          <w:lang w:val="en-AE"/>
        </w:rPr>
        <w:t>Fitbit/Apple Health Ecosystems</w:t>
      </w:r>
    </w:p>
    <w:p w14:paraId="0D4CE1A4" w14:textId="1756ADAE" w:rsidR="00662A92" w:rsidRDefault="00662A92" w:rsidP="00662A92">
      <w:pPr>
        <w:pStyle w:val="ListParagraph"/>
        <w:rPr>
          <w:lang w:val="en-AE"/>
        </w:rPr>
      </w:pPr>
      <w:r>
        <w:rPr>
          <w:lang w:val="en-AE"/>
        </w:rPr>
        <w:lastRenderedPageBreak/>
        <w:t>Tracks vitals and medical activities of the user using wearable sensors, but lacks any medical interpretation of the data.</w:t>
      </w:r>
    </w:p>
    <w:p w14:paraId="581D29C9" w14:textId="77777777" w:rsidR="00662A92" w:rsidRDefault="00662A92" w:rsidP="00662A92">
      <w:pPr>
        <w:pStyle w:val="ListParagraph"/>
        <w:rPr>
          <w:lang w:val="en-AE"/>
        </w:rPr>
      </w:pPr>
    </w:p>
    <w:p w14:paraId="79FC681E" w14:textId="2475DBA9" w:rsidR="00662A92" w:rsidRDefault="00662A92" w:rsidP="00662A92">
      <w:pPr>
        <w:rPr>
          <w:b/>
          <w:bCs/>
          <w:sz w:val="28"/>
          <w:szCs w:val="28"/>
          <w:lang w:val="en-AE"/>
        </w:rPr>
      </w:pPr>
      <w:r>
        <w:rPr>
          <w:b/>
          <w:bCs/>
          <w:sz w:val="28"/>
          <w:szCs w:val="28"/>
          <w:lang w:val="en-AE"/>
        </w:rPr>
        <w:t>Target Niche</w:t>
      </w:r>
    </w:p>
    <w:p w14:paraId="59EEF761" w14:textId="77777777" w:rsidR="00662A92" w:rsidRDefault="00662A92" w:rsidP="00662A92">
      <w:pPr>
        <w:spacing w:line="240" w:lineRule="auto"/>
        <w:rPr>
          <w:rFonts w:cs="Calibri"/>
        </w:rPr>
      </w:pPr>
      <w:r w:rsidRPr="00662A92">
        <w:rPr>
          <w:rFonts w:cs="Calibri"/>
        </w:rPr>
        <w:t>This app can help different types of users:</w:t>
      </w:r>
    </w:p>
    <w:p w14:paraId="12DC2165" w14:textId="47827D9A" w:rsidR="00662A92" w:rsidRDefault="00662A92" w:rsidP="00662A92">
      <w:pPr>
        <w:pStyle w:val="ListParagraph"/>
        <w:numPr>
          <w:ilvl w:val="0"/>
          <w:numId w:val="8"/>
        </w:numPr>
        <w:spacing w:line="240" w:lineRule="auto"/>
        <w:rPr>
          <w:rFonts w:cs="Calibri"/>
        </w:rPr>
      </w:pPr>
      <w:r w:rsidRPr="00662A92">
        <w:rPr>
          <w:rFonts w:cs="Calibri"/>
        </w:rPr>
        <w:t>Cardiac patients</w:t>
      </w:r>
      <w:r>
        <w:rPr>
          <w:rFonts w:cs="Calibri"/>
        </w:rPr>
        <w:t>, i</w:t>
      </w:r>
      <w:r w:rsidRPr="00662A92">
        <w:rPr>
          <w:rFonts w:cs="Calibri"/>
        </w:rPr>
        <w:t>ndividuals with high-risk and post-surgery recovery</w:t>
      </w:r>
      <w:r w:rsidRPr="00662A92">
        <w:rPr>
          <w:rFonts w:cs="Calibri"/>
        </w:rPr>
        <w:t>.</w:t>
      </w:r>
    </w:p>
    <w:p w14:paraId="69727487" w14:textId="77777777" w:rsidR="00662A92" w:rsidRDefault="00662A92" w:rsidP="00662A92">
      <w:pPr>
        <w:pStyle w:val="ListParagraph"/>
        <w:numPr>
          <w:ilvl w:val="0"/>
          <w:numId w:val="8"/>
        </w:numPr>
        <w:spacing w:line="240" w:lineRule="auto"/>
        <w:rPr>
          <w:rFonts w:cs="Calibri"/>
        </w:rPr>
      </w:pPr>
      <w:r w:rsidRPr="00662A92">
        <w:rPr>
          <w:rFonts w:cs="Calibri"/>
        </w:rPr>
        <w:t>Elderly people who need regular monitoring.</w:t>
      </w:r>
    </w:p>
    <w:p w14:paraId="3679BEBF" w14:textId="77777777" w:rsidR="00662A92" w:rsidRDefault="00662A92" w:rsidP="00662A92">
      <w:pPr>
        <w:pStyle w:val="ListParagraph"/>
        <w:numPr>
          <w:ilvl w:val="0"/>
          <w:numId w:val="8"/>
        </w:numPr>
        <w:spacing w:line="240" w:lineRule="auto"/>
        <w:rPr>
          <w:rFonts w:cs="Calibri"/>
        </w:rPr>
      </w:pPr>
      <w:r w:rsidRPr="00662A92">
        <w:rPr>
          <w:rFonts w:cs="Calibri"/>
        </w:rPr>
        <w:t>Health-conscious users who want to track their overall well-being.</w:t>
      </w:r>
    </w:p>
    <w:p w14:paraId="4E4AE2B6" w14:textId="37A28FEB" w:rsidR="00662A92" w:rsidRDefault="00662A92" w:rsidP="00662A92">
      <w:pPr>
        <w:pStyle w:val="ListParagraph"/>
        <w:numPr>
          <w:ilvl w:val="0"/>
          <w:numId w:val="8"/>
        </w:numPr>
        <w:spacing w:line="240" w:lineRule="auto"/>
        <w:rPr>
          <w:rFonts w:cs="Calibri"/>
        </w:rPr>
      </w:pPr>
      <w:r w:rsidRPr="00662A92">
        <w:rPr>
          <w:rFonts w:cs="Calibri"/>
        </w:rPr>
        <w:t xml:space="preserve">Emergency responders </w:t>
      </w:r>
      <w:r w:rsidRPr="00662A92">
        <w:rPr>
          <w:rFonts w:cs="Calibri"/>
        </w:rPr>
        <w:t xml:space="preserve">and Paramedics </w:t>
      </w:r>
      <w:r w:rsidRPr="00662A92">
        <w:rPr>
          <w:rFonts w:cs="Calibri"/>
        </w:rPr>
        <w:t>who can get real-time alerts when something happens.</w:t>
      </w:r>
    </w:p>
    <w:p w14:paraId="7BFA2617" w14:textId="6269EE52" w:rsidR="00662A92" w:rsidRDefault="00662A92" w:rsidP="00662A92">
      <w:pPr>
        <w:pStyle w:val="ListParagraph"/>
        <w:numPr>
          <w:ilvl w:val="0"/>
          <w:numId w:val="8"/>
        </w:numPr>
        <w:spacing w:line="240" w:lineRule="auto"/>
        <w:rPr>
          <w:rFonts w:cs="Calibri"/>
        </w:rPr>
      </w:pPr>
      <w:r>
        <w:rPr>
          <w:rFonts w:cs="Calibri"/>
        </w:rPr>
        <w:t>General users seeking report explanations and insights.</w:t>
      </w:r>
    </w:p>
    <w:p w14:paraId="7FE4CD31" w14:textId="77777777" w:rsidR="00662A92" w:rsidRPr="00662A92" w:rsidRDefault="00662A92" w:rsidP="00662A92">
      <w:pPr>
        <w:pStyle w:val="ListParagraph"/>
        <w:spacing w:line="240" w:lineRule="auto"/>
        <w:rPr>
          <w:rFonts w:cs="Calibri"/>
        </w:rPr>
      </w:pPr>
    </w:p>
    <w:p w14:paraId="7C17A675" w14:textId="4ED6C847" w:rsidR="00662A92" w:rsidRDefault="00662A92" w:rsidP="00662A92">
      <w:pPr>
        <w:rPr>
          <w:b/>
          <w:bCs/>
          <w:sz w:val="28"/>
          <w:szCs w:val="28"/>
          <w:lang w:val="en-AE"/>
        </w:rPr>
      </w:pPr>
      <w:r>
        <w:rPr>
          <w:b/>
          <w:bCs/>
          <w:sz w:val="28"/>
          <w:szCs w:val="28"/>
          <w:lang w:val="en-AE"/>
        </w:rPr>
        <w:t>Pre-Requisites</w:t>
      </w:r>
    </w:p>
    <w:p w14:paraId="139F2D05" w14:textId="3F2D34C9" w:rsidR="00662A92" w:rsidRDefault="00BE78DC" w:rsidP="00662A92">
      <w:pPr>
        <w:rPr>
          <w:b/>
          <w:bCs/>
          <w:lang w:val="en-AE"/>
        </w:rPr>
      </w:pPr>
      <w:r w:rsidRPr="00BE78DC">
        <w:rPr>
          <w:b/>
          <w:bCs/>
          <w:lang w:val="en-AE"/>
        </w:rPr>
        <w:t>User Pre-Requisites</w:t>
      </w:r>
    </w:p>
    <w:p w14:paraId="35421502" w14:textId="25BD52FB" w:rsidR="00BE78DC" w:rsidRDefault="00BE78DC" w:rsidP="00BE78DC">
      <w:pPr>
        <w:pStyle w:val="ListParagraph"/>
        <w:numPr>
          <w:ilvl w:val="0"/>
          <w:numId w:val="9"/>
        </w:numPr>
        <w:rPr>
          <w:lang w:val="en-AE"/>
        </w:rPr>
      </w:pPr>
      <w:r>
        <w:rPr>
          <w:lang w:val="en-AE"/>
        </w:rPr>
        <w:t>Smartphone with OS recommended Android12/iOS 15 or later with 4GB RAM or higher and Camera with min. 8MP.</w:t>
      </w:r>
    </w:p>
    <w:p w14:paraId="0EA11BD7" w14:textId="24AAB997" w:rsidR="00BE78DC" w:rsidRDefault="00BE78DC" w:rsidP="00BE78DC">
      <w:pPr>
        <w:pStyle w:val="ListParagraph"/>
        <w:numPr>
          <w:ilvl w:val="0"/>
          <w:numId w:val="9"/>
        </w:numPr>
        <w:rPr>
          <w:lang w:val="en-AE"/>
        </w:rPr>
      </w:pPr>
      <w:r>
        <w:rPr>
          <w:lang w:val="en-AE"/>
        </w:rPr>
        <w:t>Secure and stable Wi-Fi/Mobile Data connection</w:t>
      </w:r>
    </w:p>
    <w:p w14:paraId="12D05EFE" w14:textId="5D9829F2" w:rsidR="00BE78DC" w:rsidRDefault="00BE78DC" w:rsidP="00BE78DC">
      <w:pPr>
        <w:pStyle w:val="ListParagraph"/>
        <w:numPr>
          <w:ilvl w:val="0"/>
          <w:numId w:val="9"/>
        </w:numPr>
        <w:rPr>
          <w:lang w:val="en-AE"/>
        </w:rPr>
      </w:pPr>
      <w:r>
        <w:rPr>
          <w:lang w:val="en-AE"/>
        </w:rPr>
        <w:t>Smartwatch/Fitness Band (For Cardiovascular Monitoring)</w:t>
      </w:r>
    </w:p>
    <w:p w14:paraId="3179875D" w14:textId="77777777" w:rsidR="00BE78DC" w:rsidRPr="00BE78DC" w:rsidRDefault="00BE78DC" w:rsidP="00BE78DC">
      <w:pPr>
        <w:pStyle w:val="ListParagraph"/>
        <w:rPr>
          <w:lang w:val="en-AE"/>
        </w:rPr>
      </w:pPr>
    </w:p>
    <w:p w14:paraId="1079A2FB" w14:textId="6955ECFE" w:rsidR="00BE78DC" w:rsidRDefault="00BE78DC" w:rsidP="00BE78DC">
      <w:pPr>
        <w:rPr>
          <w:b/>
          <w:bCs/>
          <w:lang w:val="en-AE"/>
        </w:rPr>
      </w:pPr>
      <w:r w:rsidRPr="00BE78DC">
        <w:rPr>
          <w:b/>
          <w:bCs/>
          <w:lang w:val="en-AE"/>
        </w:rPr>
        <w:t>Technical</w:t>
      </w:r>
      <w:r w:rsidRPr="00BE78DC">
        <w:rPr>
          <w:b/>
          <w:bCs/>
          <w:lang w:val="en-AE"/>
        </w:rPr>
        <w:t xml:space="preserve"> Pre-Requisites</w:t>
      </w:r>
    </w:p>
    <w:p w14:paraId="5447E850" w14:textId="09A37B12" w:rsidR="00317EE9" w:rsidRDefault="00317EE9" w:rsidP="00317EE9">
      <w:pPr>
        <w:pStyle w:val="ListParagraph"/>
        <w:numPr>
          <w:ilvl w:val="0"/>
          <w:numId w:val="9"/>
        </w:numPr>
        <w:rPr>
          <w:lang w:val="en-AE"/>
        </w:rPr>
      </w:pPr>
      <w:r>
        <w:rPr>
          <w:lang w:val="en-AE"/>
        </w:rPr>
        <w:t>Programming skills in frontend and backend frameworks.</w:t>
      </w:r>
    </w:p>
    <w:p w14:paraId="431353AF" w14:textId="0A1A478F" w:rsidR="00317EE9" w:rsidRDefault="00317EE9" w:rsidP="00317EE9">
      <w:pPr>
        <w:pStyle w:val="ListParagraph"/>
        <w:numPr>
          <w:ilvl w:val="0"/>
          <w:numId w:val="9"/>
        </w:numPr>
        <w:rPr>
          <w:lang w:val="en-AE"/>
        </w:rPr>
      </w:pPr>
      <w:r>
        <w:rPr>
          <w:lang w:val="en-AE"/>
        </w:rPr>
        <w:t>AL/ML understanding for data preprocessing and model training.</w:t>
      </w:r>
    </w:p>
    <w:p w14:paraId="561F7BA3" w14:textId="12CCD5C0" w:rsidR="00317EE9" w:rsidRPr="00317EE9" w:rsidRDefault="00317EE9" w:rsidP="00317EE9">
      <w:pPr>
        <w:pStyle w:val="ListParagraph"/>
        <w:numPr>
          <w:ilvl w:val="0"/>
          <w:numId w:val="9"/>
        </w:numPr>
        <w:rPr>
          <w:lang w:val="en-AE"/>
        </w:rPr>
      </w:pPr>
      <w:r>
        <w:rPr>
          <w:lang w:val="en-AE"/>
        </w:rPr>
        <w:t>API Integration &amp; Database Management.</w:t>
      </w:r>
    </w:p>
    <w:p w14:paraId="1280B017" w14:textId="4E2B0316" w:rsidR="00BE78DC" w:rsidRPr="00BE78DC" w:rsidRDefault="00BE78DC" w:rsidP="00BE78DC">
      <w:pPr>
        <w:rPr>
          <w:b/>
          <w:bCs/>
          <w:lang w:val="en-AE"/>
        </w:rPr>
      </w:pPr>
      <w:r w:rsidRPr="00BE78DC">
        <w:rPr>
          <w:b/>
          <w:bCs/>
          <w:lang w:val="en-AE"/>
        </w:rPr>
        <w:t>Operational</w:t>
      </w:r>
      <w:r w:rsidRPr="00BE78DC">
        <w:rPr>
          <w:b/>
          <w:bCs/>
          <w:lang w:val="en-AE"/>
        </w:rPr>
        <w:t xml:space="preserve"> Pre-Requisites</w:t>
      </w:r>
    </w:p>
    <w:p w14:paraId="50D82E6B" w14:textId="429A2FA4" w:rsidR="00BE78DC" w:rsidRDefault="00317EE9" w:rsidP="00317EE9">
      <w:pPr>
        <w:pStyle w:val="ListParagraph"/>
        <w:numPr>
          <w:ilvl w:val="0"/>
          <w:numId w:val="9"/>
        </w:numPr>
        <w:rPr>
          <w:lang w:val="en-AE"/>
        </w:rPr>
      </w:pPr>
      <w:r>
        <w:rPr>
          <w:lang w:val="en-AE"/>
        </w:rPr>
        <w:t>Dataset and Research Access</w:t>
      </w:r>
    </w:p>
    <w:p w14:paraId="34919278" w14:textId="10D64651" w:rsidR="00317EE9" w:rsidRDefault="00317EE9" w:rsidP="00317EE9">
      <w:pPr>
        <w:pStyle w:val="ListParagraph"/>
        <w:numPr>
          <w:ilvl w:val="0"/>
          <w:numId w:val="9"/>
        </w:numPr>
        <w:rPr>
          <w:lang w:val="en-AE"/>
        </w:rPr>
      </w:pPr>
      <w:r>
        <w:rPr>
          <w:lang w:val="en-AE"/>
        </w:rPr>
        <w:t>Development tools</w:t>
      </w:r>
    </w:p>
    <w:p w14:paraId="06315008" w14:textId="30EABDD2" w:rsidR="00317EE9" w:rsidRPr="004E69CD" w:rsidRDefault="00317EE9" w:rsidP="00317EE9">
      <w:pPr>
        <w:pStyle w:val="ListParagraph"/>
        <w:numPr>
          <w:ilvl w:val="0"/>
          <w:numId w:val="9"/>
        </w:numPr>
        <w:rPr>
          <w:lang w:val="en-AE"/>
        </w:rPr>
      </w:pPr>
      <w:r>
        <w:rPr>
          <w:lang w:val="en-AE"/>
        </w:rPr>
        <w:t>Testing environments.</w:t>
      </w:r>
    </w:p>
    <w:p w14:paraId="7B48B8CD" w14:textId="4743252F" w:rsidR="00317EE9" w:rsidRDefault="00317EE9" w:rsidP="00317EE9">
      <w:pPr>
        <w:rPr>
          <w:b/>
          <w:bCs/>
          <w:sz w:val="28"/>
          <w:szCs w:val="28"/>
          <w:lang w:val="en-AE"/>
        </w:rPr>
      </w:pPr>
      <w:r>
        <w:rPr>
          <w:b/>
          <w:bCs/>
          <w:sz w:val="28"/>
          <w:szCs w:val="28"/>
          <w:lang w:val="en-AE"/>
        </w:rPr>
        <w:t>Limitations</w:t>
      </w:r>
    </w:p>
    <w:p w14:paraId="2C48AE05" w14:textId="79263EE3" w:rsidR="00317EE9" w:rsidRDefault="00317EE9" w:rsidP="00317EE9">
      <w:pPr>
        <w:pStyle w:val="ListParagraph"/>
        <w:numPr>
          <w:ilvl w:val="0"/>
          <w:numId w:val="9"/>
        </w:numPr>
        <w:rPr>
          <w:lang w:val="en-AE"/>
        </w:rPr>
      </w:pPr>
      <w:r>
        <w:rPr>
          <w:lang w:val="en-AE"/>
        </w:rPr>
        <w:t>The datasets required for training AI models maybe public or synthetic datasets due to medical confidentiality, which may lead to sourcing data outside UAE demographics.</w:t>
      </w:r>
    </w:p>
    <w:p w14:paraId="0FB155B3" w14:textId="55ED0DCC" w:rsidR="00317EE9" w:rsidRDefault="00317EE9" w:rsidP="00317EE9">
      <w:pPr>
        <w:pStyle w:val="ListParagraph"/>
        <w:numPr>
          <w:ilvl w:val="0"/>
          <w:numId w:val="9"/>
        </w:numPr>
        <w:rPr>
          <w:lang w:val="en-AE"/>
        </w:rPr>
      </w:pPr>
      <w:r>
        <w:rPr>
          <w:lang w:val="en-AE"/>
        </w:rPr>
        <w:t>The project duration of 24 weeks is not enough for a large scale-data sourcing, training and full deployment of the application</w:t>
      </w:r>
      <w:r w:rsidR="00230F14">
        <w:rPr>
          <w:lang w:val="en-AE"/>
        </w:rPr>
        <w:t>, due to which the primary domain of the system is narrowed down to cardiovascular module.</w:t>
      </w:r>
    </w:p>
    <w:p w14:paraId="17D3987D" w14:textId="6945F607" w:rsidR="00230F14" w:rsidRPr="00317EE9" w:rsidRDefault="00230F14" w:rsidP="00317EE9">
      <w:pPr>
        <w:pStyle w:val="ListParagraph"/>
        <w:numPr>
          <w:ilvl w:val="0"/>
          <w:numId w:val="9"/>
        </w:numPr>
        <w:rPr>
          <w:lang w:val="en-AE"/>
        </w:rPr>
      </w:pPr>
      <w:r>
        <w:rPr>
          <w:lang w:val="en-AE"/>
        </w:rPr>
        <w:t>Legal and ethical concerns exists where the application must comply within UAE federal laws on user data protection.</w:t>
      </w:r>
    </w:p>
    <w:p w14:paraId="64996FE9" w14:textId="5471462B" w:rsidR="008C2DA1" w:rsidRDefault="00CA13C6" w:rsidP="008C2DA1">
      <w:pPr>
        <w:pStyle w:val="Heading1"/>
      </w:pPr>
      <w:r>
        <w:lastRenderedPageBreak/>
        <w:br/>
      </w:r>
      <w:r w:rsidR="008C2DA1" w:rsidRPr="008C2DA1">
        <w:t>How we do</w:t>
      </w:r>
      <w:r w:rsidR="008C2DA1">
        <w:t xml:space="preserve"> it</w:t>
      </w:r>
    </w:p>
    <w:p w14:paraId="2B42F635" w14:textId="77777777" w:rsidR="000A38D6" w:rsidRPr="000A38D6" w:rsidRDefault="000A38D6" w:rsidP="000A38D6"/>
    <w:p w14:paraId="66F36166" w14:textId="5577355B" w:rsidR="000A38D6" w:rsidRDefault="000A38D6" w:rsidP="000A38D6">
      <w:r>
        <w:rPr>
          <w:noProof/>
        </w:rPr>
        <w:drawing>
          <wp:inline distT="0" distB="0" distL="0" distR="0" wp14:anchorId="644A6C2F" wp14:editId="2D9C9804">
            <wp:extent cx="5731510" cy="1363194"/>
            <wp:effectExtent l="38100" t="38100" r="97790" b="104140"/>
            <wp:docPr id="1635468282" name="Picture 1" descr="A close-up of a software archite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68282" name="Picture 1" descr="A close-up of a software architectur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363194"/>
                    </a:xfrm>
                    <a:prstGeom prst="roundRect">
                      <a:avLst>
                        <a:gd name="adj" fmla="val 8594"/>
                      </a:avLst>
                    </a:prstGeom>
                    <a:solidFill>
                      <a:srgbClr val="FFFFFF">
                        <a:shade val="85000"/>
                      </a:srgbClr>
                    </a:solidFill>
                    <a:ln>
                      <a:noFill/>
                    </a:ln>
                    <a:effectLst>
                      <a:outerShdw blurRad="50800" dist="38100" dir="2700000" algn="tl" rotWithShape="0">
                        <a:prstClr val="black">
                          <a:alpha val="40000"/>
                        </a:prstClr>
                      </a:outerShdw>
                    </a:effectLst>
                  </pic:spPr>
                </pic:pic>
              </a:graphicData>
            </a:graphic>
          </wp:inline>
        </w:drawing>
      </w:r>
    </w:p>
    <w:p w14:paraId="09FE629E" w14:textId="77777777" w:rsidR="000A38D6" w:rsidRDefault="000A38D6" w:rsidP="000A38D6"/>
    <w:p w14:paraId="3C7A5B4A" w14:textId="546F8612" w:rsidR="00CA13C6" w:rsidRPr="000A38D6" w:rsidRDefault="000A38D6" w:rsidP="000A38D6">
      <w:r>
        <w:rPr>
          <w:noProof/>
        </w:rPr>
        <w:drawing>
          <wp:inline distT="0" distB="0" distL="0" distR="0" wp14:anchorId="07EE7F43" wp14:editId="341152AF">
            <wp:extent cx="5731510" cy="3716243"/>
            <wp:effectExtent l="38100" t="38100" r="97790" b="93980"/>
            <wp:docPr id="4662320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32082"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716243"/>
                    </a:xfrm>
                    <a:prstGeom prst="roundRect">
                      <a:avLst>
                        <a:gd name="adj" fmla="val 8594"/>
                      </a:avLst>
                    </a:prstGeom>
                    <a:solidFill>
                      <a:srgbClr val="FFFFFF">
                        <a:shade val="85000"/>
                      </a:srgbClr>
                    </a:solidFill>
                    <a:ln>
                      <a:noFill/>
                    </a:ln>
                    <a:effectLst>
                      <a:outerShdw blurRad="50800" dist="38100" dir="2700000" algn="tl" rotWithShape="0">
                        <a:prstClr val="black">
                          <a:alpha val="40000"/>
                        </a:prstClr>
                      </a:outerShdw>
                    </a:effectLst>
                  </pic:spPr>
                </pic:pic>
              </a:graphicData>
            </a:graphic>
          </wp:inline>
        </w:drawing>
      </w:r>
    </w:p>
    <w:p w14:paraId="1178E4E7" w14:textId="59FD0AE0" w:rsidR="000A38D6" w:rsidRDefault="00333277" w:rsidP="000A38D6">
      <w:pPr>
        <w:rPr>
          <w:b/>
          <w:bCs/>
          <w:sz w:val="28"/>
          <w:szCs w:val="28"/>
        </w:rPr>
      </w:pPr>
      <w:r>
        <w:rPr>
          <w:b/>
          <w:bCs/>
          <w:sz w:val="28"/>
          <w:szCs w:val="28"/>
        </w:rPr>
        <w:t>High Level System Operation</w:t>
      </w:r>
    </w:p>
    <w:p w14:paraId="11738582" w14:textId="77777777" w:rsidR="00333277" w:rsidRDefault="00333277" w:rsidP="00333277">
      <w:pPr>
        <w:rPr>
          <w:lang w:val="en-AE"/>
        </w:rPr>
      </w:pPr>
      <w:r w:rsidRPr="00333277">
        <w:rPr>
          <w:lang w:val="en-AE"/>
        </w:rPr>
        <w:t>The SHIELD system enables patients to securely manage their health data, receive AI-powered insights, and conduct virtual consultations with doctors for clarification or guidance. It also facilitates emergency monitoring and alerts, ensuring timely intervention by first responders and volunteers. The high-level operation describes the interactions among patients, doctors, the frontend, backend, AI models, database, and cache.</w:t>
      </w:r>
    </w:p>
    <w:p w14:paraId="0D7C495D" w14:textId="77777777" w:rsidR="00CA13C6" w:rsidRPr="00333277" w:rsidRDefault="00CA13C6" w:rsidP="00333277">
      <w:pPr>
        <w:rPr>
          <w:lang w:val="en-AE"/>
        </w:rPr>
      </w:pPr>
    </w:p>
    <w:p w14:paraId="17D57A29" w14:textId="77777777" w:rsidR="00333277" w:rsidRPr="00333277" w:rsidRDefault="00333277" w:rsidP="00333277">
      <w:pPr>
        <w:numPr>
          <w:ilvl w:val="0"/>
          <w:numId w:val="27"/>
        </w:numPr>
        <w:rPr>
          <w:b/>
          <w:bCs/>
          <w:lang w:val="en-AE"/>
        </w:rPr>
      </w:pPr>
      <w:r w:rsidRPr="00333277">
        <w:rPr>
          <w:b/>
          <w:bCs/>
          <w:lang w:val="en-AE"/>
        </w:rPr>
        <w:lastRenderedPageBreak/>
        <w:t>Patient Interaction</w:t>
      </w:r>
    </w:p>
    <w:p w14:paraId="50C1B619" w14:textId="77777777" w:rsidR="00333277" w:rsidRDefault="00333277" w:rsidP="00333277">
      <w:pPr>
        <w:pStyle w:val="ListParagraph"/>
        <w:numPr>
          <w:ilvl w:val="0"/>
          <w:numId w:val="44"/>
        </w:numPr>
        <w:rPr>
          <w:lang w:val="en-AE"/>
        </w:rPr>
      </w:pPr>
      <w:r w:rsidRPr="00333277">
        <w:rPr>
          <w:lang w:val="en-AE"/>
        </w:rPr>
        <w:t>Patients interact with SHIELD through the mobile frontend app.</w:t>
      </w:r>
    </w:p>
    <w:p w14:paraId="16AF194C" w14:textId="6159E561" w:rsidR="00333277" w:rsidRPr="00333277" w:rsidRDefault="00333277" w:rsidP="00333277">
      <w:pPr>
        <w:pStyle w:val="ListParagraph"/>
        <w:numPr>
          <w:ilvl w:val="0"/>
          <w:numId w:val="44"/>
        </w:numPr>
        <w:rPr>
          <w:lang w:val="en-AE"/>
        </w:rPr>
      </w:pPr>
      <w:r w:rsidRPr="00333277">
        <w:rPr>
          <w:lang w:val="en-AE"/>
        </w:rPr>
        <w:t>Patient requests include actions such as:</w:t>
      </w:r>
    </w:p>
    <w:p w14:paraId="566A2B2F" w14:textId="77777777" w:rsidR="00333277" w:rsidRPr="00333277" w:rsidRDefault="00333277" w:rsidP="00333277">
      <w:pPr>
        <w:pStyle w:val="ListParagraph"/>
        <w:numPr>
          <w:ilvl w:val="0"/>
          <w:numId w:val="45"/>
        </w:numPr>
        <w:rPr>
          <w:lang w:val="en-AE"/>
        </w:rPr>
      </w:pPr>
      <w:r w:rsidRPr="00333277">
        <w:rPr>
          <w:lang w:val="en-AE"/>
        </w:rPr>
        <w:t>Logging in and managing authentication sessions</w:t>
      </w:r>
    </w:p>
    <w:p w14:paraId="42079B37" w14:textId="77777777" w:rsidR="00333277" w:rsidRPr="00333277" w:rsidRDefault="00333277" w:rsidP="00333277">
      <w:pPr>
        <w:pStyle w:val="ListParagraph"/>
        <w:numPr>
          <w:ilvl w:val="0"/>
          <w:numId w:val="45"/>
        </w:numPr>
        <w:rPr>
          <w:lang w:val="en-AE"/>
        </w:rPr>
      </w:pPr>
      <w:r w:rsidRPr="00333277">
        <w:rPr>
          <w:lang w:val="en-AE"/>
        </w:rPr>
        <w:t>Viewing personal health and fitness data, biometric trends, and historical reports</w:t>
      </w:r>
    </w:p>
    <w:p w14:paraId="38DA7176" w14:textId="77777777" w:rsidR="00333277" w:rsidRPr="00333277" w:rsidRDefault="00333277" w:rsidP="00333277">
      <w:pPr>
        <w:pStyle w:val="ListParagraph"/>
        <w:numPr>
          <w:ilvl w:val="0"/>
          <w:numId w:val="45"/>
        </w:numPr>
        <w:rPr>
          <w:lang w:val="en-AE"/>
        </w:rPr>
      </w:pPr>
      <w:r w:rsidRPr="00333277">
        <w:rPr>
          <w:lang w:val="en-AE"/>
        </w:rPr>
        <w:t>Accessing AI-generated health insights and recommendations</w:t>
      </w:r>
    </w:p>
    <w:p w14:paraId="581EB9BE" w14:textId="77777777" w:rsidR="00333277" w:rsidRDefault="00333277" w:rsidP="00333277">
      <w:pPr>
        <w:pStyle w:val="ListParagraph"/>
        <w:numPr>
          <w:ilvl w:val="0"/>
          <w:numId w:val="45"/>
        </w:numPr>
        <w:rPr>
          <w:lang w:val="en-AE"/>
        </w:rPr>
      </w:pPr>
      <w:r w:rsidRPr="00333277">
        <w:rPr>
          <w:lang w:val="en-AE"/>
        </w:rPr>
        <w:t>Initiating consultations with doctors via on-demand or scheduled calls</w:t>
      </w:r>
    </w:p>
    <w:p w14:paraId="32F50E3B" w14:textId="06D5EE2C" w:rsidR="00333277" w:rsidRPr="00333277" w:rsidRDefault="00333277" w:rsidP="00333277">
      <w:pPr>
        <w:pStyle w:val="ListParagraph"/>
        <w:numPr>
          <w:ilvl w:val="0"/>
          <w:numId w:val="46"/>
        </w:numPr>
        <w:rPr>
          <w:lang w:val="en-AE"/>
        </w:rPr>
      </w:pPr>
      <w:r w:rsidRPr="00333277">
        <w:rPr>
          <w:lang w:val="en-AE"/>
        </w:rPr>
        <w:t>The frontend manages session tokens, handles UI updates, and forwards requests to the backend through secure API calls.</w:t>
      </w:r>
    </w:p>
    <w:p w14:paraId="7E2FCA7E" w14:textId="77777777" w:rsidR="00333277" w:rsidRPr="00333277" w:rsidRDefault="00333277" w:rsidP="00333277">
      <w:pPr>
        <w:numPr>
          <w:ilvl w:val="0"/>
          <w:numId w:val="29"/>
        </w:numPr>
        <w:rPr>
          <w:b/>
          <w:bCs/>
          <w:lang w:val="en-AE"/>
        </w:rPr>
      </w:pPr>
      <w:r w:rsidRPr="00333277">
        <w:rPr>
          <w:b/>
          <w:bCs/>
          <w:lang w:val="en-AE"/>
        </w:rPr>
        <w:t>Doctor Interaction</w:t>
      </w:r>
    </w:p>
    <w:p w14:paraId="626776BF" w14:textId="77777777" w:rsidR="00333277" w:rsidRDefault="00333277" w:rsidP="00333277">
      <w:pPr>
        <w:numPr>
          <w:ilvl w:val="0"/>
          <w:numId w:val="48"/>
        </w:numPr>
        <w:rPr>
          <w:lang w:val="en-AE"/>
        </w:rPr>
      </w:pPr>
      <w:r w:rsidRPr="00333277">
        <w:rPr>
          <w:lang w:val="en-AE"/>
        </w:rPr>
        <w:t>Doctors access SHIELD via the mobile frontend app.</w:t>
      </w:r>
    </w:p>
    <w:p w14:paraId="40847A35" w14:textId="75E16187" w:rsidR="00333277" w:rsidRPr="00333277" w:rsidRDefault="00333277" w:rsidP="00333277">
      <w:pPr>
        <w:numPr>
          <w:ilvl w:val="0"/>
          <w:numId w:val="48"/>
        </w:numPr>
        <w:rPr>
          <w:lang w:val="en-AE"/>
        </w:rPr>
      </w:pPr>
      <w:r w:rsidRPr="00333277">
        <w:rPr>
          <w:lang w:val="en-AE"/>
        </w:rPr>
        <w:t>They can:</w:t>
      </w:r>
    </w:p>
    <w:p w14:paraId="3551288F" w14:textId="77777777" w:rsidR="00333277" w:rsidRPr="00333277" w:rsidRDefault="00333277" w:rsidP="00333277">
      <w:pPr>
        <w:pStyle w:val="ListParagraph"/>
        <w:numPr>
          <w:ilvl w:val="0"/>
          <w:numId w:val="47"/>
        </w:numPr>
        <w:rPr>
          <w:lang w:val="en-AE"/>
        </w:rPr>
      </w:pPr>
      <w:r w:rsidRPr="00333277">
        <w:rPr>
          <w:lang w:val="en-AE"/>
        </w:rPr>
        <w:t>View recent and historical health data of patients they are assigned to or have consulted with.</w:t>
      </w:r>
    </w:p>
    <w:p w14:paraId="058DBF9C" w14:textId="77777777" w:rsidR="00333277" w:rsidRPr="00333277" w:rsidRDefault="00333277" w:rsidP="00333277">
      <w:pPr>
        <w:pStyle w:val="ListParagraph"/>
        <w:numPr>
          <w:ilvl w:val="0"/>
          <w:numId w:val="47"/>
        </w:numPr>
        <w:rPr>
          <w:lang w:val="en-AE"/>
        </w:rPr>
      </w:pPr>
      <w:r w:rsidRPr="00333277">
        <w:rPr>
          <w:lang w:val="en-AE"/>
        </w:rPr>
        <w:t>Monitor real-time biometric alerts from patients</w:t>
      </w:r>
    </w:p>
    <w:p w14:paraId="29FC65FE" w14:textId="77777777" w:rsidR="00333277" w:rsidRPr="00333277" w:rsidRDefault="00333277" w:rsidP="00333277">
      <w:pPr>
        <w:pStyle w:val="ListParagraph"/>
        <w:numPr>
          <w:ilvl w:val="0"/>
          <w:numId w:val="47"/>
        </w:numPr>
        <w:rPr>
          <w:lang w:val="en-AE"/>
        </w:rPr>
      </w:pPr>
      <w:r w:rsidRPr="00333277">
        <w:rPr>
          <w:lang w:val="en-AE"/>
        </w:rPr>
        <w:t>Provide guidance, updates, and consultation notes to patients</w:t>
      </w:r>
    </w:p>
    <w:p w14:paraId="52E17C17" w14:textId="77777777" w:rsidR="00333277" w:rsidRPr="00333277" w:rsidRDefault="00333277" w:rsidP="00333277">
      <w:pPr>
        <w:pStyle w:val="ListParagraph"/>
        <w:numPr>
          <w:ilvl w:val="0"/>
          <w:numId w:val="47"/>
        </w:numPr>
        <w:rPr>
          <w:lang w:val="en-AE"/>
        </w:rPr>
      </w:pPr>
      <w:r w:rsidRPr="00333277">
        <w:rPr>
          <w:lang w:val="en-AE"/>
        </w:rPr>
        <w:t>Track AI-generated recommendations and assist in interpreting them</w:t>
      </w:r>
    </w:p>
    <w:p w14:paraId="6E3F80E8" w14:textId="5713F028" w:rsidR="00333277" w:rsidRPr="00333277" w:rsidRDefault="00333277" w:rsidP="00333277">
      <w:pPr>
        <w:numPr>
          <w:ilvl w:val="0"/>
          <w:numId w:val="31"/>
        </w:numPr>
        <w:rPr>
          <w:lang w:val="en-AE"/>
        </w:rPr>
      </w:pPr>
      <w:r w:rsidRPr="00333277">
        <w:rPr>
          <w:lang w:val="en-AE"/>
        </w:rPr>
        <w:t>Requests from doctors follow the same flow through the frontend to the backend for processing.</w:t>
      </w:r>
    </w:p>
    <w:p w14:paraId="15413739" w14:textId="77777777" w:rsidR="00333277" w:rsidRPr="00333277" w:rsidRDefault="00333277" w:rsidP="00333277">
      <w:pPr>
        <w:numPr>
          <w:ilvl w:val="0"/>
          <w:numId w:val="32"/>
        </w:numPr>
        <w:rPr>
          <w:b/>
          <w:bCs/>
          <w:lang w:val="en-AE"/>
        </w:rPr>
      </w:pPr>
      <w:r w:rsidRPr="00333277">
        <w:rPr>
          <w:b/>
          <w:bCs/>
          <w:lang w:val="en-AE"/>
        </w:rPr>
        <w:t>Front-end Processing</w:t>
      </w:r>
    </w:p>
    <w:p w14:paraId="01F051C3" w14:textId="77777777" w:rsidR="00333277" w:rsidRPr="00333277" w:rsidRDefault="00333277" w:rsidP="00333277">
      <w:pPr>
        <w:numPr>
          <w:ilvl w:val="0"/>
          <w:numId w:val="33"/>
        </w:numPr>
        <w:rPr>
          <w:lang w:val="en-AE"/>
        </w:rPr>
      </w:pPr>
      <w:r w:rsidRPr="00333277">
        <w:rPr>
          <w:lang w:val="en-AE"/>
        </w:rPr>
        <w:t>The frontend handles:</w:t>
      </w:r>
    </w:p>
    <w:p w14:paraId="7B7D6753" w14:textId="77777777" w:rsidR="00333277" w:rsidRPr="00333277" w:rsidRDefault="00333277" w:rsidP="00333277">
      <w:pPr>
        <w:pStyle w:val="ListParagraph"/>
        <w:numPr>
          <w:ilvl w:val="0"/>
          <w:numId w:val="51"/>
        </w:numPr>
        <w:rPr>
          <w:lang w:val="en-AE"/>
        </w:rPr>
      </w:pPr>
      <w:r w:rsidRPr="00333277">
        <w:rPr>
          <w:lang w:val="en-AE"/>
        </w:rPr>
        <w:t>Capturing input from patients and doctors</w:t>
      </w:r>
    </w:p>
    <w:p w14:paraId="14F1D1EB" w14:textId="77777777" w:rsidR="00333277" w:rsidRPr="00333277" w:rsidRDefault="00333277" w:rsidP="00333277">
      <w:pPr>
        <w:pStyle w:val="ListParagraph"/>
        <w:numPr>
          <w:ilvl w:val="0"/>
          <w:numId w:val="51"/>
        </w:numPr>
        <w:rPr>
          <w:lang w:val="en-AE"/>
        </w:rPr>
      </w:pPr>
      <w:r w:rsidRPr="00333277">
        <w:rPr>
          <w:lang w:val="en-AE"/>
        </w:rPr>
        <w:t>Forwarding requests to the backend via API calls</w:t>
      </w:r>
    </w:p>
    <w:p w14:paraId="1C0EEB08" w14:textId="77777777" w:rsidR="00333277" w:rsidRPr="00333277" w:rsidRDefault="00333277" w:rsidP="00333277">
      <w:pPr>
        <w:pStyle w:val="ListParagraph"/>
        <w:numPr>
          <w:ilvl w:val="0"/>
          <w:numId w:val="51"/>
        </w:numPr>
        <w:rPr>
          <w:lang w:val="en-AE"/>
        </w:rPr>
      </w:pPr>
      <w:r w:rsidRPr="00333277">
        <w:rPr>
          <w:lang w:val="en-AE"/>
        </w:rPr>
        <w:t>Displaying responses, AI insights, and emergency alerts</w:t>
      </w:r>
    </w:p>
    <w:p w14:paraId="7AADED26" w14:textId="7C264F06" w:rsidR="00333277" w:rsidRPr="00333277" w:rsidRDefault="00333277" w:rsidP="00333277">
      <w:pPr>
        <w:pStyle w:val="ListParagraph"/>
        <w:numPr>
          <w:ilvl w:val="0"/>
          <w:numId w:val="51"/>
        </w:numPr>
        <w:rPr>
          <w:lang w:val="en-AE"/>
        </w:rPr>
      </w:pPr>
      <w:r w:rsidRPr="00333277">
        <w:rPr>
          <w:lang w:val="en-AE"/>
        </w:rPr>
        <w:t>Managing authentication sessions using JWT tokens</w:t>
      </w:r>
    </w:p>
    <w:p w14:paraId="61281F43" w14:textId="77777777" w:rsidR="00333277" w:rsidRPr="00333277" w:rsidRDefault="00333277" w:rsidP="00333277">
      <w:pPr>
        <w:numPr>
          <w:ilvl w:val="0"/>
          <w:numId w:val="34"/>
        </w:numPr>
        <w:rPr>
          <w:b/>
          <w:bCs/>
          <w:lang w:val="en-AE"/>
        </w:rPr>
      </w:pPr>
      <w:r w:rsidRPr="00333277">
        <w:rPr>
          <w:b/>
          <w:bCs/>
          <w:lang w:val="en-AE"/>
        </w:rPr>
        <w:t>Authentication</w:t>
      </w:r>
    </w:p>
    <w:p w14:paraId="5B442EBF" w14:textId="77777777" w:rsidR="00333277" w:rsidRPr="00333277" w:rsidRDefault="00333277" w:rsidP="00333277">
      <w:pPr>
        <w:numPr>
          <w:ilvl w:val="0"/>
          <w:numId w:val="35"/>
        </w:numPr>
        <w:rPr>
          <w:lang w:val="en-AE"/>
        </w:rPr>
      </w:pPr>
      <w:r w:rsidRPr="00333277">
        <w:rPr>
          <w:lang w:val="en-AE"/>
        </w:rPr>
        <w:t>SHIELD uses JWT-based authentication to secure sessions and ensure role-based access.</w:t>
      </w:r>
    </w:p>
    <w:p w14:paraId="61C23452" w14:textId="77777777" w:rsidR="00333277" w:rsidRPr="00333277" w:rsidRDefault="00333277" w:rsidP="00333277">
      <w:pPr>
        <w:numPr>
          <w:ilvl w:val="0"/>
          <w:numId w:val="35"/>
        </w:numPr>
        <w:rPr>
          <w:lang w:val="en-AE"/>
        </w:rPr>
      </w:pPr>
      <w:r w:rsidRPr="00333277">
        <w:rPr>
          <w:lang w:val="en-AE"/>
        </w:rPr>
        <w:t>Both patient and doctor requests are validated by the back-end authentication service, which verifies credentials and manages session tokens.</w:t>
      </w:r>
    </w:p>
    <w:p w14:paraId="725E0CF2" w14:textId="77777777" w:rsidR="00333277" w:rsidRPr="00333277" w:rsidRDefault="00333277" w:rsidP="00333277">
      <w:pPr>
        <w:numPr>
          <w:ilvl w:val="0"/>
          <w:numId w:val="36"/>
        </w:numPr>
        <w:rPr>
          <w:b/>
          <w:bCs/>
          <w:lang w:val="en-AE"/>
        </w:rPr>
      </w:pPr>
      <w:r w:rsidRPr="00333277">
        <w:rPr>
          <w:b/>
          <w:bCs/>
          <w:lang w:val="en-AE"/>
        </w:rPr>
        <w:t>Back-end Processing</w:t>
      </w:r>
    </w:p>
    <w:p w14:paraId="1D2393FB" w14:textId="77777777" w:rsidR="00333277" w:rsidRPr="00333277" w:rsidRDefault="00333277" w:rsidP="00333277">
      <w:pPr>
        <w:numPr>
          <w:ilvl w:val="0"/>
          <w:numId w:val="37"/>
        </w:numPr>
        <w:rPr>
          <w:lang w:val="en-AE"/>
        </w:rPr>
      </w:pPr>
      <w:r w:rsidRPr="00333277">
        <w:rPr>
          <w:lang w:val="en-AE"/>
        </w:rPr>
        <w:t>The backend receives requests from the frontend and orchestrates all operations:</w:t>
      </w:r>
    </w:p>
    <w:p w14:paraId="78F0C598" w14:textId="77777777" w:rsidR="00333277" w:rsidRPr="00333277" w:rsidRDefault="00333277" w:rsidP="00333277">
      <w:pPr>
        <w:pStyle w:val="ListParagraph"/>
        <w:numPr>
          <w:ilvl w:val="0"/>
          <w:numId w:val="50"/>
        </w:numPr>
        <w:rPr>
          <w:lang w:val="en-AE"/>
        </w:rPr>
      </w:pPr>
      <w:r w:rsidRPr="00333277">
        <w:rPr>
          <w:lang w:val="en-AE"/>
        </w:rPr>
        <w:t>Executes business logic and validation</w:t>
      </w:r>
    </w:p>
    <w:p w14:paraId="47D94803" w14:textId="77777777" w:rsidR="00333277" w:rsidRPr="00333277" w:rsidRDefault="00333277" w:rsidP="00333277">
      <w:pPr>
        <w:pStyle w:val="ListParagraph"/>
        <w:numPr>
          <w:ilvl w:val="0"/>
          <w:numId w:val="50"/>
        </w:numPr>
        <w:rPr>
          <w:lang w:val="en-AE"/>
        </w:rPr>
      </w:pPr>
      <w:r w:rsidRPr="00333277">
        <w:rPr>
          <w:lang w:val="en-AE"/>
        </w:rPr>
        <w:lastRenderedPageBreak/>
        <w:t>Queries the database for persistent data or retrieves cached data from the cache</w:t>
      </w:r>
    </w:p>
    <w:p w14:paraId="75AC753A" w14:textId="77777777" w:rsidR="00333277" w:rsidRPr="00333277" w:rsidRDefault="00333277" w:rsidP="00333277">
      <w:pPr>
        <w:pStyle w:val="ListParagraph"/>
        <w:numPr>
          <w:ilvl w:val="0"/>
          <w:numId w:val="50"/>
        </w:numPr>
        <w:rPr>
          <w:lang w:val="en-AE"/>
        </w:rPr>
      </w:pPr>
      <w:r w:rsidRPr="00333277">
        <w:rPr>
          <w:lang w:val="en-AE"/>
        </w:rPr>
        <w:t>Communicates with the AI model for predictions, insights, and emergency monitoring</w:t>
      </w:r>
    </w:p>
    <w:p w14:paraId="741A1F9D" w14:textId="77777777" w:rsidR="00333277" w:rsidRPr="00333277" w:rsidRDefault="00333277" w:rsidP="00333277">
      <w:pPr>
        <w:pStyle w:val="ListParagraph"/>
        <w:numPr>
          <w:ilvl w:val="0"/>
          <w:numId w:val="50"/>
        </w:numPr>
        <w:rPr>
          <w:lang w:val="en-AE"/>
        </w:rPr>
      </w:pPr>
      <w:r w:rsidRPr="00333277">
        <w:rPr>
          <w:lang w:val="en-AE"/>
        </w:rPr>
        <w:t>Sends processed results back to the frontend for display</w:t>
      </w:r>
    </w:p>
    <w:p w14:paraId="293BB975" w14:textId="77777777" w:rsidR="00333277" w:rsidRPr="00333277" w:rsidRDefault="00333277" w:rsidP="00333277">
      <w:pPr>
        <w:numPr>
          <w:ilvl w:val="0"/>
          <w:numId w:val="38"/>
        </w:numPr>
        <w:rPr>
          <w:b/>
          <w:bCs/>
          <w:lang w:val="en-AE"/>
        </w:rPr>
      </w:pPr>
      <w:r w:rsidRPr="00333277">
        <w:rPr>
          <w:b/>
          <w:bCs/>
          <w:lang w:val="en-AE"/>
        </w:rPr>
        <w:t>AI Model Interaction</w:t>
      </w:r>
    </w:p>
    <w:p w14:paraId="734674E0" w14:textId="77777777" w:rsidR="00333277" w:rsidRPr="00333277" w:rsidRDefault="00333277" w:rsidP="00333277">
      <w:pPr>
        <w:numPr>
          <w:ilvl w:val="0"/>
          <w:numId w:val="39"/>
        </w:numPr>
        <w:rPr>
          <w:lang w:val="en-AE"/>
        </w:rPr>
      </w:pPr>
      <w:r w:rsidRPr="00333277">
        <w:rPr>
          <w:lang w:val="en-AE"/>
        </w:rPr>
        <w:t>The backend sends relevant patient data, reports, and biometric metrics to the AI model, which leverages a RAG based architecture combined with ML algorithms for analysis.</w:t>
      </w:r>
    </w:p>
    <w:p w14:paraId="70FE9821" w14:textId="77777777" w:rsidR="00333277" w:rsidRPr="00333277" w:rsidRDefault="00333277" w:rsidP="00333277">
      <w:pPr>
        <w:numPr>
          <w:ilvl w:val="0"/>
          <w:numId w:val="39"/>
        </w:numPr>
        <w:rPr>
          <w:lang w:val="en-AE"/>
        </w:rPr>
      </w:pPr>
      <w:r w:rsidRPr="00333277">
        <w:rPr>
          <w:lang w:val="en-AE"/>
        </w:rPr>
        <w:t>Capabilities of the AI model include:</w:t>
      </w:r>
    </w:p>
    <w:p w14:paraId="721F1369" w14:textId="77777777" w:rsidR="00333277" w:rsidRPr="00333277" w:rsidRDefault="00333277" w:rsidP="00333277">
      <w:pPr>
        <w:pStyle w:val="ListParagraph"/>
        <w:numPr>
          <w:ilvl w:val="0"/>
          <w:numId w:val="52"/>
        </w:numPr>
        <w:rPr>
          <w:lang w:val="en-AE"/>
        </w:rPr>
      </w:pPr>
      <w:r w:rsidRPr="00333277">
        <w:rPr>
          <w:lang w:val="en-AE"/>
        </w:rPr>
        <w:t>Generating health insights and recommendations by combining patient data with retrieved knowledge from external and internal sources (RAG)</w:t>
      </w:r>
    </w:p>
    <w:p w14:paraId="2D3892DD" w14:textId="77777777" w:rsidR="00333277" w:rsidRPr="00333277" w:rsidRDefault="00333277" w:rsidP="00333277">
      <w:pPr>
        <w:pStyle w:val="ListParagraph"/>
        <w:numPr>
          <w:ilvl w:val="0"/>
          <w:numId w:val="52"/>
        </w:numPr>
        <w:rPr>
          <w:lang w:val="en-AE"/>
        </w:rPr>
      </w:pPr>
      <w:r w:rsidRPr="00333277">
        <w:rPr>
          <w:lang w:val="en-AE"/>
        </w:rPr>
        <w:t>Continuously monitoring patient biometrics using ML models to detect anomalies or emergencies</w:t>
      </w:r>
    </w:p>
    <w:p w14:paraId="6E66FB87" w14:textId="77777777" w:rsidR="00333277" w:rsidRPr="00333277" w:rsidRDefault="00333277" w:rsidP="00333277">
      <w:pPr>
        <w:pStyle w:val="ListParagraph"/>
        <w:numPr>
          <w:ilvl w:val="0"/>
          <w:numId w:val="52"/>
        </w:numPr>
        <w:rPr>
          <w:lang w:val="en-AE"/>
        </w:rPr>
      </w:pPr>
      <w:r w:rsidRPr="00333277">
        <w:rPr>
          <w:lang w:val="en-AE"/>
        </w:rPr>
        <w:t>Triggering emergency alerts to the backend, which are then forwarded to the frontend for notification of nearby first responders and volunteers</w:t>
      </w:r>
    </w:p>
    <w:p w14:paraId="7FCC62AD" w14:textId="77777777" w:rsidR="00333277" w:rsidRPr="00333277" w:rsidRDefault="00333277" w:rsidP="00333277">
      <w:pPr>
        <w:numPr>
          <w:ilvl w:val="0"/>
          <w:numId w:val="39"/>
        </w:numPr>
        <w:rPr>
          <w:lang w:val="en-AE"/>
        </w:rPr>
      </w:pPr>
      <w:r w:rsidRPr="00333277">
        <w:rPr>
          <w:lang w:val="en-AE"/>
        </w:rPr>
        <w:t>AI predictions and insights may be logged for auditing, analytics, and continuous model improvement</w:t>
      </w:r>
    </w:p>
    <w:p w14:paraId="5EF271C5" w14:textId="77777777" w:rsidR="00333277" w:rsidRPr="00333277" w:rsidRDefault="00333277" w:rsidP="00333277">
      <w:pPr>
        <w:numPr>
          <w:ilvl w:val="0"/>
          <w:numId w:val="40"/>
        </w:numPr>
        <w:rPr>
          <w:b/>
          <w:bCs/>
          <w:lang w:val="en-AE"/>
        </w:rPr>
      </w:pPr>
      <w:r w:rsidRPr="00333277">
        <w:rPr>
          <w:b/>
          <w:bCs/>
          <w:lang w:val="en-AE"/>
        </w:rPr>
        <w:t>Database and Cache</w:t>
      </w:r>
    </w:p>
    <w:p w14:paraId="16037433" w14:textId="77777777" w:rsidR="00333277" w:rsidRPr="00333277" w:rsidRDefault="00333277" w:rsidP="00333277">
      <w:pPr>
        <w:numPr>
          <w:ilvl w:val="0"/>
          <w:numId w:val="41"/>
        </w:numPr>
        <w:rPr>
          <w:lang w:val="en-AE"/>
        </w:rPr>
      </w:pPr>
      <w:r w:rsidRPr="00333277">
        <w:rPr>
          <w:lang w:val="en-AE"/>
        </w:rPr>
        <w:t>Database: Stores patient and doctor data, consultation history, health metrics, and AI insights.</w:t>
      </w:r>
    </w:p>
    <w:p w14:paraId="1D8D9601" w14:textId="77777777" w:rsidR="00333277" w:rsidRPr="00333277" w:rsidRDefault="00333277" w:rsidP="00333277">
      <w:pPr>
        <w:numPr>
          <w:ilvl w:val="0"/>
          <w:numId w:val="41"/>
        </w:numPr>
        <w:rPr>
          <w:lang w:val="en-AE"/>
        </w:rPr>
      </w:pPr>
      <w:r w:rsidRPr="00333277">
        <w:rPr>
          <w:lang w:val="en-AE"/>
        </w:rPr>
        <w:t>Cache: Stores frequently accessed or recently retrieved data to improve performance.</w:t>
      </w:r>
    </w:p>
    <w:p w14:paraId="01A82EB9" w14:textId="0402392C" w:rsidR="00333277" w:rsidRPr="00333277" w:rsidRDefault="00333277" w:rsidP="00333277">
      <w:pPr>
        <w:numPr>
          <w:ilvl w:val="0"/>
          <w:numId w:val="41"/>
        </w:numPr>
        <w:rPr>
          <w:lang w:val="en-AE"/>
        </w:rPr>
      </w:pPr>
      <w:r w:rsidRPr="00333277">
        <w:rPr>
          <w:lang w:val="en-AE"/>
        </w:rPr>
        <w:t>The backend determines whether to fetch data from cache or database based on efficiency requirements.</w:t>
      </w:r>
    </w:p>
    <w:p w14:paraId="2C1525FB" w14:textId="77777777" w:rsidR="00333277" w:rsidRPr="00333277" w:rsidRDefault="00333277" w:rsidP="00333277">
      <w:pPr>
        <w:numPr>
          <w:ilvl w:val="0"/>
          <w:numId w:val="42"/>
        </w:numPr>
        <w:rPr>
          <w:b/>
          <w:bCs/>
          <w:lang w:val="en-AE"/>
        </w:rPr>
      </w:pPr>
      <w:r w:rsidRPr="00333277">
        <w:rPr>
          <w:b/>
          <w:bCs/>
          <w:lang w:val="en-AE"/>
        </w:rPr>
        <w:t>Response Flow</w:t>
      </w:r>
    </w:p>
    <w:p w14:paraId="425EDF8F" w14:textId="77777777" w:rsidR="00333277" w:rsidRPr="00333277" w:rsidRDefault="00333277" w:rsidP="00333277">
      <w:pPr>
        <w:numPr>
          <w:ilvl w:val="0"/>
          <w:numId w:val="43"/>
        </w:numPr>
        <w:rPr>
          <w:lang w:val="en-AE"/>
        </w:rPr>
      </w:pPr>
      <w:r w:rsidRPr="00333277">
        <w:rPr>
          <w:lang w:val="en-AE"/>
        </w:rPr>
        <w:t xml:space="preserve">The backend returns processed responses to the </w:t>
      </w:r>
      <w:r w:rsidRPr="00333277">
        <w:rPr>
          <w:b/>
          <w:bCs/>
          <w:lang w:val="en-AE"/>
        </w:rPr>
        <w:t>frontend</w:t>
      </w:r>
      <w:r w:rsidRPr="00333277">
        <w:rPr>
          <w:lang w:val="en-AE"/>
        </w:rPr>
        <w:t>, which updates the UI for patients and doctors.</w:t>
      </w:r>
    </w:p>
    <w:p w14:paraId="4CB339F7" w14:textId="77777777" w:rsidR="00333277" w:rsidRPr="00333277" w:rsidRDefault="00333277" w:rsidP="00333277">
      <w:pPr>
        <w:numPr>
          <w:ilvl w:val="0"/>
          <w:numId w:val="43"/>
        </w:numPr>
        <w:rPr>
          <w:lang w:val="en-AE"/>
        </w:rPr>
      </w:pPr>
      <w:r w:rsidRPr="00333277">
        <w:rPr>
          <w:lang w:val="en-AE"/>
        </w:rPr>
        <w:t>Frontend displays:</w:t>
      </w:r>
    </w:p>
    <w:p w14:paraId="12C3A621" w14:textId="77777777" w:rsidR="00333277" w:rsidRPr="00333277" w:rsidRDefault="00333277" w:rsidP="00333277">
      <w:pPr>
        <w:pStyle w:val="ListParagraph"/>
        <w:numPr>
          <w:ilvl w:val="0"/>
          <w:numId w:val="53"/>
        </w:numPr>
        <w:rPr>
          <w:lang w:val="en-AE"/>
        </w:rPr>
      </w:pPr>
      <w:r w:rsidRPr="00333277">
        <w:rPr>
          <w:lang w:val="en-AE"/>
        </w:rPr>
        <w:t>Health data and biometric trends</w:t>
      </w:r>
    </w:p>
    <w:p w14:paraId="76C8FAF4" w14:textId="77777777" w:rsidR="00333277" w:rsidRPr="00333277" w:rsidRDefault="00333277" w:rsidP="00333277">
      <w:pPr>
        <w:pStyle w:val="ListParagraph"/>
        <w:numPr>
          <w:ilvl w:val="0"/>
          <w:numId w:val="53"/>
        </w:numPr>
        <w:rPr>
          <w:lang w:val="en-AE"/>
        </w:rPr>
      </w:pPr>
      <w:r w:rsidRPr="00333277">
        <w:rPr>
          <w:lang w:val="en-AE"/>
        </w:rPr>
        <w:t>AI-generated insights</w:t>
      </w:r>
    </w:p>
    <w:p w14:paraId="175060F9" w14:textId="77777777" w:rsidR="00333277" w:rsidRPr="00333277" w:rsidRDefault="00333277" w:rsidP="00333277">
      <w:pPr>
        <w:pStyle w:val="ListParagraph"/>
        <w:numPr>
          <w:ilvl w:val="0"/>
          <w:numId w:val="53"/>
        </w:numPr>
        <w:rPr>
          <w:lang w:val="en-AE"/>
        </w:rPr>
      </w:pPr>
      <w:r w:rsidRPr="00333277">
        <w:rPr>
          <w:lang w:val="en-AE"/>
        </w:rPr>
        <w:t>Consultation notes</w:t>
      </w:r>
    </w:p>
    <w:p w14:paraId="37AFA12B" w14:textId="5F6706F6" w:rsidR="00CA13C6" w:rsidRPr="00CA13C6" w:rsidRDefault="00333277" w:rsidP="008C2DA1">
      <w:pPr>
        <w:pStyle w:val="ListParagraph"/>
        <w:numPr>
          <w:ilvl w:val="0"/>
          <w:numId w:val="53"/>
        </w:numPr>
        <w:rPr>
          <w:lang w:val="en-AE"/>
        </w:rPr>
      </w:pPr>
      <w:r w:rsidRPr="00333277">
        <w:rPr>
          <w:lang w:val="en-AE"/>
        </w:rPr>
        <w:t>Emergency alerts</w:t>
      </w:r>
      <w:r w:rsidR="00CA13C6">
        <w:rPr>
          <w:lang w:val="en-AE"/>
        </w:rPr>
        <w:br/>
      </w:r>
    </w:p>
    <w:p w14:paraId="13BA6BC4" w14:textId="741729E8" w:rsidR="008C2DA1" w:rsidRDefault="008C2DA1" w:rsidP="008C2DA1">
      <w:pPr>
        <w:pStyle w:val="Heading1"/>
      </w:pPr>
      <w:r w:rsidRPr="008C2DA1">
        <w:lastRenderedPageBreak/>
        <w:t>Software and Hardware Requirements</w:t>
      </w:r>
    </w:p>
    <w:p w14:paraId="162815B2" w14:textId="77777777" w:rsidR="00230F14" w:rsidRDefault="00230F14" w:rsidP="00230F14">
      <w:pPr>
        <w:rPr>
          <w:b/>
          <w:bCs/>
          <w:sz w:val="28"/>
          <w:szCs w:val="28"/>
        </w:rPr>
      </w:pPr>
      <w:r>
        <w:rPr>
          <w:b/>
          <w:bCs/>
          <w:sz w:val="28"/>
          <w:szCs w:val="28"/>
        </w:rPr>
        <w:t>Software Requirements</w:t>
      </w:r>
    </w:p>
    <w:p w14:paraId="2CFCE19E" w14:textId="7D0E468C" w:rsidR="00230F14" w:rsidRPr="00230F14" w:rsidRDefault="00230F14" w:rsidP="00230F14">
      <w:pPr>
        <w:rPr>
          <w:b/>
          <w:bCs/>
        </w:rPr>
      </w:pPr>
      <w:r>
        <w:rPr>
          <w:b/>
          <w:bCs/>
        </w:rPr>
        <w:t>Platforms</w:t>
      </w:r>
    </w:p>
    <w:p w14:paraId="6143634B" w14:textId="77777777" w:rsidR="00230F14" w:rsidRPr="00230F14" w:rsidRDefault="00230F14" w:rsidP="00230F14">
      <w:pPr>
        <w:pStyle w:val="ListParagraph"/>
        <w:numPr>
          <w:ilvl w:val="0"/>
          <w:numId w:val="11"/>
        </w:numPr>
        <w:rPr>
          <w:b/>
          <w:bCs/>
          <w:sz w:val="28"/>
          <w:szCs w:val="28"/>
        </w:rPr>
      </w:pPr>
      <w:r>
        <w:t>Android</w:t>
      </w:r>
    </w:p>
    <w:p w14:paraId="798F72EC" w14:textId="77777777" w:rsidR="00230F14" w:rsidRPr="00230F14" w:rsidRDefault="00230F14" w:rsidP="00230F14">
      <w:pPr>
        <w:pStyle w:val="ListParagraph"/>
        <w:numPr>
          <w:ilvl w:val="0"/>
          <w:numId w:val="13"/>
        </w:numPr>
        <w:rPr>
          <w:b/>
          <w:bCs/>
          <w:sz w:val="28"/>
          <w:szCs w:val="28"/>
        </w:rPr>
      </w:pPr>
      <w:r>
        <w:t>Android Version: 13.0 (API Level 33) or latest</w:t>
      </w:r>
    </w:p>
    <w:p w14:paraId="73BA4F58" w14:textId="77777777" w:rsidR="00230F14" w:rsidRPr="00230F14" w:rsidRDefault="00230F14" w:rsidP="00230F14">
      <w:pPr>
        <w:pStyle w:val="ListParagraph"/>
        <w:numPr>
          <w:ilvl w:val="0"/>
          <w:numId w:val="13"/>
        </w:numPr>
        <w:rPr>
          <w:b/>
          <w:bCs/>
          <w:sz w:val="28"/>
          <w:szCs w:val="28"/>
        </w:rPr>
      </w:pPr>
      <w:r>
        <w:t>Internet Access</w:t>
      </w:r>
    </w:p>
    <w:p w14:paraId="0031A5C2" w14:textId="77777777" w:rsidR="00230F14" w:rsidRPr="00230F14" w:rsidRDefault="00230F14" w:rsidP="00230F14">
      <w:pPr>
        <w:pStyle w:val="ListParagraph"/>
        <w:numPr>
          <w:ilvl w:val="0"/>
          <w:numId w:val="13"/>
        </w:numPr>
        <w:rPr>
          <w:b/>
          <w:bCs/>
          <w:sz w:val="28"/>
          <w:szCs w:val="28"/>
        </w:rPr>
      </w:pPr>
      <w:r>
        <w:t>Bluetooth Access: Needed for connecting IoT or wearable health devices (e.g., smartwatch, ECG monitor)</w:t>
      </w:r>
    </w:p>
    <w:p w14:paraId="01CAF524" w14:textId="77777777" w:rsidR="00230F14" w:rsidRPr="00230F14" w:rsidRDefault="00230F14" w:rsidP="00230F14">
      <w:pPr>
        <w:pStyle w:val="ListParagraph"/>
        <w:numPr>
          <w:ilvl w:val="0"/>
          <w:numId w:val="13"/>
        </w:numPr>
        <w:rPr>
          <w:b/>
          <w:bCs/>
          <w:sz w:val="28"/>
          <w:szCs w:val="28"/>
        </w:rPr>
      </w:pPr>
      <w:r>
        <w:t>Location Access: Used during emergencies to share user’s current location with responders</w:t>
      </w:r>
    </w:p>
    <w:p w14:paraId="1E028CF5" w14:textId="6FBB0603" w:rsidR="00333277" w:rsidRPr="00CA13C6" w:rsidRDefault="00230F14" w:rsidP="00333277">
      <w:pPr>
        <w:pStyle w:val="ListParagraph"/>
        <w:numPr>
          <w:ilvl w:val="0"/>
          <w:numId w:val="13"/>
        </w:numPr>
        <w:rPr>
          <w:b/>
          <w:bCs/>
          <w:sz w:val="28"/>
          <w:szCs w:val="28"/>
        </w:rPr>
      </w:pPr>
      <w:r>
        <w:t>Notification Access: Required for health alerts and emergency notifications</w:t>
      </w:r>
    </w:p>
    <w:p w14:paraId="648EE25A" w14:textId="77777777" w:rsidR="00230F14" w:rsidRPr="00230F14" w:rsidRDefault="00230F14" w:rsidP="00230F14">
      <w:pPr>
        <w:pStyle w:val="ListParagraph"/>
        <w:numPr>
          <w:ilvl w:val="0"/>
          <w:numId w:val="11"/>
        </w:numPr>
        <w:rPr>
          <w:b/>
          <w:bCs/>
          <w:sz w:val="28"/>
          <w:szCs w:val="28"/>
        </w:rPr>
      </w:pPr>
      <w:r>
        <w:t>iOS</w:t>
      </w:r>
    </w:p>
    <w:p w14:paraId="2B67C317" w14:textId="77777777" w:rsidR="00230F14" w:rsidRPr="00230F14" w:rsidRDefault="00230F14" w:rsidP="00230F14">
      <w:pPr>
        <w:pStyle w:val="ListParagraph"/>
        <w:numPr>
          <w:ilvl w:val="0"/>
          <w:numId w:val="14"/>
        </w:numPr>
        <w:rPr>
          <w:b/>
          <w:bCs/>
          <w:sz w:val="28"/>
          <w:szCs w:val="28"/>
        </w:rPr>
      </w:pPr>
      <w:r>
        <w:t>iOS Version: 15.1 or latest (build with iOS 18 SDK)</w:t>
      </w:r>
    </w:p>
    <w:p w14:paraId="5C5B55A2" w14:textId="77777777" w:rsidR="00230F14" w:rsidRPr="00230F14" w:rsidRDefault="00230F14" w:rsidP="00230F14">
      <w:pPr>
        <w:pStyle w:val="ListParagraph"/>
        <w:numPr>
          <w:ilvl w:val="0"/>
          <w:numId w:val="14"/>
        </w:numPr>
        <w:rPr>
          <w:b/>
          <w:bCs/>
          <w:sz w:val="28"/>
          <w:szCs w:val="28"/>
        </w:rPr>
      </w:pPr>
      <w:r>
        <w:t>Internet Access</w:t>
      </w:r>
    </w:p>
    <w:p w14:paraId="46BD9F4D" w14:textId="77777777" w:rsidR="00230F14" w:rsidRPr="00230F14" w:rsidRDefault="00230F14" w:rsidP="00230F14">
      <w:pPr>
        <w:pStyle w:val="ListParagraph"/>
        <w:numPr>
          <w:ilvl w:val="0"/>
          <w:numId w:val="14"/>
        </w:numPr>
        <w:rPr>
          <w:b/>
          <w:bCs/>
          <w:sz w:val="28"/>
          <w:szCs w:val="28"/>
        </w:rPr>
      </w:pPr>
      <w:r>
        <w:t>Bluetooth Access: For pairing with Apple Watch or supported IoT devices via HealthKit</w:t>
      </w:r>
    </w:p>
    <w:p w14:paraId="3905D067" w14:textId="77777777" w:rsidR="00230F14" w:rsidRPr="00230F14" w:rsidRDefault="00230F14" w:rsidP="00230F14">
      <w:pPr>
        <w:pStyle w:val="ListParagraph"/>
        <w:numPr>
          <w:ilvl w:val="0"/>
          <w:numId w:val="14"/>
        </w:numPr>
        <w:rPr>
          <w:b/>
          <w:bCs/>
          <w:sz w:val="28"/>
          <w:szCs w:val="28"/>
        </w:rPr>
      </w:pPr>
      <w:r>
        <w:t>Location Access: To provide location-based emergency assistance</w:t>
      </w:r>
    </w:p>
    <w:p w14:paraId="071DA1F2" w14:textId="3A891C0C" w:rsidR="00230F14" w:rsidRPr="00230F14" w:rsidRDefault="00230F14" w:rsidP="00230F14">
      <w:pPr>
        <w:pStyle w:val="ListParagraph"/>
        <w:numPr>
          <w:ilvl w:val="0"/>
          <w:numId w:val="14"/>
        </w:numPr>
        <w:rPr>
          <w:b/>
          <w:bCs/>
          <w:sz w:val="28"/>
          <w:szCs w:val="28"/>
        </w:rPr>
      </w:pPr>
      <w:r>
        <w:t>Notification Access: To alert users of health abnormalities or urgent situations</w:t>
      </w:r>
    </w:p>
    <w:p w14:paraId="44188AB7" w14:textId="6F796F4B" w:rsidR="00230F14" w:rsidRDefault="00230F14" w:rsidP="00230F14">
      <w:pPr>
        <w:rPr>
          <w:b/>
          <w:bCs/>
          <w:sz w:val="28"/>
          <w:szCs w:val="28"/>
        </w:rPr>
      </w:pPr>
      <w:r>
        <w:rPr>
          <w:b/>
          <w:bCs/>
          <w:sz w:val="28"/>
          <w:szCs w:val="28"/>
        </w:rPr>
        <w:t>Hardware Requirements</w:t>
      </w:r>
    </w:p>
    <w:p w14:paraId="646BB0A2" w14:textId="77777777" w:rsidR="00C0438A" w:rsidRPr="00C0438A" w:rsidRDefault="00C0438A" w:rsidP="00C0438A">
      <w:pPr>
        <w:rPr>
          <w:b/>
          <w:bCs/>
          <w:u w:val="single"/>
        </w:rPr>
      </w:pPr>
      <w:r w:rsidRPr="00C0438A">
        <w:rPr>
          <w:b/>
          <w:bCs/>
          <w:u w:val="single"/>
        </w:rPr>
        <w:t>Minimum Requirement</w:t>
      </w:r>
    </w:p>
    <w:p w14:paraId="12641018" w14:textId="77777777" w:rsidR="00C0438A" w:rsidRPr="00C0438A" w:rsidRDefault="00C0438A" w:rsidP="00C0438A">
      <w:pPr>
        <w:rPr>
          <w:b/>
          <w:bCs/>
        </w:rPr>
      </w:pPr>
      <w:r w:rsidRPr="00C0438A">
        <w:rPr>
          <w:b/>
          <w:bCs/>
        </w:rPr>
        <w:t>Android:</w:t>
      </w:r>
    </w:p>
    <w:p w14:paraId="23CA2902" w14:textId="77777777" w:rsidR="00C0438A" w:rsidRDefault="00C0438A" w:rsidP="00C0438A">
      <w:pPr>
        <w:pStyle w:val="ListParagraph"/>
        <w:numPr>
          <w:ilvl w:val="0"/>
          <w:numId w:val="15"/>
        </w:numPr>
      </w:pPr>
      <w:r>
        <w:t>Minimum Storage: 150–200 MB (for app, AI model, and cached health data)</w:t>
      </w:r>
    </w:p>
    <w:p w14:paraId="1D9405B9" w14:textId="77777777" w:rsidR="00C0438A" w:rsidRDefault="00C0438A" w:rsidP="00C0438A">
      <w:pPr>
        <w:pStyle w:val="ListParagraph"/>
        <w:numPr>
          <w:ilvl w:val="0"/>
          <w:numId w:val="15"/>
        </w:numPr>
      </w:pPr>
      <w:r>
        <w:t>RAM: Minimum 3 GB (Recommended: 4 GB or higher for smooth performance)</w:t>
      </w:r>
    </w:p>
    <w:p w14:paraId="52AC556F" w14:textId="77777777" w:rsidR="00C0438A" w:rsidRDefault="00C0438A" w:rsidP="00C0438A">
      <w:pPr>
        <w:pStyle w:val="ListParagraph"/>
        <w:numPr>
          <w:ilvl w:val="0"/>
          <w:numId w:val="15"/>
        </w:numPr>
      </w:pPr>
      <w:r>
        <w:t>Processor: ARM-based processor (Snapdragon 660 or higher)</w:t>
      </w:r>
    </w:p>
    <w:p w14:paraId="38566B40" w14:textId="77777777" w:rsidR="00C0438A" w:rsidRDefault="00C0438A" w:rsidP="00C0438A">
      <w:pPr>
        <w:pStyle w:val="ListParagraph"/>
        <w:numPr>
          <w:ilvl w:val="0"/>
          <w:numId w:val="15"/>
        </w:numPr>
      </w:pPr>
      <w:r>
        <w:t>Connectivity:</w:t>
      </w:r>
    </w:p>
    <w:p w14:paraId="665D4D9D" w14:textId="77777777" w:rsidR="00C0438A" w:rsidRDefault="00C0438A" w:rsidP="00C0438A">
      <w:pPr>
        <w:pStyle w:val="ListParagraph"/>
        <w:numPr>
          <w:ilvl w:val="0"/>
          <w:numId w:val="15"/>
        </w:numPr>
      </w:pPr>
      <w:r>
        <w:t>Bluetooth (for wearable and IoT device integration)</w:t>
      </w:r>
    </w:p>
    <w:p w14:paraId="66B06D5B" w14:textId="07F76FC6" w:rsidR="00C0438A" w:rsidRDefault="00C0438A" w:rsidP="00C0438A">
      <w:pPr>
        <w:pStyle w:val="ListParagraph"/>
        <w:numPr>
          <w:ilvl w:val="0"/>
          <w:numId w:val="15"/>
        </w:numPr>
      </w:pPr>
      <w:r>
        <w:t>Internet (Wi-Fi or mobile data for cloud and AI services)</w:t>
      </w:r>
    </w:p>
    <w:p w14:paraId="19602F4D" w14:textId="77777777" w:rsidR="00C0438A" w:rsidRPr="00C0438A" w:rsidRDefault="00C0438A" w:rsidP="00C0438A">
      <w:pPr>
        <w:rPr>
          <w:b/>
          <w:bCs/>
        </w:rPr>
      </w:pPr>
      <w:r w:rsidRPr="00C0438A">
        <w:rPr>
          <w:b/>
          <w:bCs/>
        </w:rPr>
        <w:t>iOS:</w:t>
      </w:r>
    </w:p>
    <w:p w14:paraId="1A035E63" w14:textId="77777777" w:rsidR="00C0438A" w:rsidRDefault="00C0438A" w:rsidP="00C0438A">
      <w:pPr>
        <w:pStyle w:val="ListParagraph"/>
        <w:numPr>
          <w:ilvl w:val="0"/>
          <w:numId w:val="16"/>
        </w:numPr>
      </w:pPr>
      <w:r>
        <w:t>Minimum Storage: Around 180 MB (includes AI model and iOS dependencies)</w:t>
      </w:r>
    </w:p>
    <w:p w14:paraId="0E48C566" w14:textId="77777777" w:rsidR="00C0438A" w:rsidRDefault="00C0438A" w:rsidP="00C0438A">
      <w:pPr>
        <w:pStyle w:val="ListParagraph"/>
        <w:numPr>
          <w:ilvl w:val="0"/>
          <w:numId w:val="16"/>
        </w:numPr>
      </w:pPr>
      <w:r>
        <w:t>RAM: Minimum 3 GB (Recommended: 4 GB or higher)</w:t>
      </w:r>
    </w:p>
    <w:p w14:paraId="18C98DD5" w14:textId="77777777" w:rsidR="00C0438A" w:rsidRDefault="00C0438A" w:rsidP="00C0438A">
      <w:pPr>
        <w:pStyle w:val="ListParagraph"/>
        <w:numPr>
          <w:ilvl w:val="0"/>
          <w:numId w:val="16"/>
        </w:numPr>
      </w:pPr>
      <w:r>
        <w:t>Processor: Apple A11 Bionic or newer</w:t>
      </w:r>
    </w:p>
    <w:p w14:paraId="0752EB91" w14:textId="77777777" w:rsidR="00C0438A" w:rsidRDefault="00C0438A" w:rsidP="00C0438A">
      <w:pPr>
        <w:pStyle w:val="ListParagraph"/>
        <w:numPr>
          <w:ilvl w:val="0"/>
          <w:numId w:val="16"/>
        </w:numPr>
      </w:pPr>
      <w:r>
        <w:t>Connectivity:</w:t>
      </w:r>
    </w:p>
    <w:p w14:paraId="1323BC39" w14:textId="77777777" w:rsidR="00C0438A" w:rsidRDefault="00C0438A" w:rsidP="00C0438A">
      <w:pPr>
        <w:pStyle w:val="ListParagraph"/>
        <w:numPr>
          <w:ilvl w:val="0"/>
          <w:numId w:val="16"/>
        </w:numPr>
      </w:pPr>
      <w:r>
        <w:t>Bluetooth (for Apple Watch or HealthKit device connectivity)</w:t>
      </w:r>
    </w:p>
    <w:p w14:paraId="4455F035" w14:textId="14206F5E" w:rsidR="00C0438A" w:rsidRDefault="00C0438A" w:rsidP="00C0438A">
      <w:pPr>
        <w:pStyle w:val="ListParagraph"/>
        <w:numPr>
          <w:ilvl w:val="0"/>
          <w:numId w:val="16"/>
        </w:numPr>
      </w:pPr>
      <w:r>
        <w:t>Internet (Wi-Fi or mobile data for cloud sync and alerts)</w:t>
      </w:r>
    </w:p>
    <w:p w14:paraId="705302F0" w14:textId="72535E67" w:rsidR="00CA13C6" w:rsidRDefault="00C0438A" w:rsidP="00C0438A">
      <w:r>
        <w:lastRenderedPageBreak/>
        <w:t xml:space="preserve">We will need </w:t>
      </w:r>
      <w:proofErr w:type="spellStart"/>
      <w:r>
        <w:t>iot</w:t>
      </w:r>
      <w:proofErr w:type="spellEnd"/>
      <w:r>
        <w:t xml:space="preserve"> devices like apple watch, </w:t>
      </w:r>
      <w:proofErr w:type="spellStart"/>
      <w:r>
        <w:t>fitbit</w:t>
      </w:r>
      <w:proofErr w:type="spellEnd"/>
      <w:r>
        <w:t xml:space="preserve">, </w:t>
      </w:r>
      <w:proofErr w:type="spellStart"/>
      <w:r>
        <w:t>samsung</w:t>
      </w:r>
      <w:proofErr w:type="spellEnd"/>
      <w:r>
        <w:t xml:space="preserve"> watch, maybe </w:t>
      </w:r>
      <w:proofErr w:type="spellStart"/>
      <w:r>
        <w:t>iot</w:t>
      </w:r>
      <w:proofErr w:type="spellEnd"/>
      <w:r>
        <w:t xml:space="preserve"> bp machines, and other stuff that we can data from using </w:t>
      </w:r>
      <w:proofErr w:type="spellStart"/>
      <w:r>
        <w:t>api</w:t>
      </w:r>
      <w:proofErr w:type="spellEnd"/>
      <w:r>
        <w:t>, this is all for the benefit of the patient so not necessary. Even normal health machines are fine as long as we have a feature for user to add the data manually</w:t>
      </w:r>
      <w:r w:rsidR="007E3F35">
        <w:t>.</w:t>
      </w:r>
    </w:p>
    <w:p w14:paraId="2E7B5B25" w14:textId="77777777" w:rsidR="00C0438A" w:rsidRPr="00C0438A" w:rsidRDefault="00C0438A" w:rsidP="00C0438A">
      <w:pPr>
        <w:rPr>
          <w:b/>
          <w:bCs/>
        </w:rPr>
      </w:pPr>
      <w:r w:rsidRPr="00C0438A">
        <w:rPr>
          <w:b/>
          <w:bCs/>
        </w:rPr>
        <w:t>IoT and Health Devices Integration</w:t>
      </w:r>
    </w:p>
    <w:p w14:paraId="4D647541" w14:textId="77777777" w:rsidR="00C0438A" w:rsidRPr="00C0438A" w:rsidRDefault="00C0438A" w:rsidP="00C0438A">
      <w:pPr>
        <w:rPr>
          <w:b/>
          <w:bCs/>
          <w:u w:val="single"/>
        </w:rPr>
      </w:pPr>
      <w:r w:rsidRPr="00C0438A">
        <w:rPr>
          <w:b/>
          <w:bCs/>
          <w:u w:val="single"/>
        </w:rPr>
        <w:t>Devices Supported:</w:t>
      </w:r>
    </w:p>
    <w:p w14:paraId="21F31E26" w14:textId="77777777" w:rsidR="00C0438A" w:rsidRDefault="00C0438A" w:rsidP="00C0438A">
      <w:pPr>
        <w:pStyle w:val="ListParagraph"/>
        <w:numPr>
          <w:ilvl w:val="0"/>
          <w:numId w:val="17"/>
        </w:numPr>
      </w:pPr>
      <w:r>
        <w:t xml:space="preserve">Apple Watch: Integration through HealthKit and </w:t>
      </w:r>
      <w:proofErr w:type="spellStart"/>
      <w:r>
        <w:t>WatchKit</w:t>
      </w:r>
      <w:proofErr w:type="spellEnd"/>
      <w:r>
        <w:t xml:space="preserve"> APIs for heart rate, ECG, and activity tracking.</w:t>
      </w:r>
    </w:p>
    <w:p w14:paraId="06D861FD" w14:textId="77777777" w:rsidR="00C0438A" w:rsidRDefault="00C0438A" w:rsidP="00C0438A">
      <w:pPr>
        <w:pStyle w:val="ListParagraph"/>
        <w:numPr>
          <w:ilvl w:val="0"/>
          <w:numId w:val="17"/>
        </w:numPr>
      </w:pPr>
      <w:r>
        <w:t>Fitbit Devices: Data synchronization via the Fitbit Web API for steps, heart rate, and sleep data.</w:t>
      </w:r>
    </w:p>
    <w:p w14:paraId="3633D3A5" w14:textId="77777777" w:rsidR="00C0438A" w:rsidRDefault="00C0438A" w:rsidP="00C0438A">
      <w:pPr>
        <w:pStyle w:val="ListParagraph"/>
        <w:numPr>
          <w:ilvl w:val="0"/>
          <w:numId w:val="17"/>
        </w:numPr>
      </w:pPr>
      <w:r>
        <w:t>Samsung Watches: Integration using the Samsung Health SDK for continuous heart and activity monitoring.</w:t>
      </w:r>
    </w:p>
    <w:p w14:paraId="7D4B2546" w14:textId="77777777" w:rsidR="00C0438A" w:rsidRDefault="00C0438A" w:rsidP="00C0438A">
      <w:pPr>
        <w:pStyle w:val="ListParagraph"/>
        <w:numPr>
          <w:ilvl w:val="0"/>
          <w:numId w:val="17"/>
        </w:numPr>
      </w:pPr>
      <w:r>
        <w:t>Other IoT Devices: Optional support for Bluetooth-enabled health devices such as blood pressure monitors, pulse oximeters, and ECG machines (using open APIs).</w:t>
      </w:r>
    </w:p>
    <w:p w14:paraId="46E1E172" w14:textId="77777777" w:rsidR="00C0438A" w:rsidRPr="00C0438A" w:rsidRDefault="00C0438A" w:rsidP="00C0438A">
      <w:pPr>
        <w:rPr>
          <w:b/>
          <w:bCs/>
        </w:rPr>
      </w:pPr>
      <w:r w:rsidRPr="00C0438A">
        <w:rPr>
          <w:b/>
          <w:bCs/>
        </w:rPr>
        <w:t>Manual Data Entry</w:t>
      </w:r>
    </w:p>
    <w:p w14:paraId="6292A55C" w14:textId="77777777" w:rsidR="00C0438A" w:rsidRDefault="00C0438A" w:rsidP="00C0438A">
      <w:pPr>
        <w:pStyle w:val="ListParagraph"/>
        <w:numPr>
          <w:ilvl w:val="0"/>
          <w:numId w:val="18"/>
        </w:numPr>
      </w:pPr>
      <w:r>
        <w:t>For users without wearables or compatible IoT devices, the app will include an interface to manually input vital signs (e.g., heart rate, blood pressure, oxygen level).</w:t>
      </w:r>
    </w:p>
    <w:p w14:paraId="78833C9D" w14:textId="2EDE972F" w:rsidR="00C0438A" w:rsidRPr="00C0438A" w:rsidRDefault="00C0438A" w:rsidP="00C0438A">
      <w:pPr>
        <w:pStyle w:val="ListParagraph"/>
        <w:numPr>
          <w:ilvl w:val="0"/>
          <w:numId w:val="18"/>
        </w:numPr>
      </w:pPr>
      <w:r>
        <w:t>The final inclusion of this feature will be confirmed with Prof. Farhad, as noted in the project documentation.</w:t>
      </w:r>
    </w:p>
    <w:p w14:paraId="74112661" w14:textId="79D82AB7" w:rsidR="008C2DA1" w:rsidRDefault="008C2DA1" w:rsidP="008C2DA1">
      <w:pPr>
        <w:pStyle w:val="Heading1"/>
      </w:pPr>
      <w:r w:rsidRPr="008C2DA1">
        <w:t>Challenges</w:t>
      </w:r>
    </w:p>
    <w:p w14:paraId="27754F2C" w14:textId="49C51B01" w:rsidR="00C0438A" w:rsidRPr="007E3F35" w:rsidRDefault="00C0438A" w:rsidP="00C0438A">
      <w:pPr>
        <w:pStyle w:val="ListParagraph"/>
        <w:numPr>
          <w:ilvl w:val="0"/>
          <w:numId w:val="19"/>
        </w:numPr>
        <w:rPr>
          <w:b/>
          <w:bCs/>
        </w:rPr>
      </w:pPr>
      <w:r w:rsidRPr="007E3F35">
        <w:rPr>
          <w:b/>
          <w:bCs/>
        </w:rPr>
        <w:t>Data Quality &amp; Availability</w:t>
      </w:r>
    </w:p>
    <w:p w14:paraId="5A6B0D5F" w14:textId="77777777" w:rsidR="00C0438A" w:rsidRDefault="00C0438A" w:rsidP="00C0438A">
      <w:pPr>
        <w:pStyle w:val="ListParagraph"/>
        <w:numPr>
          <w:ilvl w:val="0"/>
          <w:numId w:val="20"/>
        </w:numPr>
      </w:pPr>
      <w:r>
        <w:t>Privacy regulations restrict access to trustworthy and annotated medical datasets (ECG, heart rate, and SpO₂).</w:t>
      </w:r>
    </w:p>
    <w:p w14:paraId="57ECCCCD" w14:textId="77777777" w:rsidR="00C0438A" w:rsidRDefault="00C0438A" w:rsidP="00C0438A">
      <w:pPr>
        <w:pStyle w:val="ListParagraph"/>
        <w:numPr>
          <w:ilvl w:val="0"/>
          <w:numId w:val="20"/>
        </w:numPr>
      </w:pPr>
      <w:r>
        <w:t>Noise, motion errors, or missing samples are common in real-world wearable data, which may result in incorrect classification or false alarms.</w:t>
      </w:r>
    </w:p>
    <w:p w14:paraId="35E52FDB" w14:textId="34A34B99" w:rsidR="00C0438A" w:rsidRDefault="00C0438A" w:rsidP="00C0438A">
      <w:pPr>
        <w:pStyle w:val="ListParagraph"/>
        <w:numPr>
          <w:ilvl w:val="0"/>
          <w:numId w:val="20"/>
        </w:numPr>
      </w:pPr>
      <w:r>
        <w:t xml:space="preserve">Collecting large </w:t>
      </w:r>
      <w:r w:rsidR="007E3F35">
        <w:t>labelled</w:t>
      </w:r>
      <w:r>
        <w:t xml:space="preserve"> datasets for AI model training remains difficult without any clinical partners.</w:t>
      </w:r>
    </w:p>
    <w:p w14:paraId="5381515A" w14:textId="77777777" w:rsidR="00C0438A" w:rsidRDefault="00C0438A" w:rsidP="00C0438A">
      <w:pPr>
        <w:pStyle w:val="ListParagraph"/>
      </w:pPr>
    </w:p>
    <w:p w14:paraId="04A4BC42" w14:textId="6BCF335D" w:rsidR="00C0438A" w:rsidRPr="007E3F35" w:rsidRDefault="00C0438A" w:rsidP="00C0438A">
      <w:pPr>
        <w:pStyle w:val="ListParagraph"/>
        <w:numPr>
          <w:ilvl w:val="0"/>
          <w:numId w:val="19"/>
        </w:numPr>
        <w:rPr>
          <w:b/>
          <w:bCs/>
        </w:rPr>
      </w:pPr>
      <w:r w:rsidRPr="007E3F35">
        <w:rPr>
          <w:b/>
          <w:bCs/>
        </w:rPr>
        <w:t>Negative and False Positive Results</w:t>
      </w:r>
    </w:p>
    <w:p w14:paraId="3ED6F177" w14:textId="77777777" w:rsidR="00C0438A" w:rsidRDefault="00C0438A" w:rsidP="00C0438A">
      <w:pPr>
        <w:pStyle w:val="ListParagraph"/>
        <w:numPr>
          <w:ilvl w:val="0"/>
          <w:numId w:val="21"/>
        </w:numPr>
      </w:pPr>
      <w:r>
        <w:t>Real-time emergency detection using sensor data may result in false negatives (missing actual emergencies) or false positives (setting off pointless alarms).</w:t>
      </w:r>
    </w:p>
    <w:p w14:paraId="305021EC" w14:textId="77777777" w:rsidR="00C0438A" w:rsidRDefault="00C0438A" w:rsidP="00C0438A">
      <w:pPr>
        <w:pStyle w:val="ListParagraph"/>
      </w:pPr>
    </w:p>
    <w:p w14:paraId="56FA32A1" w14:textId="2DA7F3D9" w:rsidR="00C0438A" w:rsidRPr="007E3F35" w:rsidRDefault="00C0438A" w:rsidP="00C0438A">
      <w:pPr>
        <w:pStyle w:val="ListParagraph"/>
        <w:numPr>
          <w:ilvl w:val="0"/>
          <w:numId w:val="19"/>
        </w:numPr>
        <w:rPr>
          <w:b/>
          <w:bCs/>
        </w:rPr>
      </w:pPr>
      <w:r w:rsidRPr="007E3F35">
        <w:rPr>
          <w:b/>
          <w:bCs/>
        </w:rPr>
        <w:t>Emergency Services Integration</w:t>
      </w:r>
    </w:p>
    <w:p w14:paraId="57752081" w14:textId="77777777" w:rsidR="00C0438A" w:rsidRDefault="00C0438A" w:rsidP="00C0438A">
      <w:pPr>
        <w:pStyle w:val="ListParagraph"/>
        <w:numPr>
          <w:ilvl w:val="0"/>
          <w:numId w:val="21"/>
        </w:numPr>
      </w:pPr>
      <w:r>
        <w:t>Formal agreements and compliance to local health data regulations are required when connecting the system directly to hospitals or ambulance networks.</w:t>
      </w:r>
    </w:p>
    <w:p w14:paraId="436CE2C8" w14:textId="77777777" w:rsidR="00C0438A" w:rsidRDefault="00C0438A" w:rsidP="00C0438A">
      <w:pPr>
        <w:pStyle w:val="ListParagraph"/>
        <w:numPr>
          <w:ilvl w:val="0"/>
          <w:numId w:val="21"/>
        </w:numPr>
      </w:pPr>
      <w:r>
        <w:t>Integration is made more difficult by differences between public and private emergency services, particularly in the United Arab Emirates.</w:t>
      </w:r>
    </w:p>
    <w:p w14:paraId="5B037278" w14:textId="77777777" w:rsidR="00C0438A" w:rsidRDefault="00C0438A" w:rsidP="00C0438A">
      <w:pPr>
        <w:pStyle w:val="ListParagraph"/>
      </w:pPr>
    </w:p>
    <w:p w14:paraId="1D7D75B8" w14:textId="77777777" w:rsidR="00DF2A7B" w:rsidRDefault="00DF2A7B" w:rsidP="00C0438A">
      <w:pPr>
        <w:pStyle w:val="ListParagraph"/>
      </w:pPr>
    </w:p>
    <w:p w14:paraId="4344FE67" w14:textId="436F5754" w:rsidR="00C0438A" w:rsidRPr="007E3F35" w:rsidRDefault="00C0438A" w:rsidP="00C0438A">
      <w:pPr>
        <w:pStyle w:val="ListParagraph"/>
        <w:numPr>
          <w:ilvl w:val="0"/>
          <w:numId w:val="19"/>
        </w:numPr>
        <w:rPr>
          <w:b/>
          <w:bCs/>
        </w:rPr>
      </w:pPr>
      <w:r w:rsidRPr="007E3F35">
        <w:rPr>
          <w:b/>
          <w:bCs/>
        </w:rPr>
        <w:lastRenderedPageBreak/>
        <w:t>Security and Privacy</w:t>
      </w:r>
    </w:p>
    <w:p w14:paraId="48E096E6" w14:textId="77777777" w:rsidR="00C0438A" w:rsidRDefault="00C0438A" w:rsidP="00C0438A">
      <w:pPr>
        <w:pStyle w:val="ListParagraph"/>
        <w:numPr>
          <w:ilvl w:val="0"/>
          <w:numId w:val="21"/>
        </w:numPr>
      </w:pPr>
      <w:r>
        <w:t>End-to-end encryption, safe storage, and user consent management are necessary for handling sensitive health data.</w:t>
      </w:r>
    </w:p>
    <w:p w14:paraId="6B09DB74" w14:textId="77777777" w:rsidR="00C0438A" w:rsidRDefault="00C0438A" w:rsidP="00C0438A">
      <w:pPr>
        <w:pStyle w:val="ListParagraph"/>
        <w:numPr>
          <w:ilvl w:val="0"/>
          <w:numId w:val="21"/>
        </w:numPr>
      </w:pPr>
      <w:r>
        <w:t>If security layers are not updated often, there is a risk of data breaches or misuse.</w:t>
      </w:r>
    </w:p>
    <w:p w14:paraId="18D5CB1A" w14:textId="77777777" w:rsidR="00C0438A" w:rsidRDefault="00C0438A" w:rsidP="00C0438A">
      <w:pPr>
        <w:pStyle w:val="ListParagraph"/>
      </w:pPr>
    </w:p>
    <w:p w14:paraId="7434F28A" w14:textId="615468F1" w:rsidR="00C0438A" w:rsidRPr="007E3F35" w:rsidRDefault="00C0438A" w:rsidP="00C0438A">
      <w:pPr>
        <w:pStyle w:val="ListParagraph"/>
        <w:numPr>
          <w:ilvl w:val="0"/>
          <w:numId w:val="19"/>
        </w:numPr>
        <w:rPr>
          <w:b/>
          <w:bCs/>
        </w:rPr>
      </w:pPr>
      <w:r w:rsidRPr="007E3F35">
        <w:rPr>
          <w:b/>
          <w:bCs/>
        </w:rPr>
        <w:t>Clinical and Regulatory Validation</w:t>
      </w:r>
    </w:p>
    <w:p w14:paraId="2E498CA6" w14:textId="77777777" w:rsidR="00C0438A" w:rsidRDefault="00C0438A" w:rsidP="00C0438A">
      <w:pPr>
        <w:pStyle w:val="ListParagraph"/>
        <w:numPr>
          <w:ilvl w:val="0"/>
          <w:numId w:val="21"/>
        </w:numPr>
      </w:pPr>
      <w:r>
        <w:t>Any AI-powered health monitoring system that makes decisions needs to be approved as a medical device.</w:t>
      </w:r>
    </w:p>
    <w:p w14:paraId="56A5812A" w14:textId="77777777" w:rsidR="00C0438A" w:rsidRDefault="00C0438A" w:rsidP="00C0438A">
      <w:pPr>
        <w:pStyle w:val="ListParagraph"/>
        <w:numPr>
          <w:ilvl w:val="0"/>
          <w:numId w:val="21"/>
        </w:numPr>
      </w:pPr>
      <w:r>
        <w:t>Obtaining such certifications requires clinical trials, documentation.</w:t>
      </w:r>
    </w:p>
    <w:p w14:paraId="331E036C" w14:textId="77777777" w:rsidR="00C0438A" w:rsidRDefault="00C0438A" w:rsidP="00C0438A">
      <w:pPr>
        <w:pStyle w:val="ListParagraph"/>
      </w:pPr>
    </w:p>
    <w:p w14:paraId="2658FF54" w14:textId="0E568B80" w:rsidR="00C0438A" w:rsidRPr="007E3F35" w:rsidRDefault="00C0438A" w:rsidP="00C0438A">
      <w:pPr>
        <w:pStyle w:val="ListParagraph"/>
        <w:numPr>
          <w:ilvl w:val="0"/>
          <w:numId w:val="19"/>
        </w:numPr>
        <w:rPr>
          <w:b/>
          <w:bCs/>
        </w:rPr>
      </w:pPr>
      <w:r w:rsidRPr="007E3F35">
        <w:rPr>
          <w:b/>
          <w:bCs/>
        </w:rPr>
        <w:t>Real-Time processing &amp; Scalability</w:t>
      </w:r>
    </w:p>
    <w:p w14:paraId="3F47EF8A" w14:textId="77777777" w:rsidR="00C0438A" w:rsidRDefault="00C0438A" w:rsidP="00C0438A">
      <w:pPr>
        <w:pStyle w:val="ListParagraph"/>
        <w:numPr>
          <w:ilvl w:val="0"/>
          <w:numId w:val="21"/>
        </w:numPr>
      </w:pPr>
      <w:r>
        <w:t>Scalable backend servers and fast processors are necessary for the continuous monitoring of thousands of users.</w:t>
      </w:r>
    </w:p>
    <w:p w14:paraId="45BD598C" w14:textId="77777777" w:rsidR="00C0438A" w:rsidRDefault="00C0438A" w:rsidP="00C0438A">
      <w:pPr>
        <w:pStyle w:val="ListParagraph"/>
        <w:numPr>
          <w:ilvl w:val="0"/>
          <w:numId w:val="21"/>
        </w:numPr>
      </w:pPr>
      <w:r>
        <w:t>Data loss or delayed alert transmission might result from network problems or poor connection.</w:t>
      </w:r>
    </w:p>
    <w:p w14:paraId="0C213697" w14:textId="1251CB36" w:rsidR="00C0438A" w:rsidRPr="007E3F35" w:rsidRDefault="00C0438A" w:rsidP="00C0438A">
      <w:pPr>
        <w:pStyle w:val="ListParagraph"/>
        <w:numPr>
          <w:ilvl w:val="0"/>
          <w:numId w:val="19"/>
        </w:numPr>
        <w:rPr>
          <w:b/>
          <w:bCs/>
        </w:rPr>
      </w:pPr>
      <w:r w:rsidRPr="007E3F35">
        <w:rPr>
          <w:b/>
          <w:bCs/>
        </w:rPr>
        <w:t>Trust and User Adoption</w:t>
      </w:r>
    </w:p>
    <w:p w14:paraId="7137F374" w14:textId="77777777" w:rsidR="00C0438A" w:rsidRDefault="00C0438A" w:rsidP="00C0438A">
      <w:pPr>
        <w:pStyle w:val="ListParagraph"/>
        <w:numPr>
          <w:ilvl w:val="0"/>
          <w:numId w:val="21"/>
        </w:numPr>
      </w:pPr>
      <w:r>
        <w:t>People could be cautious to give critical choices to an AI-based system.</w:t>
      </w:r>
    </w:p>
    <w:p w14:paraId="0A83969D" w14:textId="77777777" w:rsidR="00C0438A" w:rsidRDefault="00C0438A" w:rsidP="00C0438A">
      <w:pPr>
        <w:pStyle w:val="ListParagraph"/>
        <w:numPr>
          <w:ilvl w:val="0"/>
          <w:numId w:val="21"/>
        </w:numPr>
      </w:pPr>
      <w:r>
        <w:t>Acceptance depends on ensuring precision, transparency, and an interface that is simple to use.</w:t>
      </w:r>
    </w:p>
    <w:p w14:paraId="4CCD3E29" w14:textId="77777777" w:rsidR="00C0438A" w:rsidRDefault="00C0438A" w:rsidP="00C0438A">
      <w:pPr>
        <w:pStyle w:val="ListParagraph"/>
      </w:pPr>
    </w:p>
    <w:p w14:paraId="7535C70B" w14:textId="74B5F0E3" w:rsidR="00C0438A" w:rsidRPr="007E3F35" w:rsidRDefault="00C0438A" w:rsidP="00C0438A">
      <w:pPr>
        <w:pStyle w:val="ListParagraph"/>
        <w:numPr>
          <w:ilvl w:val="0"/>
          <w:numId w:val="19"/>
        </w:numPr>
        <w:rPr>
          <w:b/>
          <w:bCs/>
        </w:rPr>
      </w:pPr>
      <w:r w:rsidRPr="007E3F35">
        <w:rPr>
          <w:b/>
          <w:bCs/>
        </w:rPr>
        <w:t>Dependence on Hardware</w:t>
      </w:r>
    </w:p>
    <w:p w14:paraId="2B21F22D" w14:textId="77777777" w:rsidR="00C0438A" w:rsidRDefault="00C0438A" w:rsidP="00C0438A">
      <w:pPr>
        <w:pStyle w:val="ListParagraph"/>
        <w:numPr>
          <w:ilvl w:val="0"/>
          <w:numId w:val="21"/>
        </w:numPr>
      </w:pPr>
      <w:r>
        <w:t>The accuracy and compatibility of medical sensors or smartwatches have a significant impact on performance.</w:t>
      </w:r>
    </w:p>
    <w:p w14:paraId="46875467" w14:textId="50546184" w:rsidR="00C0438A" w:rsidRPr="00C0438A" w:rsidRDefault="00C0438A" w:rsidP="00C0438A">
      <w:pPr>
        <w:pStyle w:val="ListParagraph"/>
        <w:numPr>
          <w:ilvl w:val="0"/>
          <w:numId w:val="21"/>
        </w:numPr>
      </w:pPr>
      <w:r>
        <w:t>Inconsistent readings could result from variations in devices (Apple Watch, Samsung, Fitbit, etc).</w:t>
      </w:r>
    </w:p>
    <w:p w14:paraId="7116F1AD" w14:textId="7E29AF76" w:rsidR="008C2DA1" w:rsidRDefault="008C2DA1" w:rsidP="008C2DA1">
      <w:pPr>
        <w:pStyle w:val="Heading1"/>
      </w:pPr>
      <w:r w:rsidRPr="008C2DA1">
        <w:t>Future Improvements</w:t>
      </w:r>
    </w:p>
    <w:p w14:paraId="2980F694" w14:textId="249F837B" w:rsidR="007E3F35" w:rsidRPr="007E3F35" w:rsidRDefault="007E3F35" w:rsidP="007E3F35">
      <w:pPr>
        <w:pStyle w:val="ListParagraph"/>
        <w:numPr>
          <w:ilvl w:val="0"/>
          <w:numId w:val="22"/>
        </w:numPr>
        <w:rPr>
          <w:b/>
          <w:bCs/>
        </w:rPr>
      </w:pPr>
      <w:r w:rsidRPr="007E3F35">
        <w:rPr>
          <w:b/>
          <w:bCs/>
        </w:rPr>
        <w:t>Predictive analytics and advanced AI</w:t>
      </w:r>
    </w:p>
    <w:p w14:paraId="5380490E" w14:textId="77777777" w:rsidR="007E3F35" w:rsidRDefault="007E3F35" w:rsidP="007E3F35">
      <w:pPr>
        <w:pStyle w:val="ListParagraph"/>
        <w:numPr>
          <w:ilvl w:val="0"/>
          <w:numId w:val="26"/>
        </w:numPr>
      </w:pPr>
      <w:r>
        <w:t>Create predictive warnings that use trend analysis and long-term monitoring to predict possible cardiac events before they happen.</w:t>
      </w:r>
    </w:p>
    <w:p w14:paraId="208817A8" w14:textId="1275FD25" w:rsidR="007E3F35" w:rsidRDefault="007E3F35" w:rsidP="007E3F35">
      <w:pPr>
        <w:pStyle w:val="ListParagraph"/>
        <w:numPr>
          <w:ilvl w:val="0"/>
          <w:numId w:val="26"/>
        </w:numPr>
      </w:pPr>
      <w:r>
        <w:t>Switch to deep learning models from rule-based detection.</w:t>
      </w:r>
    </w:p>
    <w:p w14:paraId="29D269C5" w14:textId="77777777" w:rsidR="007E3F35" w:rsidRDefault="007E3F35" w:rsidP="007E3F35">
      <w:pPr>
        <w:pStyle w:val="ListParagraph"/>
        <w:ind w:left="1440"/>
      </w:pPr>
    </w:p>
    <w:p w14:paraId="20004626" w14:textId="17DDE1AA" w:rsidR="007E3F35" w:rsidRPr="007E3F35" w:rsidRDefault="007E3F35" w:rsidP="007E3F35">
      <w:pPr>
        <w:pStyle w:val="ListParagraph"/>
        <w:numPr>
          <w:ilvl w:val="0"/>
          <w:numId w:val="22"/>
        </w:numPr>
        <w:rPr>
          <w:b/>
          <w:bCs/>
        </w:rPr>
      </w:pPr>
      <w:r w:rsidRPr="007E3F35">
        <w:rPr>
          <w:b/>
          <w:bCs/>
        </w:rPr>
        <w:t>Health Monitoring in Multiple Modes</w:t>
      </w:r>
    </w:p>
    <w:p w14:paraId="458FE989" w14:textId="77777777" w:rsidR="007E3F35" w:rsidRDefault="007E3F35" w:rsidP="007E3F35">
      <w:pPr>
        <w:pStyle w:val="ListParagraph"/>
        <w:numPr>
          <w:ilvl w:val="0"/>
          <w:numId w:val="26"/>
        </w:numPr>
      </w:pPr>
      <w:r>
        <w:t>For a more comprehensive analysis, include other biomedical signals like blood pressure, respiration rate, glucose levels, and stress metrics.</w:t>
      </w:r>
    </w:p>
    <w:p w14:paraId="3CFEFC6B" w14:textId="77777777" w:rsidR="007E3F35" w:rsidRDefault="007E3F35" w:rsidP="007E3F35">
      <w:pPr>
        <w:pStyle w:val="ListParagraph"/>
        <w:numPr>
          <w:ilvl w:val="0"/>
          <w:numId w:val="26"/>
        </w:numPr>
      </w:pPr>
      <w:r>
        <w:t>For individualized risk rating, combine sensor data with lifestyle and medical history information.</w:t>
      </w:r>
    </w:p>
    <w:p w14:paraId="44A2A600" w14:textId="77777777" w:rsidR="007E3F35" w:rsidRDefault="007E3F35" w:rsidP="007E3F35">
      <w:pPr>
        <w:pStyle w:val="ListParagraph"/>
        <w:ind w:left="1440"/>
      </w:pPr>
    </w:p>
    <w:p w14:paraId="1D2671EF" w14:textId="600AB3E9" w:rsidR="007E3F35" w:rsidRPr="007E3F35" w:rsidRDefault="007E3F35" w:rsidP="007E3F35">
      <w:pPr>
        <w:pStyle w:val="ListParagraph"/>
        <w:numPr>
          <w:ilvl w:val="0"/>
          <w:numId w:val="22"/>
        </w:numPr>
        <w:rPr>
          <w:b/>
          <w:bCs/>
        </w:rPr>
      </w:pPr>
      <w:r w:rsidRPr="007E3F35">
        <w:rPr>
          <w:b/>
          <w:bCs/>
        </w:rPr>
        <w:t>Hybrid Cloud-Edge Intelligence</w:t>
      </w:r>
    </w:p>
    <w:p w14:paraId="19385DE0" w14:textId="77777777" w:rsidR="007E3F35" w:rsidRDefault="007E3F35" w:rsidP="007E3F35">
      <w:pPr>
        <w:pStyle w:val="ListParagraph"/>
        <w:numPr>
          <w:ilvl w:val="0"/>
          <w:numId w:val="26"/>
        </w:numPr>
      </w:pPr>
      <w:r>
        <w:t>To cut down on delay and protect privacy, move some of the AI computation to the wearable or smartphone so that it can send alert immediately if any issues without waiting for the cloud/internet.</w:t>
      </w:r>
    </w:p>
    <w:p w14:paraId="465BA112" w14:textId="4361C7BC" w:rsidR="007E3F35" w:rsidRDefault="007E3F35" w:rsidP="007E3F35">
      <w:pPr>
        <w:pStyle w:val="ListParagraph"/>
        <w:numPr>
          <w:ilvl w:val="0"/>
          <w:numId w:val="26"/>
        </w:numPr>
      </w:pPr>
      <w:r>
        <w:lastRenderedPageBreak/>
        <w:t>Heavy analytics and population-level model enhancement are still done in the cloud.</w:t>
      </w:r>
    </w:p>
    <w:p w14:paraId="2B35FEEC" w14:textId="77777777" w:rsidR="007E3F35" w:rsidRPr="007E3F35" w:rsidRDefault="007E3F35" w:rsidP="007E3F35">
      <w:pPr>
        <w:pStyle w:val="ListParagraph"/>
        <w:ind w:left="1440"/>
        <w:rPr>
          <w:b/>
          <w:bCs/>
        </w:rPr>
      </w:pPr>
    </w:p>
    <w:p w14:paraId="443F0DE0" w14:textId="6F8B03F6" w:rsidR="007E3F35" w:rsidRPr="007E3F35" w:rsidRDefault="007E3F35" w:rsidP="007E3F35">
      <w:pPr>
        <w:pStyle w:val="ListParagraph"/>
        <w:numPr>
          <w:ilvl w:val="0"/>
          <w:numId w:val="22"/>
        </w:numPr>
        <w:rPr>
          <w:b/>
          <w:bCs/>
        </w:rPr>
      </w:pPr>
      <w:r w:rsidRPr="007E3F35">
        <w:rPr>
          <w:b/>
          <w:bCs/>
        </w:rPr>
        <w:t>Network of Community Responders</w:t>
      </w:r>
    </w:p>
    <w:p w14:paraId="42041827" w14:textId="77777777" w:rsidR="007E3F35" w:rsidRDefault="007E3F35" w:rsidP="007E3F35">
      <w:pPr>
        <w:pStyle w:val="ListParagraph"/>
        <w:numPr>
          <w:ilvl w:val="0"/>
          <w:numId w:val="26"/>
        </w:numPr>
      </w:pPr>
      <w:r>
        <w:t>Install systems for verified volunteer responders (such as local CPR-certified users) to help in an emergency before an ambulance arrives.</w:t>
      </w:r>
    </w:p>
    <w:p w14:paraId="321F587A" w14:textId="77777777" w:rsidR="007E3F35" w:rsidRDefault="007E3F35" w:rsidP="007E3F35">
      <w:pPr>
        <w:pStyle w:val="ListParagraph"/>
        <w:numPr>
          <w:ilvl w:val="0"/>
          <w:numId w:val="26"/>
        </w:numPr>
      </w:pPr>
      <w:r>
        <w:t>For the quickest response time, combine routing and mapping techniques.</w:t>
      </w:r>
    </w:p>
    <w:p w14:paraId="6EC6ED10" w14:textId="77777777" w:rsidR="007E3F35" w:rsidRDefault="007E3F35" w:rsidP="007E3F35">
      <w:pPr>
        <w:pStyle w:val="ListParagraph"/>
        <w:ind w:left="1440"/>
      </w:pPr>
    </w:p>
    <w:p w14:paraId="7791FEA8" w14:textId="07B66E31" w:rsidR="007E3F35" w:rsidRPr="007E3F35" w:rsidRDefault="007E3F35" w:rsidP="007E3F35">
      <w:pPr>
        <w:pStyle w:val="ListParagraph"/>
        <w:numPr>
          <w:ilvl w:val="0"/>
          <w:numId w:val="22"/>
        </w:numPr>
        <w:rPr>
          <w:b/>
          <w:bCs/>
        </w:rPr>
      </w:pPr>
      <w:r w:rsidRPr="007E3F35">
        <w:rPr>
          <w:b/>
          <w:bCs/>
        </w:rPr>
        <w:t>Continuous Learning System</w:t>
      </w:r>
    </w:p>
    <w:p w14:paraId="36E37808" w14:textId="77777777" w:rsidR="007E3F35" w:rsidRDefault="007E3F35" w:rsidP="007E3F35">
      <w:pPr>
        <w:pStyle w:val="ListParagraph"/>
        <w:numPr>
          <w:ilvl w:val="0"/>
          <w:numId w:val="25"/>
        </w:numPr>
      </w:pPr>
      <w:r>
        <w:t>To enable models to learn from user data without transferring raw data to the cloud, implement federated learning.</w:t>
      </w:r>
    </w:p>
    <w:p w14:paraId="0D6AF30D" w14:textId="15C3C7FD" w:rsidR="007E3F35" w:rsidRDefault="007E3F35" w:rsidP="00CA13C6">
      <w:pPr>
        <w:pStyle w:val="ListParagraph"/>
        <w:numPr>
          <w:ilvl w:val="0"/>
          <w:numId w:val="25"/>
        </w:numPr>
      </w:pPr>
      <w:r>
        <w:t xml:space="preserve">To improve accuracy over time, permit retraining on frequently using confidential routines.  </w:t>
      </w:r>
    </w:p>
    <w:p w14:paraId="679B6D00" w14:textId="77777777" w:rsidR="007E3F35" w:rsidRDefault="007E3F35" w:rsidP="007E3F35">
      <w:pPr>
        <w:pStyle w:val="ListParagraph"/>
        <w:ind w:left="1440"/>
      </w:pPr>
    </w:p>
    <w:p w14:paraId="11DEABDC" w14:textId="5A9F05E8" w:rsidR="007E3F35" w:rsidRPr="007E3F35" w:rsidRDefault="007E3F35" w:rsidP="007E3F35">
      <w:pPr>
        <w:pStyle w:val="ListParagraph"/>
        <w:numPr>
          <w:ilvl w:val="0"/>
          <w:numId w:val="22"/>
        </w:numPr>
        <w:rPr>
          <w:b/>
          <w:bCs/>
        </w:rPr>
      </w:pPr>
      <w:r w:rsidRPr="007E3F35">
        <w:rPr>
          <w:b/>
          <w:bCs/>
        </w:rPr>
        <w:t>Clinical trials and regulatory certification.</w:t>
      </w:r>
    </w:p>
    <w:p w14:paraId="2673D2A4" w14:textId="77777777" w:rsidR="007E3F35" w:rsidRDefault="007E3F35" w:rsidP="007E3F35">
      <w:pPr>
        <w:pStyle w:val="ListParagraph"/>
        <w:numPr>
          <w:ilvl w:val="0"/>
          <w:numId w:val="24"/>
        </w:numPr>
      </w:pPr>
      <w:r>
        <w:t>Collaborate with medical facilities to carry out pilot studies.</w:t>
      </w:r>
    </w:p>
    <w:p w14:paraId="4464AE80" w14:textId="77777777" w:rsidR="007E3F35" w:rsidRDefault="007E3F35" w:rsidP="007E3F35">
      <w:pPr>
        <w:pStyle w:val="ListParagraph"/>
        <w:numPr>
          <w:ilvl w:val="0"/>
          <w:numId w:val="24"/>
        </w:numPr>
      </w:pPr>
      <w:r>
        <w:t>To facilitate clinical implementation, start the formal certification process under medical device guidelines.</w:t>
      </w:r>
    </w:p>
    <w:p w14:paraId="437E090B" w14:textId="77777777" w:rsidR="007E3F35" w:rsidRDefault="007E3F35" w:rsidP="007E3F35">
      <w:pPr>
        <w:pStyle w:val="ListParagraph"/>
        <w:ind w:left="1440"/>
      </w:pPr>
    </w:p>
    <w:p w14:paraId="658744EE" w14:textId="36EE8A60" w:rsidR="007E3F35" w:rsidRPr="007E3F35" w:rsidRDefault="007E3F35" w:rsidP="007E3F35">
      <w:pPr>
        <w:pStyle w:val="ListParagraph"/>
        <w:numPr>
          <w:ilvl w:val="0"/>
          <w:numId w:val="22"/>
        </w:numPr>
        <w:rPr>
          <w:b/>
          <w:bCs/>
        </w:rPr>
      </w:pPr>
      <w:r w:rsidRPr="007E3F35">
        <w:rPr>
          <w:b/>
          <w:bCs/>
        </w:rPr>
        <w:t>Localization &amp; Accessibility</w:t>
      </w:r>
    </w:p>
    <w:p w14:paraId="116C55E6" w14:textId="77777777" w:rsidR="007E3F35" w:rsidRDefault="007E3F35" w:rsidP="007E3F35">
      <w:pPr>
        <w:pStyle w:val="ListParagraph"/>
        <w:numPr>
          <w:ilvl w:val="0"/>
          <w:numId w:val="23"/>
        </w:numPr>
      </w:pPr>
      <w:r>
        <w:t>Add multilanguage support (Arabic, English, Hindi, Urdu) for the UAE region.</w:t>
      </w:r>
    </w:p>
    <w:p w14:paraId="1BEDE96C" w14:textId="04282091" w:rsidR="007E3F35" w:rsidRPr="007E3F35" w:rsidRDefault="007E3F35" w:rsidP="007E3F35">
      <w:pPr>
        <w:pStyle w:val="ListParagraph"/>
        <w:numPr>
          <w:ilvl w:val="0"/>
          <w:numId w:val="23"/>
        </w:numPr>
      </w:pPr>
      <w:r>
        <w:t>Improve voice interaction and elderly-friendly UI design.</w:t>
      </w:r>
    </w:p>
    <w:p w14:paraId="354526D4" w14:textId="38EF522E" w:rsidR="00B27696" w:rsidRDefault="008C2DA1" w:rsidP="00B27696">
      <w:pPr>
        <w:pStyle w:val="Heading1"/>
      </w:pPr>
      <w:r>
        <w:t>Timeline</w:t>
      </w:r>
    </w:p>
    <w:p w14:paraId="620BCA27" w14:textId="763DA08D" w:rsidR="00B27696" w:rsidRDefault="00B27696" w:rsidP="00B27696">
      <w:r>
        <w:rPr>
          <w:noProof/>
        </w:rPr>
        <w:drawing>
          <wp:inline distT="0" distB="0" distL="0" distR="0" wp14:anchorId="2B0D8F72" wp14:editId="6994AB1E">
            <wp:extent cx="5765988" cy="1187450"/>
            <wp:effectExtent l="0" t="0" r="6350" b="0"/>
            <wp:docPr id="9781545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a:extLst>
                        <a:ext uri="{28A0092B-C50C-407E-A947-70E740481C1C}">
                          <a14:useLocalDpi xmlns:a14="http://schemas.microsoft.com/office/drawing/2010/main" val="0"/>
                        </a:ext>
                      </a:extLst>
                    </a:blip>
                    <a:srcRect l="4980" b="4853"/>
                    <a:stretch>
                      <a:fillRect/>
                    </a:stretch>
                  </pic:blipFill>
                  <pic:spPr bwMode="auto">
                    <a:xfrm>
                      <a:off x="0" y="0"/>
                      <a:ext cx="5805240" cy="1195534"/>
                    </a:xfrm>
                    <a:prstGeom prst="rect">
                      <a:avLst/>
                    </a:prstGeom>
                    <a:ln>
                      <a:noFill/>
                    </a:ln>
                    <a:effectLst>
                      <a:innerShdw blurRad="63500" dist="50800" dir="13500000">
                        <a:prstClr val="black">
                          <a:alpha val="50000"/>
                        </a:prstClr>
                      </a:innerShdw>
                    </a:effectLst>
                    <a:extLst>
                      <a:ext uri="{53640926-AAD7-44D8-BBD7-CCE9431645EC}">
                        <a14:shadowObscured xmlns:a14="http://schemas.microsoft.com/office/drawing/2010/main"/>
                      </a:ext>
                    </a:extLst>
                  </pic:spPr>
                </pic:pic>
              </a:graphicData>
            </a:graphic>
          </wp:inline>
        </w:drawing>
      </w:r>
    </w:p>
    <w:p w14:paraId="42486AC5" w14:textId="77777777" w:rsidR="00B27696" w:rsidRDefault="00B27696" w:rsidP="00B27696"/>
    <w:p w14:paraId="574DABED" w14:textId="3635DB44" w:rsidR="00B27696" w:rsidRDefault="00B27696" w:rsidP="00B27696">
      <w:pPr>
        <w:pStyle w:val="Heading1"/>
      </w:pPr>
      <w:r>
        <w:t xml:space="preserve">Project Management Tools </w:t>
      </w:r>
      <w:r w:rsidR="00EF763C">
        <w:t>to be u</w:t>
      </w:r>
      <w:r>
        <w:t>sed</w:t>
      </w:r>
    </w:p>
    <w:p w14:paraId="2B7D321E" w14:textId="39CDC382" w:rsidR="00EF763C" w:rsidRDefault="00EF763C" w:rsidP="00EF763C">
      <w:pPr>
        <w:pStyle w:val="ListParagraph"/>
        <w:numPr>
          <w:ilvl w:val="0"/>
          <w:numId w:val="55"/>
        </w:numPr>
      </w:pPr>
      <w:r w:rsidRPr="00EF763C">
        <w:rPr>
          <w:b/>
          <w:bCs/>
        </w:rPr>
        <w:t>Trello</w:t>
      </w:r>
      <w:r>
        <w:t xml:space="preserve"> – Team coordination and project tracking</w:t>
      </w:r>
    </w:p>
    <w:p w14:paraId="55D2746E" w14:textId="16A968F0" w:rsidR="00EF763C" w:rsidRDefault="00EF763C" w:rsidP="00EF763C">
      <w:pPr>
        <w:pStyle w:val="ListParagraph"/>
        <w:numPr>
          <w:ilvl w:val="0"/>
          <w:numId w:val="55"/>
        </w:numPr>
      </w:pPr>
      <w:r w:rsidRPr="00EF763C">
        <w:rPr>
          <w:b/>
          <w:bCs/>
        </w:rPr>
        <w:t>GitHub</w:t>
      </w:r>
      <w:r>
        <w:t xml:space="preserve"> – Version control for codebase</w:t>
      </w:r>
    </w:p>
    <w:p w14:paraId="524C9D9B" w14:textId="6B8AA332" w:rsidR="00EF763C" w:rsidRDefault="00EF763C" w:rsidP="00EF763C">
      <w:pPr>
        <w:pStyle w:val="ListParagraph"/>
        <w:numPr>
          <w:ilvl w:val="0"/>
          <w:numId w:val="55"/>
        </w:numPr>
      </w:pPr>
      <w:r w:rsidRPr="00EF763C">
        <w:rPr>
          <w:b/>
          <w:bCs/>
        </w:rPr>
        <w:t>Google Docs and Google Drive</w:t>
      </w:r>
      <w:r>
        <w:t xml:space="preserve"> – Document collaboration</w:t>
      </w:r>
    </w:p>
    <w:p w14:paraId="2B4D62EA" w14:textId="0C742524" w:rsidR="00B27696" w:rsidRPr="00B27696" w:rsidRDefault="00EF763C" w:rsidP="00B27696">
      <w:pPr>
        <w:pStyle w:val="ListParagraph"/>
        <w:numPr>
          <w:ilvl w:val="0"/>
          <w:numId w:val="55"/>
        </w:numPr>
      </w:pPr>
      <w:r w:rsidRPr="00EF763C">
        <w:rPr>
          <w:b/>
          <w:bCs/>
        </w:rPr>
        <w:t>Google Meet</w:t>
      </w:r>
      <w:r>
        <w:t xml:space="preserve"> – Weekly team meetings</w:t>
      </w:r>
    </w:p>
    <w:p w14:paraId="188EA8ED" w14:textId="0C18DA3A" w:rsidR="008C2DA1" w:rsidRDefault="008C2DA1" w:rsidP="008C2DA1">
      <w:pPr>
        <w:pStyle w:val="Heading1"/>
      </w:pPr>
      <w:r>
        <w:lastRenderedPageBreak/>
        <w:t>Team Work Distribution</w:t>
      </w:r>
    </w:p>
    <w:tbl>
      <w:tblPr>
        <w:tblStyle w:val="TableGrid"/>
        <w:tblW w:w="0" w:type="auto"/>
        <w:tblLook w:val="04A0" w:firstRow="1" w:lastRow="0" w:firstColumn="1" w:lastColumn="0" w:noHBand="0" w:noVBand="1"/>
      </w:tblPr>
      <w:tblGrid>
        <w:gridCol w:w="2830"/>
        <w:gridCol w:w="1843"/>
        <w:gridCol w:w="4343"/>
      </w:tblGrid>
      <w:tr w:rsidR="00B27696" w14:paraId="5F75A058" w14:textId="77777777" w:rsidTr="00B27696">
        <w:trPr>
          <w:trHeight w:val="299"/>
        </w:trPr>
        <w:tc>
          <w:tcPr>
            <w:tcW w:w="2830" w:type="dxa"/>
            <w:shd w:val="clear" w:color="auto" w:fill="DAE9F7" w:themeFill="text2" w:themeFillTint="1A"/>
          </w:tcPr>
          <w:p w14:paraId="5A758DF4" w14:textId="29292CCF" w:rsidR="00B27696" w:rsidRPr="00B27696" w:rsidRDefault="00B27696" w:rsidP="00B27696">
            <w:pPr>
              <w:jc w:val="center"/>
              <w:rPr>
                <w:b/>
                <w:bCs/>
              </w:rPr>
            </w:pPr>
            <w:r w:rsidRPr="00B27696">
              <w:rPr>
                <w:b/>
                <w:bCs/>
              </w:rPr>
              <w:t>Student Name</w:t>
            </w:r>
          </w:p>
        </w:tc>
        <w:tc>
          <w:tcPr>
            <w:tcW w:w="1843" w:type="dxa"/>
            <w:shd w:val="clear" w:color="auto" w:fill="DAE9F7" w:themeFill="text2" w:themeFillTint="1A"/>
          </w:tcPr>
          <w:p w14:paraId="6AD39D7C" w14:textId="65DC0362" w:rsidR="00B27696" w:rsidRPr="00B27696" w:rsidRDefault="00B27696" w:rsidP="00B27696">
            <w:pPr>
              <w:jc w:val="center"/>
              <w:rPr>
                <w:b/>
                <w:bCs/>
              </w:rPr>
            </w:pPr>
            <w:r w:rsidRPr="00B27696">
              <w:rPr>
                <w:b/>
                <w:bCs/>
              </w:rPr>
              <w:t>Student ID</w:t>
            </w:r>
          </w:p>
        </w:tc>
        <w:tc>
          <w:tcPr>
            <w:tcW w:w="4343" w:type="dxa"/>
            <w:shd w:val="clear" w:color="auto" w:fill="DAE9F7" w:themeFill="text2" w:themeFillTint="1A"/>
          </w:tcPr>
          <w:p w14:paraId="534D81B3" w14:textId="313A08A6" w:rsidR="00B27696" w:rsidRPr="00B27696" w:rsidRDefault="00B27696" w:rsidP="00B27696">
            <w:pPr>
              <w:jc w:val="center"/>
              <w:rPr>
                <w:b/>
                <w:bCs/>
              </w:rPr>
            </w:pPr>
            <w:r w:rsidRPr="00B27696">
              <w:rPr>
                <w:b/>
                <w:bCs/>
              </w:rPr>
              <w:t>Task</w:t>
            </w:r>
          </w:p>
        </w:tc>
      </w:tr>
      <w:tr w:rsidR="00B27696" w14:paraId="18FE91A4" w14:textId="77777777" w:rsidTr="00B27696">
        <w:tc>
          <w:tcPr>
            <w:tcW w:w="2830" w:type="dxa"/>
          </w:tcPr>
          <w:p w14:paraId="3E953486" w14:textId="7AE3D35D" w:rsidR="00B27696" w:rsidRDefault="00B27696" w:rsidP="00B27696">
            <w:pPr>
              <w:jc w:val="center"/>
            </w:pPr>
            <w:r>
              <w:t>Avni Pramod</w:t>
            </w:r>
          </w:p>
        </w:tc>
        <w:tc>
          <w:tcPr>
            <w:tcW w:w="1843" w:type="dxa"/>
          </w:tcPr>
          <w:p w14:paraId="7D0CC960" w14:textId="0B2D6695" w:rsidR="00B27696" w:rsidRDefault="00B27696" w:rsidP="00B27696">
            <w:pPr>
              <w:jc w:val="center"/>
            </w:pPr>
            <w:r>
              <w:t>8047984</w:t>
            </w:r>
          </w:p>
        </w:tc>
        <w:tc>
          <w:tcPr>
            <w:tcW w:w="4343" w:type="dxa"/>
          </w:tcPr>
          <w:p w14:paraId="6E9659C3" w14:textId="50959C41" w:rsidR="00B27696" w:rsidRDefault="00B27696" w:rsidP="00B27696">
            <w:r>
              <w:t>Background, Project Description &amp; Objectives</w:t>
            </w:r>
          </w:p>
        </w:tc>
      </w:tr>
      <w:tr w:rsidR="00B27696" w14:paraId="03A72457" w14:textId="77777777" w:rsidTr="00B27696">
        <w:tc>
          <w:tcPr>
            <w:tcW w:w="2830" w:type="dxa"/>
          </w:tcPr>
          <w:p w14:paraId="79260788" w14:textId="7BA2F411" w:rsidR="00B27696" w:rsidRDefault="00B27696" w:rsidP="00B27696">
            <w:pPr>
              <w:jc w:val="center"/>
            </w:pPr>
            <w:r>
              <w:t>Mohammad Mawiz Ansari</w:t>
            </w:r>
          </w:p>
        </w:tc>
        <w:tc>
          <w:tcPr>
            <w:tcW w:w="1843" w:type="dxa"/>
          </w:tcPr>
          <w:p w14:paraId="42FBED22" w14:textId="41792BDC" w:rsidR="00B27696" w:rsidRDefault="00B27696" w:rsidP="00B27696">
            <w:pPr>
              <w:jc w:val="center"/>
            </w:pPr>
            <w:r>
              <w:t>8335084</w:t>
            </w:r>
          </w:p>
        </w:tc>
        <w:tc>
          <w:tcPr>
            <w:tcW w:w="4343" w:type="dxa"/>
          </w:tcPr>
          <w:p w14:paraId="55C50D96" w14:textId="65317F61" w:rsidR="00B27696" w:rsidRDefault="00B27696" w:rsidP="00B27696">
            <w:r>
              <w:t>How we do it – High Level System Architecture, High Level System Operation</w:t>
            </w:r>
          </w:p>
        </w:tc>
      </w:tr>
      <w:tr w:rsidR="00B27696" w14:paraId="1215AA61" w14:textId="77777777" w:rsidTr="00B27696">
        <w:tc>
          <w:tcPr>
            <w:tcW w:w="2830" w:type="dxa"/>
          </w:tcPr>
          <w:p w14:paraId="3E29BFD9" w14:textId="0EB61765" w:rsidR="00B27696" w:rsidRDefault="00B27696" w:rsidP="00B27696">
            <w:pPr>
              <w:jc w:val="center"/>
            </w:pPr>
            <w:r>
              <w:t>Syed Sheharyar Ahmed</w:t>
            </w:r>
          </w:p>
        </w:tc>
        <w:tc>
          <w:tcPr>
            <w:tcW w:w="1843" w:type="dxa"/>
          </w:tcPr>
          <w:p w14:paraId="62B1C20B" w14:textId="2525F30E" w:rsidR="00B27696" w:rsidRDefault="00B27696" w:rsidP="00B27696">
            <w:pPr>
              <w:jc w:val="center"/>
            </w:pPr>
            <w:r>
              <w:t>8337354</w:t>
            </w:r>
          </w:p>
        </w:tc>
        <w:tc>
          <w:tcPr>
            <w:tcW w:w="4343" w:type="dxa"/>
          </w:tcPr>
          <w:p w14:paraId="586E1482" w14:textId="7DECE456" w:rsidR="00B27696" w:rsidRDefault="00B27696" w:rsidP="00B27696">
            <w:r>
              <w:t>Software and Hardware Requirements</w:t>
            </w:r>
          </w:p>
        </w:tc>
      </w:tr>
      <w:tr w:rsidR="00B27696" w14:paraId="524E72D0" w14:textId="77777777" w:rsidTr="00B27696">
        <w:tc>
          <w:tcPr>
            <w:tcW w:w="2830" w:type="dxa"/>
          </w:tcPr>
          <w:p w14:paraId="6435F4F9" w14:textId="54BDA314" w:rsidR="00B27696" w:rsidRDefault="00B27696" w:rsidP="00B27696">
            <w:pPr>
              <w:jc w:val="center"/>
            </w:pPr>
            <w:r>
              <w:t>Mohammed Shehin Kalady</w:t>
            </w:r>
          </w:p>
        </w:tc>
        <w:tc>
          <w:tcPr>
            <w:tcW w:w="1843" w:type="dxa"/>
          </w:tcPr>
          <w:p w14:paraId="0503D4F8" w14:textId="1A94357B" w:rsidR="00B27696" w:rsidRDefault="00B27696" w:rsidP="00B27696">
            <w:pPr>
              <w:jc w:val="center"/>
            </w:pPr>
            <w:r>
              <w:t>8526035</w:t>
            </w:r>
          </w:p>
        </w:tc>
        <w:tc>
          <w:tcPr>
            <w:tcW w:w="4343" w:type="dxa"/>
          </w:tcPr>
          <w:p w14:paraId="7F0DDFC5" w14:textId="3A1B178C" w:rsidR="00B27696" w:rsidRDefault="00B27696" w:rsidP="00B27696">
            <w:r>
              <w:t>Challenges, Future Improvements</w:t>
            </w:r>
          </w:p>
        </w:tc>
      </w:tr>
      <w:tr w:rsidR="00B27696" w14:paraId="4F1B5BD2" w14:textId="77777777" w:rsidTr="00B27696">
        <w:tc>
          <w:tcPr>
            <w:tcW w:w="2830" w:type="dxa"/>
          </w:tcPr>
          <w:p w14:paraId="26978548" w14:textId="7934A009" w:rsidR="00B27696" w:rsidRDefault="00B27696" w:rsidP="00B27696">
            <w:pPr>
              <w:jc w:val="center"/>
            </w:pPr>
            <w:r>
              <w:t>Nihal Muhamed</w:t>
            </w:r>
          </w:p>
        </w:tc>
        <w:tc>
          <w:tcPr>
            <w:tcW w:w="1843" w:type="dxa"/>
          </w:tcPr>
          <w:p w14:paraId="1DE0EE54" w14:textId="729CABA9" w:rsidR="00B27696" w:rsidRDefault="00B27696" w:rsidP="00B27696">
            <w:pPr>
              <w:jc w:val="center"/>
            </w:pPr>
            <w:r>
              <w:t>8276985</w:t>
            </w:r>
          </w:p>
        </w:tc>
        <w:tc>
          <w:tcPr>
            <w:tcW w:w="4343" w:type="dxa"/>
          </w:tcPr>
          <w:p w14:paraId="5923D7D1" w14:textId="1F8D186A" w:rsidR="00B27696" w:rsidRDefault="00B27696" w:rsidP="00B27696">
            <w:r>
              <w:t>Timeline, Project Management tools used, Team Work Distribution</w:t>
            </w:r>
          </w:p>
        </w:tc>
      </w:tr>
      <w:tr w:rsidR="00B27696" w14:paraId="75FACCC4" w14:textId="77777777" w:rsidTr="00B27696">
        <w:tc>
          <w:tcPr>
            <w:tcW w:w="2830" w:type="dxa"/>
          </w:tcPr>
          <w:p w14:paraId="6CF4CF32" w14:textId="7886B0B9" w:rsidR="00B27696" w:rsidRDefault="00B27696" w:rsidP="00B27696">
            <w:pPr>
              <w:jc w:val="center"/>
            </w:pPr>
            <w:r>
              <w:t>Sivajith Ajith Kumar</w:t>
            </w:r>
          </w:p>
        </w:tc>
        <w:tc>
          <w:tcPr>
            <w:tcW w:w="1843" w:type="dxa"/>
          </w:tcPr>
          <w:p w14:paraId="06BD9A84" w14:textId="38AA4B9A" w:rsidR="00B27696" w:rsidRDefault="00B27696" w:rsidP="00B27696">
            <w:pPr>
              <w:jc w:val="center"/>
            </w:pPr>
            <w:r>
              <w:t>8404744</w:t>
            </w:r>
          </w:p>
        </w:tc>
        <w:tc>
          <w:tcPr>
            <w:tcW w:w="4343" w:type="dxa"/>
          </w:tcPr>
          <w:p w14:paraId="32DD7C6A" w14:textId="7EDB08E8" w:rsidR="00B27696" w:rsidRDefault="00B27696" w:rsidP="00B27696">
            <w:r>
              <w:t>Project Scope</w:t>
            </w:r>
          </w:p>
        </w:tc>
      </w:tr>
    </w:tbl>
    <w:p w14:paraId="66C8BF6E" w14:textId="77777777" w:rsidR="00B27696" w:rsidRPr="00B27696" w:rsidRDefault="00B27696" w:rsidP="00B27696"/>
    <w:p w14:paraId="1D7F072C" w14:textId="499C9BDC" w:rsidR="008C2DA1" w:rsidRDefault="008C2DA1" w:rsidP="008C2DA1">
      <w:pPr>
        <w:pStyle w:val="Heading1"/>
      </w:pPr>
      <w:r>
        <w:t>References</w:t>
      </w:r>
    </w:p>
    <w:p w14:paraId="0788B474" w14:textId="563C6E5D" w:rsidR="00DF2A7B" w:rsidRDefault="00DF2A7B" w:rsidP="00DF2A7B">
      <w:pPr>
        <w:pStyle w:val="ListParagraph"/>
        <w:numPr>
          <w:ilvl w:val="0"/>
          <w:numId w:val="57"/>
        </w:numPr>
      </w:pPr>
      <w:r>
        <w:t>UAE Government 2023, UAE Strategy for Artificial Intelligence - The Official Portal of the UAE Government, u.ae.</w:t>
      </w:r>
      <w:r>
        <w:t xml:space="preserve"> Available at: </w:t>
      </w:r>
      <w:hyperlink r:id="rId18" w:history="1">
        <w:r w:rsidRPr="00614075">
          <w:rPr>
            <w:rStyle w:val="Hyperlink"/>
          </w:rPr>
          <w:t>https://u.ae/en/about-the-uae/strategies-initiatives-and-awards/strategies-plans-and-visions/government-services-and-digital-transformation/uae-strategy-for-artificial-intelligence</w:t>
        </w:r>
      </w:hyperlink>
      <w:r>
        <w:t xml:space="preserve"> </w:t>
      </w:r>
    </w:p>
    <w:p w14:paraId="6D6D0907" w14:textId="24FCFC21" w:rsidR="00DF2A7B" w:rsidRDefault="00DF2A7B" w:rsidP="00DF2A7B">
      <w:pPr>
        <w:pStyle w:val="ListParagraph"/>
        <w:numPr>
          <w:ilvl w:val="0"/>
          <w:numId w:val="57"/>
        </w:numPr>
      </w:pPr>
      <w:r>
        <w:t xml:space="preserve">Ministry of Health and Prevention - UAE. (2024). Ministry of Health and Prevention releases 2024 achievements report. [online] Available at: </w:t>
      </w:r>
      <w:hyperlink r:id="rId19" w:history="1">
        <w:r w:rsidRPr="00614075">
          <w:rPr>
            <w:rStyle w:val="Hyperlink"/>
          </w:rPr>
          <w:t>https://mohap.gov.ae/en/w/ministry-of-health-and-prevention-releases-2024-achievements-report</w:t>
        </w:r>
      </w:hyperlink>
      <w:r>
        <w:t>.</w:t>
      </w:r>
      <w:r>
        <w:t xml:space="preserve"> </w:t>
      </w:r>
    </w:p>
    <w:p w14:paraId="4AE42780" w14:textId="26899793" w:rsidR="00DF2A7B" w:rsidRDefault="00DF2A7B" w:rsidP="00DF2A7B">
      <w:pPr>
        <w:pStyle w:val="ListParagraph"/>
        <w:numPr>
          <w:ilvl w:val="0"/>
          <w:numId w:val="57"/>
        </w:numPr>
      </w:pPr>
      <w:r>
        <w:t xml:space="preserve">uaelegislation.gov.ae. (n.d.). United Arab Emirates Legislations | Federal Decree by Law Concerning the Protection of Personal Data. [online] Available at: </w:t>
      </w:r>
      <w:hyperlink r:id="rId20" w:history="1">
        <w:r w:rsidRPr="00614075">
          <w:rPr>
            <w:rStyle w:val="Hyperlink"/>
          </w:rPr>
          <w:t>https://uaelegislation.gov.ae/en/legislations/1972</w:t>
        </w:r>
      </w:hyperlink>
      <w:r>
        <w:t>.</w:t>
      </w:r>
    </w:p>
    <w:p w14:paraId="285704E3" w14:textId="77777777" w:rsidR="00DF2A7B" w:rsidRDefault="00DF2A7B" w:rsidP="00DF2A7B">
      <w:pPr>
        <w:pStyle w:val="ListParagraph"/>
        <w:numPr>
          <w:ilvl w:val="0"/>
          <w:numId w:val="57"/>
        </w:numPr>
      </w:pPr>
      <w:r>
        <w:t>1. Kim, I., Lee, J. and Kim, S., 2014. Challenges in wearable personal health monitoring systems. Sensors, 14(12), pp.12345–12367.Available at: https://www.ncbi.nlm.nih.gov/pmc/articles/PMC5502108/ [Accessed 28 Oct. 2025].</w:t>
      </w:r>
    </w:p>
    <w:p w14:paraId="2D634771" w14:textId="5F1F9047" w:rsidR="00DF2A7B" w:rsidRDefault="00DF2A7B" w:rsidP="00DF2A7B">
      <w:pPr>
        <w:pStyle w:val="ListParagraph"/>
        <w:numPr>
          <w:ilvl w:val="0"/>
          <w:numId w:val="57"/>
        </w:numPr>
      </w:pPr>
      <w:r>
        <w:t>Zhang, B., Chen, L. and Li, J., 2025. A survey on security and privacy issues in wearable health technology. Computers &amp; Security, 139, p.103807.Available at: https://www.sciencedirect.com/science/article/pii/S0167404825001427 [Accessed 28 Oct. 2025].</w:t>
      </w:r>
    </w:p>
    <w:p w14:paraId="54B87EC2" w14:textId="530E82BD" w:rsidR="00DF2A7B" w:rsidRDefault="00DF2A7B" w:rsidP="00DF2A7B">
      <w:pPr>
        <w:pStyle w:val="ListParagraph"/>
        <w:numPr>
          <w:ilvl w:val="0"/>
          <w:numId w:val="57"/>
        </w:numPr>
      </w:pPr>
      <w:r>
        <w:t>Al-</w:t>
      </w:r>
      <w:proofErr w:type="spellStart"/>
      <w:r>
        <w:t>Jumaily</w:t>
      </w:r>
      <w:proofErr w:type="spellEnd"/>
      <w:r>
        <w:t xml:space="preserve">, A. and Olivo, A., 2017. A survey of wearable devices and challenges. </w:t>
      </w:r>
      <w:proofErr w:type="spellStart"/>
      <w:r>
        <w:t>ResearchGate.Availableat</w:t>
      </w:r>
      <w:proofErr w:type="spellEnd"/>
      <w:r>
        <w:t>:</w:t>
      </w:r>
      <w:r>
        <w:t xml:space="preserve"> </w:t>
      </w:r>
      <w:hyperlink r:id="rId21" w:history="1">
        <w:r w:rsidRPr="00614075">
          <w:rPr>
            <w:rStyle w:val="Hyperlink"/>
          </w:rPr>
          <w:t>https://www.researchgate.net/publication/318717275_A_Survey_of_Wearable_Devices_and_Challenges</w:t>
        </w:r>
      </w:hyperlink>
      <w:r>
        <w:t xml:space="preserve"> </w:t>
      </w:r>
      <w:r>
        <w:t>[Accessed 28 Oct. 2025].</w:t>
      </w:r>
    </w:p>
    <w:p w14:paraId="44E3C7F8" w14:textId="556A2AA7" w:rsidR="00DF2A7B" w:rsidRDefault="00DF2A7B" w:rsidP="00DF2A7B">
      <w:pPr>
        <w:pStyle w:val="ListParagraph"/>
        <w:numPr>
          <w:ilvl w:val="0"/>
          <w:numId w:val="57"/>
        </w:numPr>
      </w:pPr>
      <w:proofErr w:type="spellStart"/>
      <w:r>
        <w:t>Elfouly</w:t>
      </w:r>
      <w:proofErr w:type="spellEnd"/>
      <w:r>
        <w:t>, T., Salim, A. and Hussein, A., 2025. A comprehensive survey on wearable computing for mental and physical health monitoring. Electronics, 14(17), p.3443.</w:t>
      </w:r>
    </w:p>
    <w:p w14:paraId="717B59B8" w14:textId="77777777" w:rsidR="00DF2A7B" w:rsidRDefault="00DF2A7B" w:rsidP="00DF2A7B">
      <w:pPr>
        <w:pStyle w:val="ListParagraph"/>
      </w:pPr>
      <w:r>
        <w:lastRenderedPageBreak/>
        <w:t>Available at: https://www.mdpi.com/2079-9292/14/17/3443 [Accessed 28 Oct. 2025].</w:t>
      </w:r>
    </w:p>
    <w:p w14:paraId="242DE5E0" w14:textId="2EAE8678" w:rsidR="00DF2A7B" w:rsidRDefault="00DF2A7B" w:rsidP="00DF2A7B">
      <w:pPr>
        <w:pStyle w:val="ListParagraph"/>
        <w:numPr>
          <w:ilvl w:val="0"/>
          <w:numId w:val="57"/>
        </w:numPr>
      </w:pPr>
      <w:r>
        <w:t>Khan, M., Farooq, U. and Ahmad, A., 2025. Edge AI for early detection of chronic diseases and the spread of infectious diseases. Future Internet, 15(11), p.370.</w:t>
      </w:r>
    </w:p>
    <w:p w14:paraId="0FD889EF" w14:textId="77777777" w:rsidR="00DF2A7B" w:rsidRDefault="00DF2A7B" w:rsidP="00DF2A7B">
      <w:pPr>
        <w:pStyle w:val="ListParagraph"/>
      </w:pPr>
      <w:r>
        <w:t>Available at: https://www.mdpi.com/1999-5903/15/11/370 [Accessed 28 Oct. 2025].</w:t>
      </w:r>
    </w:p>
    <w:p w14:paraId="01305B36" w14:textId="21A88A8C" w:rsidR="00DF2A7B" w:rsidRDefault="00DF2A7B" w:rsidP="00DF2A7B">
      <w:pPr>
        <w:pStyle w:val="ListParagraph"/>
        <w:numPr>
          <w:ilvl w:val="0"/>
          <w:numId w:val="57"/>
        </w:numPr>
      </w:pPr>
      <w:r>
        <w:t>Silva, C., Pereira, D. and Gonçalves, R., 2024. Machine learning applied to edge computing and wearable devices for healthcare: Systematic mapping of the literature. Sensors, 24(15), p.78846.Available at: https://www.ncbi.nlm.nih.gov/pmc/articles/PMC11478846/ [Accessed 28 Oct. 2025].</w:t>
      </w:r>
    </w:p>
    <w:p w14:paraId="5BD18767" w14:textId="5D385F52" w:rsidR="00DF2A7B" w:rsidRDefault="00DF2A7B" w:rsidP="00DF2A7B">
      <w:pPr>
        <w:pStyle w:val="ListParagraph"/>
        <w:numPr>
          <w:ilvl w:val="0"/>
          <w:numId w:val="57"/>
        </w:numPr>
      </w:pPr>
      <w:r>
        <w:t>8. Arora, N. and Jain, R., 2023. Federated learning for privacy preservation in smart healthcare systems: A comprehensive surve</w:t>
      </w:r>
      <w:r>
        <w:t>y</w:t>
      </w:r>
      <w:r>
        <w:t>.</w:t>
      </w:r>
      <w:r>
        <w:t xml:space="preserve"> </w:t>
      </w:r>
      <w:r>
        <w:t xml:space="preserve">Available at: </w:t>
      </w:r>
      <w:hyperlink r:id="rId22" w:history="1">
        <w:r w:rsidRPr="00614075">
          <w:rPr>
            <w:rStyle w:val="Hyperlink"/>
          </w:rPr>
          <w:t>https://arxiv.org/abs/2203.09702</w:t>
        </w:r>
      </w:hyperlink>
      <w:r>
        <w:t xml:space="preserve"> </w:t>
      </w:r>
      <w:r>
        <w:t xml:space="preserve"> [Accessed 28 Oct. 2025].</w:t>
      </w:r>
    </w:p>
    <w:p w14:paraId="20C25BFD" w14:textId="77777777" w:rsidR="00DF2A7B" w:rsidRDefault="00DF2A7B" w:rsidP="00DF2A7B"/>
    <w:p w14:paraId="62931736" w14:textId="2DCC3045" w:rsidR="00DF2A7B" w:rsidRPr="00DF2A7B" w:rsidRDefault="00DF2A7B" w:rsidP="00DF2A7B">
      <w:r>
        <w:rPr>
          <w:rFonts w:hint="cs"/>
        </w:rPr>
        <w:t>‌</w:t>
      </w:r>
    </w:p>
    <w:sectPr w:rsidR="00DF2A7B" w:rsidRPr="00DF2A7B" w:rsidSect="00333277">
      <w:headerReference w:type="default" r:id="rId23"/>
      <w:footerReference w:type="default" r:id="rId2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22AA8" w14:textId="77777777" w:rsidR="005006CF" w:rsidRDefault="005006CF" w:rsidP="00333277">
      <w:pPr>
        <w:spacing w:after="0" w:line="240" w:lineRule="auto"/>
      </w:pPr>
      <w:r>
        <w:separator/>
      </w:r>
    </w:p>
  </w:endnote>
  <w:endnote w:type="continuationSeparator" w:id="0">
    <w:p w14:paraId="115E0861" w14:textId="77777777" w:rsidR="005006CF" w:rsidRDefault="005006CF" w:rsidP="003332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D046F" w14:textId="77777777" w:rsidR="00333277" w:rsidRDefault="00333277">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10724E48" w14:textId="77777777" w:rsidR="00333277" w:rsidRDefault="003332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087F6" w14:textId="77777777" w:rsidR="005006CF" w:rsidRDefault="005006CF" w:rsidP="00333277">
      <w:pPr>
        <w:spacing w:after="0" w:line="240" w:lineRule="auto"/>
      </w:pPr>
      <w:r>
        <w:separator/>
      </w:r>
    </w:p>
  </w:footnote>
  <w:footnote w:type="continuationSeparator" w:id="0">
    <w:p w14:paraId="252616A6" w14:textId="77777777" w:rsidR="005006CF" w:rsidRDefault="005006CF" w:rsidP="003332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FDCFD" w14:textId="4641A765" w:rsidR="00333277" w:rsidRPr="00333277" w:rsidRDefault="00333277">
    <w:pPr>
      <w:pStyle w:val="Header"/>
      <w:rPr>
        <w:color w:val="BFBFBF" w:themeColor="background1" w:themeShade="BF"/>
      </w:rPr>
    </w:pPr>
    <w:r w:rsidRPr="00333277">
      <w:rPr>
        <w:color w:val="BFBFBF" w:themeColor="background1" w:themeShade="BF"/>
      </w:rPr>
      <w:t>CSIT321 Capstone Project – Autumn 2025</w:t>
    </w:r>
  </w:p>
  <w:p w14:paraId="36DD5041" w14:textId="77777777" w:rsidR="00333277" w:rsidRDefault="003332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7099"/>
    <w:multiLevelType w:val="hybridMultilevel"/>
    <w:tmpl w:val="D4C87CDE"/>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1" w15:restartNumberingAfterBreak="0">
    <w:nsid w:val="047D5D11"/>
    <w:multiLevelType w:val="hybridMultilevel"/>
    <w:tmpl w:val="5D982ACA"/>
    <w:lvl w:ilvl="0" w:tplc="80F24592">
      <w:start w:val="1"/>
      <w:numFmt w:val="bullet"/>
      <w:lvlText w:val="-"/>
      <w:lvlJc w:val="left"/>
      <w:pPr>
        <w:ind w:left="720" w:hanging="360"/>
      </w:pPr>
      <w:rPr>
        <w:rFonts w:ascii="Aptos" w:eastAsiaTheme="minorHAnsi" w:hAnsi="Aptos" w:cstheme="min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05972E2B"/>
    <w:multiLevelType w:val="multilevel"/>
    <w:tmpl w:val="D3A8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84D79"/>
    <w:multiLevelType w:val="hybridMultilevel"/>
    <w:tmpl w:val="A386C9D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0AD06CAB"/>
    <w:multiLevelType w:val="hybridMultilevel"/>
    <w:tmpl w:val="572EDFB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 w15:restartNumberingAfterBreak="0">
    <w:nsid w:val="0C025B6F"/>
    <w:multiLevelType w:val="hybridMultilevel"/>
    <w:tmpl w:val="1242DDC0"/>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6" w15:restartNumberingAfterBreak="0">
    <w:nsid w:val="0D7A4579"/>
    <w:multiLevelType w:val="multilevel"/>
    <w:tmpl w:val="0DD8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305655"/>
    <w:multiLevelType w:val="hybridMultilevel"/>
    <w:tmpl w:val="651E88D6"/>
    <w:lvl w:ilvl="0" w:tplc="80F24592">
      <w:start w:val="1"/>
      <w:numFmt w:val="bullet"/>
      <w:lvlText w:val="-"/>
      <w:lvlJc w:val="left"/>
      <w:pPr>
        <w:ind w:left="1800" w:hanging="360"/>
      </w:pPr>
      <w:rPr>
        <w:rFonts w:ascii="Aptos" w:eastAsiaTheme="minorHAnsi" w:hAnsi="Aptos" w:cstheme="minorBidi" w:hint="default"/>
      </w:rPr>
    </w:lvl>
    <w:lvl w:ilvl="1" w:tplc="4C090003" w:tentative="1">
      <w:start w:val="1"/>
      <w:numFmt w:val="bullet"/>
      <w:lvlText w:val="o"/>
      <w:lvlJc w:val="left"/>
      <w:pPr>
        <w:ind w:left="2520" w:hanging="360"/>
      </w:pPr>
      <w:rPr>
        <w:rFonts w:ascii="Courier New" w:hAnsi="Courier New" w:cs="Courier New" w:hint="default"/>
      </w:rPr>
    </w:lvl>
    <w:lvl w:ilvl="2" w:tplc="4C090005" w:tentative="1">
      <w:start w:val="1"/>
      <w:numFmt w:val="bullet"/>
      <w:lvlText w:val=""/>
      <w:lvlJc w:val="left"/>
      <w:pPr>
        <w:ind w:left="3240" w:hanging="360"/>
      </w:pPr>
      <w:rPr>
        <w:rFonts w:ascii="Wingdings" w:hAnsi="Wingdings" w:hint="default"/>
      </w:rPr>
    </w:lvl>
    <w:lvl w:ilvl="3" w:tplc="4C090001" w:tentative="1">
      <w:start w:val="1"/>
      <w:numFmt w:val="bullet"/>
      <w:lvlText w:val=""/>
      <w:lvlJc w:val="left"/>
      <w:pPr>
        <w:ind w:left="3960" w:hanging="360"/>
      </w:pPr>
      <w:rPr>
        <w:rFonts w:ascii="Symbol" w:hAnsi="Symbol" w:hint="default"/>
      </w:rPr>
    </w:lvl>
    <w:lvl w:ilvl="4" w:tplc="4C090003" w:tentative="1">
      <w:start w:val="1"/>
      <w:numFmt w:val="bullet"/>
      <w:lvlText w:val="o"/>
      <w:lvlJc w:val="left"/>
      <w:pPr>
        <w:ind w:left="4680" w:hanging="360"/>
      </w:pPr>
      <w:rPr>
        <w:rFonts w:ascii="Courier New" w:hAnsi="Courier New" w:cs="Courier New" w:hint="default"/>
      </w:rPr>
    </w:lvl>
    <w:lvl w:ilvl="5" w:tplc="4C090005" w:tentative="1">
      <w:start w:val="1"/>
      <w:numFmt w:val="bullet"/>
      <w:lvlText w:val=""/>
      <w:lvlJc w:val="left"/>
      <w:pPr>
        <w:ind w:left="5400" w:hanging="360"/>
      </w:pPr>
      <w:rPr>
        <w:rFonts w:ascii="Wingdings" w:hAnsi="Wingdings" w:hint="default"/>
      </w:rPr>
    </w:lvl>
    <w:lvl w:ilvl="6" w:tplc="4C090001" w:tentative="1">
      <w:start w:val="1"/>
      <w:numFmt w:val="bullet"/>
      <w:lvlText w:val=""/>
      <w:lvlJc w:val="left"/>
      <w:pPr>
        <w:ind w:left="6120" w:hanging="360"/>
      </w:pPr>
      <w:rPr>
        <w:rFonts w:ascii="Symbol" w:hAnsi="Symbol" w:hint="default"/>
      </w:rPr>
    </w:lvl>
    <w:lvl w:ilvl="7" w:tplc="4C090003" w:tentative="1">
      <w:start w:val="1"/>
      <w:numFmt w:val="bullet"/>
      <w:lvlText w:val="o"/>
      <w:lvlJc w:val="left"/>
      <w:pPr>
        <w:ind w:left="6840" w:hanging="360"/>
      </w:pPr>
      <w:rPr>
        <w:rFonts w:ascii="Courier New" w:hAnsi="Courier New" w:cs="Courier New" w:hint="default"/>
      </w:rPr>
    </w:lvl>
    <w:lvl w:ilvl="8" w:tplc="4C090005" w:tentative="1">
      <w:start w:val="1"/>
      <w:numFmt w:val="bullet"/>
      <w:lvlText w:val=""/>
      <w:lvlJc w:val="left"/>
      <w:pPr>
        <w:ind w:left="7560" w:hanging="360"/>
      </w:pPr>
      <w:rPr>
        <w:rFonts w:ascii="Wingdings" w:hAnsi="Wingdings" w:hint="default"/>
      </w:rPr>
    </w:lvl>
  </w:abstractNum>
  <w:abstractNum w:abstractNumId="8" w15:restartNumberingAfterBreak="0">
    <w:nsid w:val="12A86FEB"/>
    <w:multiLevelType w:val="multilevel"/>
    <w:tmpl w:val="9ED4BCE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BB3C7E"/>
    <w:multiLevelType w:val="hybridMultilevel"/>
    <w:tmpl w:val="E1F65842"/>
    <w:lvl w:ilvl="0" w:tplc="80F24592">
      <w:start w:val="1"/>
      <w:numFmt w:val="bullet"/>
      <w:lvlText w:val="-"/>
      <w:lvlJc w:val="left"/>
      <w:pPr>
        <w:ind w:left="1800" w:hanging="360"/>
      </w:pPr>
      <w:rPr>
        <w:rFonts w:ascii="Aptos" w:eastAsiaTheme="minorHAnsi" w:hAnsi="Aptos" w:cstheme="minorBidi" w:hint="default"/>
      </w:rPr>
    </w:lvl>
    <w:lvl w:ilvl="1" w:tplc="4C090003" w:tentative="1">
      <w:start w:val="1"/>
      <w:numFmt w:val="bullet"/>
      <w:lvlText w:val="o"/>
      <w:lvlJc w:val="left"/>
      <w:pPr>
        <w:ind w:left="2520" w:hanging="360"/>
      </w:pPr>
      <w:rPr>
        <w:rFonts w:ascii="Courier New" w:hAnsi="Courier New" w:cs="Courier New" w:hint="default"/>
      </w:rPr>
    </w:lvl>
    <w:lvl w:ilvl="2" w:tplc="4C090005" w:tentative="1">
      <w:start w:val="1"/>
      <w:numFmt w:val="bullet"/>
      <w:lvlText w:val=""/>
      <w:lvlJc w:val="left"/>
      <w:pPr>
        <w:ind w:left="3240" w:hanging="360"/>
      </w:pPr>
      <w:rPr>
        <w:rFonts w:ascii="Wingdings" w:hAnsi="Wingdings" w:hint="default"/>
      </w:rPr>
    </w:lvl>
    <w:lvl w:ilvl="3" w:tplc="4C090001" w:tentative="1">
      <w:start w:val="1"/>
      <w:numFmt w:val="bullet"/>
      <w:lvlText w:val=""/>
      <w:lvlJc w:val="left"/>
      <w:pPr>
        <w:ind w:left="3960" w:hanging="360"/>
      </w:pPr>
      <w:rPr>
        <w:rFonts w:ascii="Symbol" w:hAnsi="Symbol" w:hint="default"/>
      </w:rPr>
    </w:lvl>
    <w:lvl w:ilvl="4" w:tplc="4C090003" w:tentative="1">
      <w:start w:val="1"/>
      <w:numFmt w:val="bullet"/>
      <w:lvlText w:val="o"/>
      <w:lvlJc w:val="left"/>
      <w:pPr>
        <w:ind w:left="4680" w:hanging="360"/>
      </w:pPr>
      <w:rPr>
        <w:rFonts w:ascii="Courier New" w:hAnsi="Courier New" w:cs="Courier New" w:hint="default"/>
      </w:rPr>
    </w:lvl>
    <w:lvl w:ilvl="5" w:tplc="4C090005" w:tentative="1">
      <w:start w:val="1"/>
      <w:numFmt w:val="bullet"/>
      <w:lvlText w:val=""/>
      <w:lvlJc w:val="left"/>
      <w:pPr>
        <w:ind w:left="5400" w:hanging="360"/>
      </w:pPr>
      <w:rPr>
        <w:rFonts w:ascii="Wingdings" w:hAnsi="Wingdings" w:hint="default"/>
      </w:rPr>
    </w:lvl>
    <w:lvl w:ilvl="6" w:tplc="4C090001" w:tentative="1">
      <w:start w:val="1"/>
      <w:numFmt w:val="bullet"/>
      <w:lvlText w:val=""/>
      <w:lvlJc w:val="left"/>
      <w:pPr>
        <w:ind w:left="6120" w:hanging="360"/>
      </w:pPr>
      <w:rPr>
        <w:rFonts w:ascii="Symbol" w:hAnsi="Symbol" w:hint="default"/>
      </w:rPr>
    </w:lvl>
    <w:lvl w:ilvl="7" w:tplc="4C090003" w:tentative="1">
      <w:start w:val="1"/>
      <w:numFmt w:val="bullet"/>
      <w:lvlText w:val="o"/>
      <w:lvlJc w:val="left"/>
      <w:pPr>
        <w:ind w:left="6840" w:hanging="360"/>
      </w:pPr>
      <w:rPr>
        <w:rFonts w:ascii="Courier New" w:hAnsi="Courier New" w:cs="Courier New" w:hint="default"/>
      </w:rPr>
    </w:lvl>
    <w:lvl w:ilvl="8" w:tplc="4C090005" w:tentative="1">
      <w:start w:val="1"/>
      <w:numFmt w:val="bullet"/>
      <w:lvlText w:val=""/>
      <w:lvlJc w:val="left"/>
      <w:pPr>
        <w:ind w:left="7560" w:hanging="360"/>
      </w:pPr>
      <w:rPr>
        <w:rFonts w:ascii="Wingdings" w:hAnsi="Wingdings" w:hint="default"/>
      </w:rPr>
    </w:lvl>
  </w:abstractNum>
  <w:abstractNum w:abstractNumId="10" w15:restartNumberingAfterBreak="0">
    <w:nsid w:val="171C444C"/>
    <w:multiLevelType w:val="multilevel"/>
    <w:tmpl w:val="C470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04758D"/>
    <w:multiLevelType w:val="hybridMultilevel"/>
    <w:tmpl w:val="0834375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2" w15:restartNumberingAfterBreak="0">
    <w:nsid w:val="190B0266"/>
    <w:multiLevelType w:val="multilevel"/>
    <w:tmpl w:val="7632D40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2B41DC"/>
    <w:multiLevelType w:val="multilevel"/>
    <w:tmpl w:val="D3EC9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0575D0"/>
    <w:multiLevelType w:val="multilevel"/>
    <w:tmpl w:val="1E1EE8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46434E"/>
    <w:multiLevelType w:val="multilevel"/>
    <w:tmpl w:val="97BA4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8A5C67"/>
    <w:multiLevelType w:val="hybridMultilevel"/>
    <w:tmpl w:val="4582E24A"/>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17" w15:restartNumberingAfterBreak="0">
    <w:nsid w:val="241B5F20"/>
    <w:multiLevelType w:val="hybridMultilevel"/>
    <w:tmpl w:val="7944A286"/>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8" w15:restartNumberingAfterBreak="0">
    <w:nsid w:val="24674734"/>
    <w:multiLevelType w:val="multilevel"/>
    <w:tmpl w:val="D03C0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C14A6A"/>
    <w:multiLevelType w:val="hybridMultilevel"/>
    <w:tmpl w:val="0C1E2384"/>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20" w15:restartNumberingAfterBreak="0">
    <w:nsid w:val="250E44A2"/>
    <w:multiLevelType w:val="multilevel"/>
    <w:tmpl w:val="8306E9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B2760E"/>
    <w:multiLevelType w:val="hybridMultilevel"/>
    <w:tmpl w:val="9E14E672"/>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22" w15:restartNumberingAfterBreak="0">
    <w:nsid w:val="2B4B2941"/>
    <w:multiLevelType w:val="multilevel"/>
    <w:tmpl w:val="E0BA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EE0A46"/>
    <w:multiLevelType w:val="hybridMultilevel"/>
    <w:tmpl w:val="8A1022E6"/>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24" w15:restartNumberingAfterBreak="0">
    <w:nsid w:val="2F656036"/>
    <w:multiLevelType w:val="multilevel"/>
    <w:tmpl w:val="9B1E7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8F0C15"/>
    <w:multiLevelType w:val="multilevel"/>
    <w:tmpl w:val="436AA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A42BAE"/>
    <w:multiLevelType w:val="multilevel"/>
    <w:tmpl w:val="E7A087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2636DB"/>
    <w:multiLevelType w:val="hybridMultilevel"/>
    <w:tmpl w:val="3B221926"/>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8" w15:restartNumberingAfterBreak="0">
    <w:nsid w:val="36D01221"/>
    <w:multiLevelType w:val="hybridMultilevel"/>
    <w:tmpl w:val="E5F8E2B4"/>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9" w15:restartNumberingAfterBreak="0">
    <w:nsid w:val="37351F79"/>
    <w:multiLevelType w:val="hybridMultilevel"/>
    <w:tmpl w:val="3B26777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0" w15:restartNumberingAfterBreak="0">
    <w:nsid w:val="3ACF5E60"/>
    <w:multiLevelType w:val="multilevel"/>
    <w:tmpl w:val="9320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946D5D"/>
    <w:multiLevelType w:val="hybridMultilevel"/>
    <w:tmpl w:val="A4C247DA"/>
    <w:lvl w:ilvl="0" w:tplc="4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436112D"/>
    <w:multiLevelType w:val="multilevel"/>
    <w:tmpl w:val="12C0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2C15EB"/>
    <w:multiLevelType w:val="hybridMultilevel"/>
    <w:tmpl w:val="2B888FD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4" w15:restartNumberingAfterBreak="0">
    <w:nsid w:val="4BAB1991"/>
    <w:multiLevelType w:val="multilevel"/>
    <w:tmpl w:val="0CF45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C61099"/>
    <w:multiLevelType w:val="multilevel"/>
    <w:tmpl w:val="E5B60D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E4277B4"/>
    <w:multiLevelType w:val="hybridMultilevel"/>
    <w:tmpl w:val="278EF426"/>
    <w:lvl w:ilvl="0" w:tplc="BBC03380">
      <w:start w:val="1"/>
      <w:numFmt w:val="decimal"/>
      <w:lvlText w:val="%1."/>
      <w:lvlJc w:val="left"/>
      <w:pPr>
        <w:ind w:left="720" w:hanging="360"/>
      </w:pPr>
      <w:rPr>
        <w:rFonts w:hint="default"/>
        <w:b w:val="0"/>
        <w:sz w:val="22"/>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7" w15:restartNumberingAfterBreak="0">
    <w:nsid w:val="511C5A1E"/>
    <w:multiLevelType w:val="multilevel"/>
    <w:tmpl w:val="DE8E986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3534EF0"/>
    <w:multiLevelType w:val="hybridMultilevel"/>
    <w:tmpl w:val="1408CC2E"/>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9" w15:restartNumberingAfterBreak="0">
    <w:nsid w:val="54F2133E"/>
    <w:multiLevelType w:val="hybridMultilevel"/>
    <w:tmpl w:val="BE14BFAE"/>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40" w15:restartNumberingAfterBreak="0">
    <w:nsid w:val="5A900736"/>
    <w:multiLevelType w:val="hybridMultilevel"/>
    <w:tmpl w:val="9A680A3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1" w15:restartNumberingAfterBreak="0">
    <w:nsid w:val="60B301BF"/>
    <w:multiLevelType w:val="hybridMultilevel"/>
    <w:tmpl w:val="7408DEDC"/>
    <w:lvl w:ilvl="0" w:tplc="80F24592">
      <w:start w:val="1"/>
      <w:numFmt w:val="bullet"/>
      <w:lvlText w:val="-"/>
      <w:lvlJc w:val="left"/>
      <w:pPr>
        <w:ind w:left="1800" w:hanging="360"/>
      </w:pPr>
      <w:rPr>
        <w:rFonts w:ascii="Aptos" w:eastAsiaTheme="minorHAnsi" w:hAnsi="Aptos" w:cstheme="minorBidi" w:hint="default"/>
      </w:rPr>
    </w:lvl>
    <w:lvl w:ilvl="1" w:tplc="4C090003" w:tentative="1">
      <w:start w:val="1"/>
      <w:numFmt w:val="bullet"/>
      <w:lvlText w:val="o"/>
      <w:lvlJc w:val="left"/>
      <w:pPr>
        <w:ind w:left="2520" w:hanging="360"/>
      </w:pPr>
      <w:rPr>
        <w:rFonts w:ascii="Courier New" w:hAnsi="Courier New" w:cs="Courier New" w:hint="default"/>
      </w:rPr>
    </w:lvl>
    <w:lvl w:ilvl="2" w:tplc="4C090005" w:tentative="1">
      <w:start w:val="1"/>
      <w:numFmt w:val="bullet"/>
      <w:lvlText w:val=""/>
      <w:lvlJc w:val="left"/>
      <w:pPr>
        <w:ind w:left="3240" w:hanging="360"/>
      </w:pPr>
      <w:rPr>
        <w:rFonts w:ascii="Wingdings" w:hAnsi="Wingdings" w:hint="default"/>
      </w:rPr>
    </w:lvl>
    <w:lvl w:ilvl="3" w:tplc="4C090001" w:tentative="1">
      <w:start w:val="1"/>
      <w:numFmt w:val="bullet"/>
      <w:lvlText w:val=""/>
      <w:lvlJc w:val="left"/>
      <w:pPr>
        <w:ind w:left="3960" w:hanging="360"/>
      </w:pPr>
      <w:rPr>
        <w:rFonts w:ascii="Symbol" w:hAnsi="Symbol" w:hint="default"/>
      </w:rPr>
    </w:lvl>
    <w:lvl w:ilvl="4" w:tplc="4C090003" w:tentative="1">
      <w:start w:val="1"/>
      <w:numFmt w:val="bullet"/>
      <w:lvlText w:val="o"/>
      <w:lvlJc w:val="left"/>
      <w:pPr>
        <w:ind w:left="4680" w:hanging="360"/>
      </w:pPr>
      <w:rPr>
        <w:rFonts w:ascii="Courier New" w:hAnsi="Courier New" w:cs="Courier New" w:hint="default"/>
      </w:rPr>
    </w:lvl>
    <w:lvl w:ilvl="5" w:tplc="4C090005" w:tentative="1">
      <w:start w:val="1"/>
      <w:numFmt w:val="bullet"/>
      <w:lvlText w:val=""/>
      <w:lvlJc w:val="left"/>
      <w:pPr>
        <w:ind w:left="5400" w:hanging="360"/>
      </w:pPr>
      <w:rPr>
        <w:rFonts w:ascii="Wingdings" w:hAnsi="Wingdings" w:hint="default"/>
      </w:rPr>
    </w:lvl>
    <w:lvl w:ilvl="6" w:tplc="4C090001" w:tentative="1">
      <w:start w:val="1"/>
      <w:numFmt w:val="bullet"/>
      <w:lvlText w:val=""/>
      <w:lvlJc w:val="left"/>
      <w:pPr>
        <w:ind w:left="6120" w:hanging="360"/>
      </w:pPr>
      <w:rPr>
        <w:rFonts w:ascii="Symbol" w:hAnsi="Symbol" w:hint="default"/>
      </w:rPr>
    </w:lvl>
    <w:lvl w:ilvl="7" w:tplc="4C090003" w:tentative="1">
      <w:start w:val="1"/>
      <w:numFmt w:val="bullet"/>
      <w:lvlText w:val="o"/>
      <w:lvlJc w:val="left"/>
      <w:pPr>
        <w:ind w:left="6840" w:hanging="360"/>
      </w:pPr>
      <w:rPr>
        <w:rFonts w:ascii="Courier New" w:hAnsi="Courier New" w:cs="Courier New" w:hint="default"/>
      </w:rPr>
    </w:lvl>
    <w:lvl w:ilvl="8" w:tplc="4C090005" w:tentative="1">
      <w:start w:val="1"/>
      <w:numFmt w:val="bullet"/>
      <w:lvlText w:val=""/>
      <w:lvlJc w:val="left"/>
      <w:pPr>
        <w:ind w:left="7560" w:hanging="360"/>
      </w:pPr>
      <w:rPr>
        <w:rFonts w:ascii="Wingdings" w:hAnsi="Wingdings" w:hint="default"/>
      </w:rPr>
    </w:lvl>
  </w:abstractNum>
  <w:abstractNum w:abstractNumId="42" w15:restartNumberingAfterBreak="0">
    <w:nsid w:val="625B7707"/>
    <w:multiLevelType w:val="multilevel"/>
    <w:tmpl w:val="405C59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4C3CAF"/>
    <w:multiLevelType w:val="multilevel"/>
    <w:tmpl w:val="DE8E986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7DA6AE2"/>
    <w:multiLevelType w:val="hybridMultilevel"/>
    <w:tmpl w:val="4AA2C124"/>
    <w:lvl w:ilvl="0" w:tplc="80F24592">
      <w:start w:val="1"/>
      <w:numFmt w:val="bullet"/>
      <w:lvlText w:val="-"/>
      <w:lvlJc w:val="left"/>
      <w:pPr>
        <w:ind w:left="1800" w:hanging="360"/>
      </w:pPr>
      <w:rPr>
        <w:rFonts w:ascii="Aptos" w:eastAsiaTheme="minorHAnsi" w:hAnsi="Aptos" w:cstheme="minorBidi" w:hint="default"/>
      </w:rPr>
    </w:lvl>
    <w:lvl w:ilvl="1" w:tplc="4C090003" w:tentative="1">
      <w:start w:val="1"/>
      <w:numFmt w:val="bullet"/>
      <w:lvlText w:val="o"/>
      <w:lvlJc w:val="left"/>
      <w:pPr>
        <w:ind w:left="2520" w:hanging="360"/>
      </w:pPr>
      <w:rPr>
        <w:rFonts w:ascii="Courier New" w:hAnsi="Courier New" w:cs="Courier New" w:hint="default"/>
      </w:rPr>
    </w:lvl>
    <w:lvl w:ilvl="2" w:tplc="4C090005" w:tentative="1">
      <w:start w:val="1"/>
      <w:numFmt w:val="bullet"/>
      <w:lvlText w:val=""/>
      <w:lvlJc w:val="left"/>
      <w:pPr>
        <w:ind w:left="3240" w:hanging="360"/>
      </w:pPr>
      <w:rPr>
        <w:rFonts w:ascii="Wingdings" w:hAnsi="Wingdings" w:hint="default"/>
      </w:rPr>
    </w:lvl>
    <w:lvl w:ilvl="3" w:tplc="4C090001" w:tentative="1">
      <w:start w:val="1"/>
      <w:numFmt w:val="bullet"/>
      <w:lvlText w:val=""/>
      <w:lvlJc w:val="left"/>
      <w:pPr>
        <w:ind w:left="3960" w:hanging="360"/>
      </w:pPr>
      <w:rPr>
        <w:rFonts w:ascii="Symbol" w:hAnsi="Symbol" w:hint="default"/>
      </w:rPr>
    </w:lvl>
    <w:lvl w:ilvl="4" w:tplc="4C090003" w:tentative="1">
      <w:start w:val="1"/>
      <w:numFmt w:val="bullet"/>
      <w:lvlText w:val="o"/>
      <w:lvlJc w:val="left"/>
      <w:pPr>
        <w:ind w:left="4680" w:hanging="360"/>
      </w:pPr>
      <w:rPr>
        <w:rFonts w:ascii="Courier New" w:hAnsi="Courier New" w:cs="Courier New" w:hint="default"/>
      </w:rPr>
    </w:lvl>
    <w:lvl w:ilvl="5" w:tplc="4C090005" w:tentative="1">
      <w:start w:val="1"/>
      <w:numFmt w:val="bullet"/>
      <w:lvlText w:val=""/>
      <w:lvlJc w:val="left"/>
      <w:pPr>
        <w:ind w:left="5400" w:hanging="360"/>
      </w:pPr>
      <w:rPr>
        <w:rFonts w:ascii="Wingdings" w:hAnsi="Wingdings" w:hint="default"/>
      </w:rPr>
    </w:lvl>
    <w:lvl w:ilvl="6" w:tplc="4C090001" w:tentative="1">
      <w:start w:val="1"/>
      <w:numFmt w:val="bullet"/>
      <w:lvlText w:val=""/>
      <w:lvlJc w:val="left"/>
      <w:pPr>
        <w:ind w:left="6120" w:hanging="360"/>
      </w:pPr>
      <w:rPr>
        <w:rFonts w:ascii="Symbol" w:hAnsi="Symbol" w:hint="default"/>
      </w:rPr>
    </w:lvl>
    <w:lvl w:ilvl="7" w:tplc="4C090003" w:tentative="1">
      <w:start w:val="1"/>
      <w:numFmt w:val="bullet"/>
      <w:lvlText w:val="o"/>
      <w:lvlJc w:val="left"/>
      <w:pPr>
        <w:ind w:left="6840" w:hanging="360"/>
      </w:pPr>
      <w:rPr>
        <w:rFonts w:ascii="Courier New" w:hAnsi="Courier New" w:cs="Courier New" w:hint="default"/>
      </w:rPr>
    </w:lvl>
    <w:lvl w:ilvl="8" w:tplc="4C090005" w:tentative="1">
      <w:start w:val="1"/>
      <w:numFmt w:val="bullet"/>
      <w:lvlText w:val=""/>
      <w:lvlJc w:val="left"/>
      <w:pPr>
        <w:ind w:left="7560" w:hanging="360"/>
      </w:pPr>
      <w:rPr>
        <w:rFonts w:ascii="Wingdings" w:hAnsi="Wingdings" w:hint="default"/>
      </w:rPr>
    </w:lvl>
  </w:abstractNum>
  <w:abstractNum w:abstractNumId="45" w15:restartNumberingAfterBreak="0">
    <w:nsid w:val="6A6D18A8"/>
    <w:multiLevelType w:val="hybridMultilevel"/>
    <w:tmpl w:val="962C8C7C"/>
    <w:lvl w:ilvl="0" w:tplc="4C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6" w15:restartNumberingAfterBreak="0">
    <w:nsid w:val="705D6913"/>
    <w:multiLevelType w:val="hybridMultilevel"/>
    <w:tmpl w:val="7CFA27A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7" w15:restartNumberingAfterBreak="0">
    <w:nsid w:val="71B74935"/>
    <w:multiLevelType w:val="hybridMultilevel"/>
    <w:tmpl w:val="7A520902"/>
    <w:lvl w:ilvl="0" w:tplc="80F24592">
      <w:start w:val="1"/>
      <w:numFmt w:val="bullet"/>
      <w:lvlText w:val="-"/>
      <w:lvlJc w:val="left"/>
      <w:pPr>
        <w:ind w:left="720" w:hanging="360"/>
      </w:pPr>
      <w:rPr>
        <w:rFonts w:ascii="Aptos" w:eastAsiaTheme="minorHAnsi" w:hAnsi="Aptos" w:cstheme="min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8" w15:restartNumberingAfterBreak="0">
    <w:nsid w:val="72D46DBA"/>
    <w:multiLevelType w:val="hybridMultilevel"/>
    <w:tmpl w:val="855487E4"/>
    <w:lvl w:ilvl="0" w:tplc="80F24592">
      <w:start w:val="1"/>
      <w:numFmt w:val="bullet"/>
      <w:lvlText w:val="-"/>
      <w:lvlJc w:val="left"/>
      <w:pPr>
        <w:ind w:left="1800" w:hanging="360"/>
      </w:pPr>
      <w:rPr>
        <w:rFonts w:ascii="Aptos" w:eastAsiaTheme="minorHAnsi" w:hAnsi="Aptos" w:cstheme="minorBidi" w:hint="default"/>
      </w:rPr>
    </w:lvl>
    <w:lvl w:ilvl="1" w:tplc="4C090003" w:tentative="1">
      <w:start w:val="1"/>
      <w:numFmt w:val="bullet"/>
      <w:lvlText w:val="o"/>
      <w:lvlJc w:val="left"/>
      <w:pPr>
        <w:ind w:left="2520" w:hanging="360"/>
      </w:pPr>
      <w:rPr>
        <w:rFonts w:ascii="Courier New" w:hAnsi="Courier New" w:cs="Courier New" w:hint="default"/>
      </w:rPr>
    </w:lvl>
    <w:lvl w:ilvl="2" w:tplc="4C090005" w:tentative="1">
      <w:start w:val="1"/>
      <w:numFmt w:val="bullet"/>
      <w:lvlText w:val=""/>
      <w:lvlJc w:val="left"/>
      <w:pPr>
        <w:ind w:left="3240" w:hanging="360"/>
      </w:pPr>
      <w:rPr>
        <w:rFonts w:ascii="Wingdings" w:hAnsi="Wingdings" w:hint="default"/>
      </w:rPr>
    </w:lvl>
    <w:lvl w:ilvl="3" w:tplc="4C090001" w:tentative="1">
      <w:start w:val="1"/>
      <w:numFmt w:val="bullet"/>
      <w:lvlText w:val=""/>
      <w:lvlJc w:val="left"/>
      <w:pPr>
        <w:ind w:left="3960" w:hanging="360"/>
      </w:pPr>
      <w:rPr>
        <w:rFonts w:ascii="Symbol" w:hAnsi="Symbol" w:hint="default"/>
      </w:rPr>
    </w:lvl>
    <w:lvl w:ilvl="4" w:tplc="4C090003" w:tentative="1">
      <w:start w:val="1"/>
      <w:numFmt w:val="bullet"/>
      <w:lvlText w:val="o"/>
      <w:lvlJc w:val="left"/>
      <w:pPr>
        <w:ind w:left="4680" w:hanging="360"/>
      </w:pPr>
      <w:rPr>
        <w:rFonts w:ascii="Courier New" w:hAnsi="Courier New" w:cs="Courier New" w:hint="default"/>
      </w:rPr>
    </w:lvl>
    <w:lvl w:ilvl="5" w:tplc="4C090005" w:tentative="1">
      <w:start w:val="1"/>
      <w:numFmt w:val="bullet"/>
      <w:lvlText w:val=""/>
      <w:lvlJc w:val="left"/>
      <w:pPr>
        <w:ind w:left="5400" w:hanging="360"/>
      </w:pPr>
      <w:rPr>
        <w:rFonts w:ascii="Wingdings" w:hAnsi="Wingdings" w:hint="default"/>
      </w:rPr>
    </w:lvl>
    <w:lvl w:ilvl="6" w:tplc="4C090001" w:tentative="1">
      <w:start w:val="1"/>
      <w:numFmt w:val="bullet"/>
      <w:lvlText w:val=""/>
      <w:lvlJc w:val="left"/>
      <w:pPr>
        <w:ind w:left="6120" w:hanging="360"/>
      </w:pPr>
      <w:rPr>
        <w:rFonts w:ascii="Symbol" w:hAnsi="Symbol" w:hint="default"/>
      </w:rPr>
    </w:lvl>
    <w:lvl w:ilvl="7" w:tplc="4C090003" w:tentative="1">
      <w:start w:val="1"/>
      <w:numFmt w:val="bullet"/>
      <w:lvlText w:val="o"/>
      <w:lvlJc w:val="left"/>
      <w:pPr>
        <w:ind w:left="6840" w:hanging="360"/>
      </w:pPr>
      <w:rPr>
        <w:rFonts w:ascii="Courier New" w:hAnsi="Courier New" w:cs="Courier New" w:hint="default"/>
      </w:rPr>
    </w:lvl>
    <w:lvl w:ilvl="8" w:tplc="4C090005" w:tentative="1">
      <w:start w:val="1"/>
      <w:numFmt w:val="bullet"/>
      <w:lvlText w:val=""/>
      <w:lvlJc w:val="left"/>
      <w:pPr>
        <w:ind w:left="7560" w:hanging="360"/>
      </w:pPr>
      <w:rPr>
        <w:rFonts w:ascii="Wingdings" w:hAnsi="Wingdings" w:hint="default"/>
      </w:rPr>
    </w:lvl>
  </w:abstractNum>
  <w:abstractNum w:abstractNumId="49" w15:restartNumberingAfterBreak="0">
    <w:nsid w:val="730319AE"/>
    <w:multiLevelType w:val="multilevel"/>
    <w:tmpl w:val="190C24C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0" w15:restartNumberingAfterBreak="0">
    <w:nsid w:val="74D73BE1"/>
    <w:multiLevelType w:val="multilevel"/>
    <w:tmpl w:val="B1604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3103E4"/>
    <w:multiLevelType w:val="hybridMultilevel"/>
    <w:tmpl w:val="D950623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2" w15:restartNumberingAfterBreak="0">
    <w:nsid w:val="77EC5FEF"/>
    <w:multiLevelType w:val="hybridMultilevel"/>
    <w:tmpl w:val="53F8CAB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3" w15:restartNumberingAfterBreak="0">
    <w:nsid w:val="780B13C0"/>
    <w:multiLevelType w:val="multilevel"/>
    <w:tmpl w:val="D3F6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7D7C36"/>
    <w:multiLevelType w:val="hybridMultilevel"/>
    <w:tmpl w:val="D5F839D2"/>
    <w:lvl w:ilvl="0" w:tplc="80F24592">
      <w:start w:val="1"/>
      <w:numFmt w:val="bullet"/>
      <w:lvlText w:val="-"/>
      <w:lvlJc w:val="left"/>
      <w:pPr>
        <w:ind w:left="1440" w:hanging="360"/>
      </w:pPr>
      <w:rPr>
        <w:rFonts w:ascii="Aptos" w:eastAsiaTheme="minorHAnsi" w:hAnsi="Aptos" w:cstheme="minorBidi"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55" w15:restartNumberingAfterBreak="0">
    <w:nsid w:val="79CB3B30"/>
    <w:multiLevelType w:val="hybridMultilevel"/>
    <w:tmpl w:val="C4FCACB4"/>
    <w:lvl w:ilvl="0" w:tplc="80F24592">
      <w:start w:val="1"/>
      <w:numFmt w:val="bullet"/>
      <w:lvlText w:val="-"/>
      <w:lvlJc w:val="left"/>
      <w:pPr>
        <w:ind w:left="1800" w:hanging="360"/>
      </w:pPr>
      <w:rPr>
        <w:rFonts w:ascii="Aptos" w:eastAsiaTheme="minorHAnsi" w:hAnsi="Aptos" w:cstheme="minorBidi" w:hint="default"/>
      </w:rPr>
    </w:lvl>
    <w:lvl w:ilvl="1" w:tplc="4C090003" w:tentative="1">
      <w:start w:val="1"/>
      <w:numFmt w:val="bullet"/>
      <w:lvlText w:val="o"/>
      <w:lvlJc w:val="left"/>
      <w:pPr>
        <w:ind w:left="2520" w:hanging="360"/>
      </w:pPr>
      <w:rPr>
        <w:rFonts w:ascii="Courier New" w:hAnsi="Courier New" w:cs="Courier New" w:hint="default"/>
      </w:rPr>
    </w:lvl>
    <w:lvl w:ilvl="2" w:tplc="4C090005" w:tentative="1">
      <w:start w:val="1"/>
      <w:numFmt w:val="bullet"/>
      <w:lvlText w:val=""/>
      <w:lvlJc w:val="left"/>
      <w:pPr>
        <w:ind w:left="3240" w:hanging="360"/>
      </w:pPr>
      <w:rPr>
        <w:rFonts w:ascii="Wingdings" w:hAnsi="Wingdings" w:hint="default"/>
      </w:rPr>
    </w:lvl>
    <w:lvl w:ilvl="3" w:tplc="4C090001" w:tentative="1">
      <w:start w:val="1"/>
      <w:numFmt w:val="bullet"/>
      <w:lvlText w:val=""/>
      <w:lvlJc w:val="left"/>
      <w:pPr>
        <w:ind w:left="3960" w:hanging="360"/>
      </w:pPr>
      <w:rPr>
        <w:rFonts w:ascii="Symbol" w:hAnsi="Symbol" w:hint="default"/>
      </w:rPr>
    </w:lvl>
    <w:lvl w:ilvl="4" w:tplc="4C090003" w:tentative="1">
      <w:start w:val="1"/>
      <w:numFmt w:val="bullet"/>
      <w:lvlText w:val="o"/>
      <w:lvlJc w:val="left"/>
      <w:pPr>
        <w:ind w:left="4680" w:hanging="360"/>
      </w:pPr>
      <w:rPr>
        <w:rFonts w:ascii="Courier New" w:hAnsi="Courier New" w:cs="Courier New" w:hint="default"/>
      </w:rPr>
    </w:lvl>
    <w:lvl w:ilvl="5" w:tplc="4C090005" w:tentative="1">
      <w:start w:val="1"/>
      <w:numFmt w:val="bullet"/>
      <w:lvlText w:val=""/>
      <w:lvlJc w:val="left"/>
      <w:pPr>
        <w:ind w:left="5400" w:hanging="360"/>
      </w:pPr>
      <w:rPr>
        <w:rFonts w:ascii="Wingdings" w:hAnsi="Wingdings" w:hint="default"/>
      </w:rPr>
    </w:lvl>
    <w:lvl w:ilvl="6" w:tplc="4C090001" w:tentative="1">
      <w:start w:val="1"/>
      <w:numFmt w:val="bullet"/>
      <w:lvlText w:val=""/>
      <w:lvlJc w:val="left"/>
      <w:pPr>
        <w:ind w:left="6120" w:hanging="360"/>
      </w:pPr>
      <w:rPr>
        <w:rFonts w:ascii="Symbol" w:hAnsi="Symbol" w:hint="default"/>
      </w:rPr>
    </w:lvl>
    <w:lvl w:ilvl="7" w:tplc="4C090003" w:tentative="1">
      <w:start w:val="1"/>
      <w:numFmt w:val="bullet"/>
      <w:lvlText w:val="o"/>
      <w:lvlJc w:val="left"/>
      <w:pPr>
        <w:ind w:left="6840" w:hanging="360"/>
      </w:pPr>
      <w:rPr>
        <w:rFonts w:ascii="Courier New" w:hAnsi="Courier New" w:cs="Courier New" w:hint="default"/>
      </w:rPr>
    </w:lvl>
    <w:lvl w:ilvl="8" w:tplc="4C090005" w:tentative="1">
      <w:start w:val="1"/>
      <w:numFmt w:val="bullet"/>
      <w:lvlText w:val=""/>
      <w:lvlJc w:val="left"/>
      <w:pPr>
        <w:ind w:left="7560" w:hanging="360"/>
      </w:pPr>
      <w:rPr>
        <w:rFonts w:ascii="Wingdings" w:hAnsi="Wingdings" w:hint="default"/>
      </w:rPr>
    </w:lvl>
  </w:abstractNum>
  <w:abstractNum w:abstractNumId="56" w15:restartNumberingAfterBreak="0">
    <w:nsid w:val="7B2177E9"/>
    <w:multiLevelType w:val="hybridMultilevel"/>
    <w:tmpl w:val="F514C0E4"/>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num w:numId="1" w16cid:durableId="531503656">
    <w:abstractNumId w:val="6"/>
  </w:num>
  <w:num w:numId="2" w16cid:durableId="1071804787">
    <w:abstractNumId w:val="53"/>
  </w:num>
  <w:num w:numId="3" w16cid:durableId="2088839059">
    <w:abstractNumId w:val="51"/>
  </w:num>
  <w:num w:numId="4" w16cid:durableId="445854706">
    <w:abstractNumId w:val="4"/>
  </w:num>
  <w:num w:numId="5" w16cid:durableId="1687945407">
    <w:abstractNumId w:val="39"/>
  </w:num>
  <w:num w:numId="6" w16cid:durableId="784538428">
    <w:abstractNumId w:val="38"/>
  </w:num>
  <w:num w:numId="7" w16cid:durableId="1656451895">
    <w:abstractNumId w:val="2"/>
  </w:num>
  <w:num w:numId="8" w16cid:durableId="1032269193">
    <w:abstractNumId w:val="11"/>
  </w:num>
  <w:num w:numId="9" w16cid:durableId="670914610">
    <w:abstractNumId w:val="1"/>
  </w:num>
  <w:num w:numId="10" w16cid:durableId="436364769">
    <w:abstractNumId w:val="17"/>
  </w:num>
  <w:num w:numId="11" w16cid:durableId="1549563343">
    <w:abstractNumId w:val="36"/>
  </w:num>
  <w:num w:numId="12" w16cid:durableId="1910069229">
    <w:abstractNumId w:val="54"/>
  </w:num>
  <w:num w:numId="13" w16cid:durableId="682365904">
    <w:abstractNumId w:val="45"/>
  </w:num>
  <w:num w:numId="14" w16cid:durableId="1057167964">
    <w:abstractNumId w:val="0"/>
  </w:num>
  <w:num w:numId="15" w16cid:durableId="1036202233">
    <w:abstractNumId w:val="3"/>
  </w:num>
  <w:num w:numId="16" w16cid:durableId="2087729091">
    <w:abstractNumId w:val="46"/>
  </w:num>
  <w:num w:numId="17" w16cid:durableId="1341589185">
    <w:abstractNumId w:val="33"/>
  </w:num>
  <w:num w:numId="18" w16cid:durableId="2116896680">
    <w:abstractNumId w:val="29"/>
  </w:num>
  <w:num w:numId="19" w16cid:durableId="1816723528">
    <w:abstractNumId w:val="27"/>
  </w:num>
  <w:num w:numId="20" w16cid:durableId="198401750">
    <w:abstractNumId w:val="52"/>
  </w:num>
  <w:num w:numId="21" w16cid:durableId="683091305">
    <w:abstractNumId w:val="40"/>
  </w:num>
  <w:num w:numId="22" w16cid:durableId="714282868">
    <w:abstractNumId w:val="28"/>
  </w:num>
  <w:num w:numId="23" w16cid:durableId="1321806233">
    <w:abstractNumId w:val="5"/>
  </w:num>
  <w:num w:numId="24" w16cid:durableId="1885019175">
    <w:abstractNumId w:val="23"/>
  </w:num>
  <w:num w:numId="25" w16cid:durableId="1650985077">
    <w:abstractNumId w:val="21"/>
  </w:num>
  <w:num w:numId="26" w16cid:durableId="1927424776">
    <w:abstractNumId w:val="56"/>
  </w:num>
  <w:num w:numId="27" w16cid:durableId="562984898">
    <w:abstractNumId w:val="18"/>
  </w:num>
  <w:num w:numId="28" w16cid:durableId="1244149792">
    <w:abstractNumId w:val="24"/>
  </w:num>
  <w:num w:numId="29" w16cid:durableId="152766793">
    <w:abstractNumId w:val="42"/>
    <w:lvlOverride w:ilvl="0">
      <w:lvl w:ilvl="0">
        <w:numFmt w:val="decimal"/>
        <w:lvlText w:val="%1."/>
        <w:lvlJc w:val="left"/>
      </w:lvl>
    </w:lvlOverride>
  </w:num>
  <w:num w:numId="30" w16cid:durableId="470025874">
    <w:abstractNumId w:val="10"/>
  </w:num>
  <w:num w:numId="31" w16cid:durableId="1367214534">
    <w:abstractNumId w:val="25"/>
  </w:num>
  <w:num w:numId="32" w16cid:durableId="1687365175">
    <w:abstractNumId w:val="26"/>
    <w:lvlOverride w:ilvl="0">
      <w:lvl w:ilvl="0">
        <w:numFmt w:val="decimal"/>
        <w:lvlText w:val="%1."/>
        <w:lvlJc w:val="left"/>
      </w:lvl>
    </w:lvlOverride>
  </w:num>
  <w:num w:numId="33" w16cid:durableId="871381721">
    <w:abstractNumId w:val="15"/>
  </w:num>
  <w:num w:numId="34" w16cid:durableId="1243221759">
    <w:abstractNumId w:val="35"/>
    <w:lvlOverride w:ilvl="0">
      <w:lvl w:ilvl="0">
        <w:numFmt w:val="decimal"/>
        <w:lvlText w:val="%1."/>
        <w:lvlJc w:val="left"/>
      </w:lvl>
    </w:lvlOverride>
  </w:num>
  <w:num w:numId="35" w16cid:durableId="743337491">
    <w:abstractNumId w:val="30"/>
  </w:num>
  <w:num w:numId="36" w16cid:durableId="823473099">
    <w:abstractNumId w:val="20"/>
    <w:lvlOverride w:ilvl="0">
      <w:lvl w:ilvl="0">
        <w:numFmt w:val="decimal"/>
        <w:lvlText w:val="%1."/>
        <w:lvlJc w:val="left"/>
      </w:lvl>
    </w:lvlOverride>
  </w:num>
  <w:num w:numId="37" w16cid:durableId="1799763221">
    <w:abstractNumId w:val="13"/>
  </w:num>
  <w:num w:numId="38" w16cid:durableId="170880449">
    <w:abstractNumId w:val="8"/>
    <w:lvlOverride w:ilvl="0">
      <w:lvl w:ilvl="0">
        <w:numFmt w:val="decimal"/>
        <w:lvlText w:val="%1."/>
        <w:lvlJc w:val="left"/>
      </w:lvl>
    </w:lvlOverride>
  </w:num>
  <w:num w:numId="39" w16cid:durableId="228425496">
    <w:abstractNumId w:val="34"/>
  </w:num>
  <w:num w:numId="40" w16cid:durableId="1240752748">
    <w:abstractNumId w:val="12"/>
    <w:lvlOverride w:ilvl="0">
      <w:lvl w:ilvl="0">
        <w:numFmt w:val="decimal"/>
        <w:lvlText w:val="%1."/>
        <w:lvlJc w:val="left"/>
      </w:lvl>
    </w:lvlOverride>
  </w:num>
  <w:num w:numId="41" w16cid:durableId="1639457385">
    <w:abstractNumId w:val="22"/>
  </w:num>
  <w:num w:numId="42" w16cid:durableId="428888236">
    <w:abstractNumId w:val="37"/>
    <w:lvlOverride w:ilvl="0">
      <w:lvl w:ilvl="0">
        <w:numFmt w:val="decimal"/>
        <w:lvlText w:val="%1."/>
        <w:lvlJc w:val="left"/>
      </w:lvl>
    </w:lvlOverride>
  </w:num>
  <w:num w:numId="43" w16cid:durableId="583345452">
    <w:abstractNumId w:val="50"/>
  </w:num>
  <w:num w:numId="44" w16cid:durableId="167796382">
    <w:abstractNumId w:val="16"/>
  </w:num>
  <w:num w:numId="45" w16cid:durableId="1780681668">
    <w:abstractNumId w:val="7"/>
  </w:num>
  <w:num w:numId="46" w16cid:durableId="1097865181">
    <w:abstractNumId w:val="19"/>
  </w:num>
  <w:num w:numId="47" w16cid:durableId="642545861">
    <w:abstractNumId w:val="48"/>
  </w:num>
  <w:num w:numId="48" w16cid:durableId="631712930">
    <w:abstractNumId w:val="32"/>
  </w:num>
  <w:num w:numId="49" w16cid:durableId="2098626405">
    <w:abstractNumId w:val="14"/>
  </w:num>
  <w:num w:numId="50" w16cid:durableId="1981879032">
    <w:abstractNumId w:val="44"/>
  </w:num>
  <w:num w:numId="51" w16cid:durableId="438720270">
    <w:abstractNumId w:val="55"/>
  </w:num>
  <w:num w:numId="52" w16cid:durableId="546992121">
    <w:abstractNumId w:val="41"/>
  </w:num>
  <w:num w:numId="53" w16cid:durableId="710764757">
    <w:abstractNumId w:val="9"/>
  </w:num>
  <w:num w:numId="54" w16cid:durableId="835724786">
    <w:abstractNumId w:val="47"/>
  </w:num>
  <w:num w:numId="55" w16cid:durableId="1748918807">
    <w:abstractNumId w:val="31"/>
  </w:num>
  <w:num w:numId="56" w16cid:durableId="876429002">
    <w:abstractNumId w:val="43"/>
  </w:num>
  <w:num w:numId="57" w16cid:durableId="2117820091">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955"/>
    <w:rsid w:val="000A38D6"/>
    <w:rsid w:val="001241B7"/>
    <w:rsid w:val="00161064"/>
    <w:rsid w:val="00181118"/>
    <w:rsid w:val="00230F14"/>
    <w:rsid w:val="00317EE9"/>
    <w:rsid w:val="00333277"/>
    <w:rsid w:val="004055BC"/>
    <w:rsid w:val="00431290"/>
    <w:rsid w:val="004E69CD"/>
    <w:rsid w:val="005006CF"/>
    <w:rsid w:val="0064386F"/>
    <w:rsid w:val="00662A92"/>
    <w:rsid w:val="007E3F35"/>
    <w:rsid w:val="007F42B0"/>
    <w:rsid w:val="00866E4A"/>
    <w:rsid w:val="0087319F"/>
    <w:rsid w:val="008C2DA1"/>
    <w:rsid w:val="00986955"/>
    <w:rsid w:val="00A44C4F"/>
    <w:rsid w:val="00A52EB5"/>
    <w:rsid w:val="00B27696"/>
    <w:rsid w:val="00B64125"/>
    <w:rsid w:val="00BE78DC"/>
    <w:rsid w:val="00C0438A"/>
    <w:rsid w:val="00CA13C6"/>
    <w:rsid w:val="00CC4494"/>
    <w:rsid w:val="00DB2EAF"/>
    <w:rsid w:val="00DF2A7B"/>
    <w:rsid w:val="00EA73C0"/>
    <w:rsid w:val="00EF763C"/>
    <w:rsid w:val="00F1503E"/>
    <w:rsid w:val="00F56307"/>
    <w:rsid w:val="00FE3E80"/>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5F9E1"/>
  <w15:chartTrackingRefBased/>
  <w15:docId w15:val="{327D0686-1C7B-4414-ACAF-904C08757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9CD"/>
    <w:pPr>
      <w:spacing w:after="200" w:line="276" w:lineRule="auto"/>
    </w:pPr>
    <w:rPr>
      <w:kern w:val="0"/>
      <w:sz w:val="22"/>
      <w:szCs w:val="22"/>
      <w:lang w:val="en-AU"/>
      <w14:ligatures w14:val="none"/>
    </w:rPr>
  </w:style>
  <w:style w:type="paragraph" w:styleId="Heading1">
    <w:name w:val="heading 1"/>
    <w:basedOn w:val="Normal"/>
    <w:next w:val="Normal"/>
    <w:link w:val="Heading1Char"/>
    <w:uiPriority w:val="9"/>
    <w:qFormat/>
    <w:rsid w:val="009869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69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69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69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69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69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9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9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9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9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69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69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69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69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69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9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9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955"/>
    <w:rPr>
      <w:rFonts w:eastAsiaTheme="majorEastAsia" w:cstheme="majorBidi"/>
      <w:color w:val="272727" w:themeColor="text1" w:themeTint="D8"/>
    </w:rPr>
  </w:style>
  <w:style w:type="paragraph" w:styleId="Title">
    <w:name w:val="Title"/>
    <w:basedOn w:val="Normal"/>
    <w:next w:val="Normal"/>
    <w:link w:val="TitleChar"/>
    <w:uiPriority w:val="10"/>
    <w:qFormat/>
    <w:rsid w:val="009869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9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9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9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955"/>
    <w:pPr>
      <w:spacing w:before="160"/>
      <w:jc w:val="center"/>
    </w:pPr>
    <w:rPr>
      <w:i/>
      <w:iCs/>
      <w:color w:val="404040" w:themeColor="text1" w:themeTint="BF"/>
    </w:rPr>
  </w:style>
  <w:style w:type="character" w:customStyle="1" w:styleId="QuoteChar">
    <w:name w:val="Quote Char"/>
    <w:basedOn w:val="DefaultParagraphFont"/>
    <w:link w:val="Quote"/>
    <w:uiPriority w:val="29"/>
    <w:rsid w:val="00986955"/>
    <w:rPr>
      <w:i/>
      <w:iCs/>
      <w:color w:val="404040" w:themeColor="text1" w:themeTint="BF"/>
    </w:rPr>
  </w:style>
  <w:style w:type="paragraph" w:styleId="ListParagraph">
    <w:name w:val="List Paragraph"/>
    <w:basedOn w:val="Normal"/>
    <w:uiPriority w:val="34"/>
    <w:qFormat/>
    <w:rsid w:val="00986955"/>
    <w:pPr>
      <w:ind w:left="720"/>
      <w:contextualSpacing/>
    </w:pPr>
  </w:style>
  <w:style w:type="character" w:styleId="IntenseEmphasis">
    <w:name w:val="Intense Emphasis"/>
    <w:basedOn w:val="DefaultParagraphFont"/>
    <w:uiPriority w:val="21"/>
    <w:qFormat/>
    <w:rsid w:val="00986955"/>
    <w:rPr>
      <w:i/>
      <w:iCs/>
      <w:color w:val="0F4761" w:themeColor="accent1" w:themeShade="BF"/>
    </w:rPr>
  </w:style>
  <w:style w:type="paragraph" w:styleId="IntenseQuote">
    <w:name w:val="Intense Quote"/>
    <w:basedOn w:val="Normal"/>
    <w:next w:val="Normal"/>
    <w:link w:val="IntenseQuoteChar"/>
    <w:uiPriority w:val="30"/>
    <w:qFormat/>
    <w:rsid w:val="009869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6955"/>
    <w:rPr>
      <w:i/>
      <w:iCs/>
      <w:color w:val="0F4761" w:themeColor="accent1" w:themeShade="BF"/>
    </w:rPr>
  </w:style>
  <w:style w:type="character" w:styleId="IntenseReference">
    <w:name w:val="Intense Reference"/>
    <w:basedOn w:val="DefaultParagraphFont"/>
    <w:uiPriority w:val="32"/>
    <w:qFormat/>
    <w:rsid w:val="00986955"/>
    <w:rPr>
      <w:b/>
      <w:bCs/>
      <w:smallCaps/>
      <w:color w:val="0F4761" w:themeColor="accent1" w:themeShade="BF"/>
      <w:spacing w:val="5"/>
    </w:rPr>
  </w:style>
  <w:style w:type="character" w:styleId="Hyperlink">
    <w:name w:val="Hyperlink"/>
    <w:basedOn w:val="DefaultParagraphFont"/>
    <w:uiPriority w:val="99"/>
    <w:unhideWhenUsed/>
    <w:rsid w:val="00986955"/>
    <w:rPr>
      <w:color w:val="467886" w:themeColor="hyperlink"/>
      <w:u w:val="single"/>
    </w:rPr>
  </w:style>
  <w:style w:type="character" w:styleId="UnresolvedMention">
    <w:name w:val="Unresolved Mention"/>
    <w:basedOn w:val="DefaultParagraphFont"/>
    <w:uiPriority w:val="99"/>
    <w:semiHidden/>
    <w:unhideWhenUsed/>
    <w:rsid w:val="00986955"/>
    <w:rPr>
      <w:color w:val="605E5C"/>
      <w:shd w:val="clear" w:color="auto" w:fill="E1DFDD"/>
    </w:rPr>
  </w:style>
  <w:style w:type="paragraph" w:styleId="TOCHeading">
    <w:name w:val="TOC Heading"/>
    <w:basedOn w:val="Heading1"/>
    <w:next w:val="Normal"/>
    <w:uiPriority w:val="39"/>
    <w:unhideWhenUsed/>
    <w:qFormat/>
    <w:rsid w:val="0064386F"/>
    <w:pPr>
      <w:spacing w:before="240" w:after="0" w:line="259" w:lineRule="auto"/>
      <w:outlineLvl w:val="9"/>
    </w:pPr>
    <w:rPr>
      <w:sz w:val="32"/>
      <w:szCs w:val="32"/>
      <w:lang w:val="en-US"/>
    </w:rPr>
  </w:style>
  <w:style w:type="paragraph" w:styleId="TOC2">
    <w:name w:val="toc 2"/>
    <w:basedOn w:val="Normal"/>
    <w:next w:val="Normal"/>
    <w:autoRedefine/>
    <w:uiPriority w:val="39"/>
    <w:unhideWhenUsed/>
    <w:rsid w:val="0064386F"/>
    <w:pPr>
      <w:spacing w:after="100" w:line="259" w:lineRule="auto"/>
      <w:ind w:left="220"/>
    </w:pPr>
    <w:rPr>
      <w:rFonts w:eastAsiaTheme="minorEastAsia" w:cs="Times New Roman"/>
      <w:lang w:val="en-US"/>
    </w:rPr>
  </w:style>
  <w:style w:type="paragraph" w:styleId="TOC1">
    <w:name w:val="toc 1"/>
    <w:basedOn w:val="Normal"/>
    <w:next w:val="Normal"/>
    <w:autoRedefine/>
    <w:uiPriority w:val="39"/>
    <w:unhideWhenUsed/>
    <w:rsid w:val="0064386F"/>
    <w:pPr>
      <w:spacing w:after="100" w:line="259" w:lineRule="auto"/>
    </w:pPr>
    <w:rPr>
      <w:rFonts w:eastAsiaTheme="minorEastAsia" w:cs="Times New Roman"/>
      <w:lang w:val="en-US"/>
    </w:rPr>
  </w:style>
  <w:style w:type="paragraph" w:styleId="TOC3">
    <w:name w:val="toc 3"/>
    <w:basedOn w:val="Normal"/>
    <w:next w:val="Normal"/>
    <w:autoRedefine/>
    <w:uiPriority w:val="39"/>
    <w:unhideWhenUsed/>
    <w:rsid w:val="0064386F"/>
    <w:pPr>
      <w:spacing w:after="100" w:line="259" w:lineRule="auto"/>
      <w:ind w:left="440"/>
    </w:pPr>
    <w:rPr>
      <w:rFonts w:eastAsiaTheme="minorEastAsia" w:cs="Times New Roman"/>
      <w:lang w:val="en-US"/>
    </w:rPr>
  </w:style>
  <w:style w:type="paragraph" w:styleId="Header">
    <w:name w:val="header"/>
    <w:basedOn w:val="Normal"/>
    <w:link w:val="HeaderChar"/>
    <w:uiPriority w:val="99"/>
    <w:unhideWhenUsed/>
    <w:rsid w:val="003332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3277"/>
    <w:rPr>
      <w:kern w:val="0"/>
      <w:sz w:val="22"/>
      <w:szCs w:val="22"/>
      <w:lang w:val="en-AU"/>
      <w14:ligatures w14:val="none"/>
    </w:rPr>
  </w:style>
  <w:style w:type="paragraph" w:styleId="Footer">
    <w:name w:val="footer"/>
    <w:basedOn w:val="Normal"/>
    <w:link w:val="FooterChar"/>
    <w:uiPriority w:val="99"/>
    <w:unhideWhenUsed/>
    <w:rsid w:val="003332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3277"/>
    <w:rPr>
      <w:kern w:val="0"/>
      <w:sz w:val="22"/>
      <w:szCs w:val="22"/>
      <w:lang w:val="en-AU"/>
      <w14:ligatures w14:val="none"/>
    </w:rPr>
  </w:style>
  <w:style w:type="table" w:styleId="TableGrid">
    <w:name w:val="Table Grid"/>
    <w:basedOn w:val="TableNormal"/>
    <w:uiPriority w:val="39"/>
    <w:rsid w:val="00B276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p564@uowmail.edu.au" TargetMode="External"/><Relationship Id="rId13" Type="http://schemas.openxmlformats.org/officeDocument/2006/relationships/image" Target="media/image1.gif"/><Relationship Id="rId18" Type="http://schemas.openxmlformats.org/officeDocument/2006/relationships/hyperlink" Target="https://u.ae/en/about-the-uae/strategies-initiatives-and-awards/strategies-plans-and-visions/government-services-and-digital-transformation/uae-strategy-for-artificial-intelligence"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researchgate.net/publication/318717275_A_Survey_of_Wearable_Devices_and_Challenges" TargetMode="External"/><Relationship Id="rId7" Type="http://schemas.openxmlformats.org/officeDocument/2006/relationships/endnotes" Target="endnotes.xml"/><Relationship Id="rId12" Type="http://schemas.openxmlformats.org/officeDocument/2006/relationships/hyperlink" Target="mailto:nm438@uowmail.edu.au" TargetMode="Externa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uaelegislation.gov.ae/en/legislations/197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sk965@uowmail.edu.au"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1.xml"/><Relationship Id="rId10" Type="http://schemas.openxmlformats.org/officeDocument/2006/relationships/hyperlink" Target="mailto:ssa530@uowmail.edu.au" TargetMode="External"/><Relationship Id="rId19" Type="http://schemas.openxmlformats.org/officeDocument/2006/relationships/hyperlink" Target="https://mohap.gov.ae/en/w/ministry-of-health-and-prevention-releases-2024-achievements-report" TargetMode="External"/><Relationship Id="rId4" Type="http://schemas.openxmlformats.org/officeDocument/2006/relationships/settings" Target="settings.xml"/><Relationship Id="rId9" Type="http://schemas.openxmlformats.org/officeDocument/2006/relationships/hyperlink" Target="mailto:mma365@uowmail.edu.au" TargetMode="External"/><Relationship Id="rId14" Type="http://schemas.openxmlformats.org/officeDocument/2006/relationships/image" Target="media/image2.gif"/><Relationship Id="rId22" Type="http://schemas.openxmlformats.org/officeDocument/2006/relationships/hyperlink" Target="https://arxiv.org/abs/2203.097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BCE45A-C1D0-4DD3-89CF-5C00AC73A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591</TotalTime>
  <Pages>15</Pages>
  <Words>3591</Words>
  <Characters>20469</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Sivajith Ajith Kumar</dc:creator>
  <cp:keywords/>
  <dc:description/>
  <cp:lastModifiedBy>Sivajith Ajith Kumar</cp:lastModifiedBy>
  <cp:revision>4</cp:revision>
  <dcterms:created xsi:type="dcterms:W3CDTF">2025-10-30T04:16:00Z</dcterms:created>
  <dcterms:modified xsi:type="dcterms:W3CDTF">2025-10-30T19:22:00Z</dcterms:modified>
</cp:coreProperties>
</file>