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56" w:rsidRPr="00D66936" w:rsidRDefault="00D66936">
      <w:pPr>
        <w:rPr>
          <w:lang w:val="uk-UA"/>
        </w:rPr>
      </w:pPr>
      <w:r>
        <w:rPr>
          <w:lang w:val="uk-UA"/>
        </w:rPr>
        <w:t xml:space="preserve">Люблінський Католицький Університет Яна Павла </w:t>
      </w:r>
      <w:bookmarkStart w:id="0" w:name="_GoBack"/>
      <w:bookmarkEnd w:id="0"/>
    </w:p>
    <w:sectPr w:rsidR="00A64E56" w:rsidRPr="00D6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36"/>
    <w:rsid w:val="00A64E56"/>
    <w:rsid w:val="00D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2015-04-01T12:14:00Z</dcterms:created>
  <dcterms:modified xsi:type="dcterms:W3CDTF">2015-04-01T12:16:00Z</dcterms:modified>
</cp:coreProperties>
</file>