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65BD" w:rsidRDefault="00B565BD" w:rsidP="00B565BD">
      <w:pPr>
        <w:bidi/>
        <w:rPr>
          <w:rFonts w:asciiTheme="minorBidi" w:hAnsiTheme="minorBidi"/>
          <w:sz w:val="28"/>
          <w:szCs w:val="28"/>
          <w:u w:val="single"/>
        </w:rPr>
      </w:pPr>
      <w:r>
        <w:rPr>
          <w:rFonts w:asciiTheme="minorBidi" w:hAnsiTheme="minorBidi"/>
          <w:sz w:val="28"/>
          <w:szCs w:val="28"/>
          <w:u w:val="single"/>
          <w:rtl/>
        </w:rPr>
        <w:t>الخدمات القانونية:-</w:t>
      </w:r>
    </w:p>
    <w:p w:rsidR="00B565BD" w:rsidRDefault="00B565BD" w:rsidP="00B565BD">
      <w:pPr>
        <w:bidi/>
        <w:ind w:left="720"/>
        <w:rPr>
          <w:rFonts w:asciiTheme="minorBidi" w:hAnsiTheme="minorBidi"/>
          <w:sz w:val="28"/>
          <w:szCs w:val="28"/>
          <w:rtl/>
          <w:lang w:bidi="ar-EG"/>
        </w:rPr>
      </w:pPr>
      <w:r>
        <w:rPr>
          <w:rFonts w:asciiTheme="minorBidi" w:hAnsiTheme="minorBidi"/>
          <w:sz w:val="28"/>
          <w:szCs w:val="28"/>
          <w:rtl/>
          <w:lang w:bidi="ar-EG"/>
        </w:rPr>
        <w:t>تتولي شركة بروفيشنال  سيرفيس بعناية فائقة إدارة المخاطر وذلك بتقديم أفضل الحلول لرفع مستوي الحماية والطمأنينه من خلال مستشارون ومحامون متخصصون يقدمون توصياتهم والتي تتمثل في تقديم كافة الإستشارات القانونية فى جميع فروع القانون ( مدنى – تجارى – شركات – جنائى - ...الخ ) مدعمة بالمستندات من قوانين ولوائح وقرارات وزارية وإجراءات قانونيه وكل مايطرأ من تعديل ، وذلك لوضع كافة التصرفات التى تقوم بها الشركة فى الاطار القانونى الصحيح لتجنب وقوع الخطر للشركة .</w:t>
      </w:r>
    </w:p>
    <w:p w:rsidR="00B565BD" w:rsidRDefault="00B565BD" w:rsidP="00B565BD">
      <w:pPr>
        <w:bidi/>
        <w:ind w:left="720"/>
        <w:rPr>
          <w:rFonts w:asciiTheme="minorBidi" w:hAnsiTheme="minorBidi"/>
          <w:sz w:val="28"/>
          <w:szCs w:val="28"/>
          <w:rtl/>
          <w:lang w:bidi="ar-EG"/>
        </w:rPr>
      </w:pPr>
      <w:r>
        <w:rPr>
          <w:rFonts w:asciiTheme="minorBidi" w:hAnsiTheme="minorBidi"/>
          <w:sz w:val="28"/>
          <w:szCs w:val="28"/>
          <w:rtl/>
          <w:lang w:bidi="ar-EG"/>
        </w:rPr>
        <w:t>ثانيا التمثيل القانونى للشركة:-</w:t>
      </w:r>
    </w:p>
    <w:p w:rsidR="00B565BD" w:rsidRDefault="00B565BD" w:rsidP="00B565BD">
      <w:pPr>
        <w:numPr>
          <w:ilvl w:val="0"/>
          <w:numId w:val="1"/>
        </w:numPr>
        <w:bidi/>
        <w:rPr>
          <w:rFonts w:asciiTheme="minorBidi" w:hAnsiTheme="minorBidi"/>
          <w:sz w:val="28"/>
          <w:szCs w:val="28"/>
          <w:rtl/>
          <w:lang w:bidi="ar-EG"/>
        </w:rPr>
      </w:pPr>
      <w:r>
        <w:rPr>
          <w:rFonts w:asciiTheme="minorBidi" w:hAnsiTheme="minorBidi"/>
          <w:sz w:val="28"/>
          <w:szCs w:val="28"/>
          <w:rtl/>
          <w:lang w:bidi="ar-EG"/>
        </w:rPr>
        <w:t>كما تتشرف شركة بروفيشنال  سيرفيس بأن تقوم من خلال متخصصون ومحترفون بتمثيل سيادتكم امام كافة المصالح والهيئات الحكومية لإنهاء كافة الاجراءات القانونية المتعلقة بالشركة وذلك على النحو التالى :-</w:t>
      </w:r>
      <w:r>
        <w:rPr>
          <w:rFonts w:asciiTheme="minorBidi" w:hAnsiTheme="minorBidi"/>
          <w:sz w:val="28"/>
          <w:szCs w:val="28"/>
          <w:lang w:bidi="ar-EG"/>
        </w:rPr>
        <w:t xml:space="preserve"> </w:t>
      </w:r>
    </w:p>
    <w:p w:rsidR="00B565BD" w:rsidRDefault="00B565BD" w:rsidP="00B565BD">
      <w:pPr>
        <w:numPr>
          <w:ilvl w:val="0"/>
          <w:numId w:val="1"/>
        </w:numPr>
        <w:bidi/>
        <w:rPr>
          <w:rFonts w:asciiTheme="minorBidi" w:hAnsiTheme="minorBidi"/>
          <w:sz w:val="28"/>
          <w:szCs w:val="28"/>
          <w:lang w:bidi="ar-EG"/>
        </w:rPr>
      </w:pPr>
      <w:r>
        <w:rPr>
          <w:rFonts w:asciiTheme="minorBidi" w:hAnsiTheme="minorBidi"/>
          <w:sz w:val="28"/>
          <w:szCs w:val="28"/>
          <w:rtl/>
        </w:rPr>
        <w:t>تمثيل الشركة امام كافة المحاكم المصرية بإختلاف درجاتها وأنواعها.</w:t>
      </w:r>
      <w:r>
        <w:rPr>
          <w:rFonts w:asciiTheme="minorBidi" w:hAnsiTheme="minorBidi"/>
          <w:sz w:val="28"/>
          <w:szCs w:val="28"/>
          <w:lang w:bidi="ar-EG"/>
        </w:rPr>
        <w:t xml:space="preserve"> </w:t>
      </w:r>
    </w:p>
    <w:p w:rsidR="00B565BD" w:rsidRDefault="00B565BD" w:rsidP="00B565BD">
      <w:pPr>
        <w:numPr>
          <w:ilvl w:val="0"/>
          <w:numId w:val="1"/>
        </w:numPr>
        <w:bidi/>
        <w:rPr>
          <w:rFonts w:asciiTheme="minorBidi" w:hAnsiTheme="minorBidi"/>
          <w:sz w:val="28"/>
          <w:szCs w:val="28"/>
          <w:lang w:bidi="ar-EG"/>
        </w:rPr>
      </w:pPr>
      <w:r>
        <w:rPr>
          <w:rFonts w:asciiTheme="minorBidi" w:hAnsiTheme="minorBidi"/>
          <w:sz w:val="28"/>
          <w:szCs w:val="28"/>
          <w:rtl/>
        </w:rPr>
        <w:t>المثول امام النيابة العامة للرد على كافة المحاضر المحررة من أو ضد الشركة  .</w:t>
      </w:r>
      <w:r>
        <w:rPr>
          <w:rFonts w:asciiTheme="minorBidi" w:hAnsiTheme="minorBidi"/>
          <w:sz w:val="28"/>
          <w:szCs w:val="28"/>
          <w:lang w:bidi="ar-EG"/>
        </w:rPr>
        <w:t xml:space="preserve"> </w:t>
      </w:r>
    </w:p>
    <w:p w:rsidR="00B565BD" w:rsidRDefault="00B565BD" w:rsidP="00B565BD">
      <w:pPr>
        <w:numPr>
          <w:ilvl w:val="0"/>
          <w:numId w:val="1"/>
        </w:numPr>
        <w:bidi/>
        <w:rPr>
          <w:rFonts w:asciiTheme="minorBidi" w:hAnsiTheme="minorBidi"/>
          <w:sz w:val="28"/>
          <w:szCs w:val="28"/>
          <w:lang w:bidi="ar-EG"/>
        </w:rPr>
      </w:pPr>
      <w:r>
        <w:rPr>
          <w:rFonts w:asciiTheme="minorBidi" w:hAnsiTheme="minorBidi"/>
          <w:sz w:val="28"/>
          <w:szCs w:val="28"/>
          <w:rtl/>
        </w:rPr>
        <w:t>تمثيل الشركة امام هيئات التحكيم الدولى .</w:t>
      </w:r>
      <w:r>
        <w:rPr>
          <w:rFonts w:asciiTheme="minorBidi" w:hAnsiTheme="minorBidi"/>
          <w:sz w:val="28"/>
          <w:szCs w:val="28"/>
          <w:lang w:bidi="ar-EG"/>
        </w:rPr>
        <w:t xml:space="preserve"> </w:t>
      </w:r>
    </w:p>
    <w:p w:rsidR="00B565BD" w:rsidRDefault="00B565BD" w:rsidP="00B565BD">
      <w:pPr>
        <w:numPr>
          <w:ilvl w:val="0"/>
          <w:numId w:val="1"/>
        </w:numPr>
        <w:bidi/>
        <w:rPr>
          <w:rFonts w:asciiTheme="minorBidi" w:hAnsiTheme="minorBidi"/>
          <w:sz w:val="28"/>
          <w:szCs w:val="28"/>
          <w:lang w:bidi="ar-EG"/>
        </w:rPr>
      </w:pPr>
      <w:r>
        <w:rPr>
          <w:rFonts w:asciiTheme="minorBidi" w:hAnsiTheme="minorBidi"/>
          <w:sz w:val="28"/>
          <w:szCs w:val="28"/>
          <w:rtl/>
        </w:rPr>
        <w:t>المثول لدى أقسام الشرطة للرد ولتقديم كافة المحاضر الخاصة بالشركة .</w:t>
      </w:r>
      <w:r>
        <w:rPr>
          <w:rFonts w:asciiTheme="minorBidi" w:hAnsiTheme="minorBidi"/>
          <w:sz w:val="28"/>
          <w:szCs w:val="28"/>
          <w:lang w:bidi="ar-EG"/>
        </w:rPr>
        <w:t xml:space="preserve"> </w:t>
      </w:r>
    </w:p>
    <w:p w:rsidR="00B565BD" w:rsidRDefault="00B565BD" w:rsidP="00B565BD">
      <w:pPr>
        <w:numPr>
          <w:ilvl w:val="0"/>
          <w:numId w:val="1"/>
        </w:numPr>
        <w:bidi/>
        <w:rPr>
          <w:rFonts w:asciiTheme="minorBidi" w:hAnsiTheme="minorBidi"/>
          <w:sz w:val="28"/>
          <w:szCs w:val="28"/>
          <w:lang w:bidi="ar-EG"/>
        </w:rPr>
      </w:pPr>
      <w:r>
        <w:rPr>
          <w:rFonts w:asciiTheme="minorBidi" w:hAnsiTheme="minorBidi"/>
          <w:sz w:val="28"/>
          <w:szCs w:val="28"/>
          <w:rtl/>
        </w:rPr>
        <w:t>ملاحقة المدينين للشركة بكافة الطرق الودية السابقة على اتخاذ، الاجراءات والطرق القانونية لتحصيل ما للشركة لدى الغير المدين .</w:t>
      </w:r>
      <w:r>
        <w:rPr>
          <w:rFonts w:asciiTheme="minorBidi" w:hAnsiTheme="minorBidi"/>
          <w:sz w:val="28"/>
          <w:szCs w:val="28"/>
          <w:lang w:bidi="ar-EG"/>
        </w:rPr>
        <w:t xml:space="preserve"> </w:t>
      </w:r>
    </w:p>
    <w:p w:rsidR="00B565BD" w:rsidRDefault="00B565BD" w:rsidP="00B565BD">
      <w:pPr>
        <w:numPr>
          <w:ilvl w:val="0"/>
          <w:numId w:val="1"/>
        </w:numPr>
        <w:bidi/>
        <w:rPr>
          <w:rFonts w:asciiTheme="minorBidi" w:hAnsiTheme="minorBidi"/>
          <w:sz w:val="28"/>
          <w:szCs w:val="28"/>
          <w:lang w:bidi="ar-EG"/>
        </w:rPr>
      </w:pPr>
      <w:r>
        <w:rPr>
          <w:rFonts w:asciiTheme="minorBidi" w:hAnsiTheme="minorBidi"/>
          <w:sz w:val="28"/>
          <w:szCs w:val="28"/>
          <w:rtl/>
        </w:rPr>
        <w:t>تنظيم ومتابعة جميع الملفات الخاصة بالشركة بما يتناسب مع القوانين المصرية وصياغة كافة التعاقدات ( عمل – مقاولات – تجارى - ...الخ ) بما يضمن للشركة الحصول على الغرض من التعاقد .</w:t>
      </w:r>
      <w:r>
        <w:rPr>
          <w:rFonts w:asciiTheme="minorBidi" w:hAnsiTheme="minorBidi"/>
          <w:sz w:val="28"/>
          <w:szCs w:val="28"/>
          <w:lang w:bidi="ar-EG"/>
        </w:rPr>
        <w:t xml:space="preserve"> </w:t>
      </w:r>
    </w:p>
    <w:p w:rsidR="00B565BD" w:rsidRDefault="00B565BD" w:rsidP="00B565BD">
      <w:pPr>
        <w:numPr>
          <w:ilvl w:val="0"/>
          <w:numId w:val="1"/>
        </w:numPr>
        <w:bidi/>
        <w:rPr>
          <w:rFonts w:asciiTheme="minorBidi" w:hAnsiTheme="minorBidi"/>
          <w:sz w:val="28"/>
          <w:szCs w:val="28"/>
          <w:lang w:bidi="ar-EG"/>
        </w:rPr>
      </w:pPr>
      <w:r>
        <w:rPr>
          <w:rFonts w:asciiTheme="minorBidi" w:hAnsiTheme="minorBidi"/>
          <w:sz w:val="28"/>
          <w:szCs w:val="28"/>
          <w:rtl/>
        </w:rPr>
        <w:t>المثول امام مكتب العمل للرد على شكاوى العامليين .</w:t>
      </w:r>
      <w:r>
        <w:rPr>
          <w:rFonts w:asciiTheme="minorBidi" w:hAnsiTheme="minorBidi"/>
          <w:sz w:val="28"/>
          <w:szCs w:val="28"/>
          <w:lang w:bidi="ar-EG"/>
        </w:rPr>
        <w:t xml:space="preserve"> </w:t>
      </w:r>
    </w:p>
    <w:p w:rsidR="00B565BD" w:rsidRDefault="00B565BD" w:rsidP="00B565BD">
      <w:pPr>
        <w:numPr>
          <w:ilvl w:val="0"/>
          <w:numId w:val="1"/>
        </w:numPr>
        <w:bidi/>
        <w:rPr>
          <w:rFonts w:asciiTheme="minorBidi" w:hAnsiTheme="minorBidi"/>
          <w:sz w:val="28"/>
          <w:szCs w:val="28"/>
          <w:lang w:bidi="ar-EG"/>
        </w:rPr>
      </w:pPr>
      <w:r>
        <w:rPr>
          <w:rFonts w:asciiTheme="minorBidi" w:hAnsiTheme="minorBidi"/>
          <w:sz w:val="28"/>
          <w:szCs w:val="28"/>
          <w:rtl/>
        </w:rPr>
        <w:t>تمثيل الشركة فى اجراء التحقيقات الداخلية مع الموظفين والعامليين .</w:t>
      </w:r>
      <w:r>
        <w:rPr>
          <w:rFonts w:asciiTheme="minorBidi" w:hAnsiTheme="minorBidi"/>
          <w:sz w:val="28"/>
          <w:szCs w:val="28"/>
          <w:lang w:bidi="ar-EG"/>
        </w:rPr>
        <w:t xml:space="preserve"> </w:t>
      </w:r>
    </w:p>
    <w:p w:rsidR="00B565BD" w:rsidRDefault="00B565BD" w:rsidP="00B565BD">
      <w:pPr>
        <w:numPr>
          <w:ilvl w:val="0"/>
          <w:numId w:val="1"/>
        </w:numPr>
        <w:bidi/>
        <w:rPr>
          <w:rFonts w:asciiTheme="minorBidi" w:hAnsiTheme="minorBidi"/>
          <w:sz w:val="28"/>
          <w:szCs w:val="28"/>
          <w:lang w:bidi="ar-EG"/>
        </w:rPr>
      </w:pPr>
      <w:r>
        <w:rPr>
          <w:rFonts w:asciiTheme="minorBidi" w:hAnsiTheme="minorBidi"/>
          <w:sz w:val="28"/>
          <w:szCs w:val="28"/>
          <w:rtl/>
        </w:rPr>
        <w:t>التعامل مع الهيئة العامة للاستثمار والمناطق الحرة في ما يخص الشركة .</w:t>
      </w:r>
      <w:r>
        <w:rPr>
          <w:rFonts w:asciiTheme="minorBidi" w:hAnsiTheme="minorBidi"/>
          <w:sz w:val="28"/>
          <w:szCs w:val="28"/>
          <w:lang w:bidi="ar-EG"/>
        </w:rPr>
        <w:t xml:space="preserve"> </w:t>
      </w:r>
    </w:p>
    <w:p w:rsidR="00FA6BDA" w:rsidRDefault="00FA6BDA"/>
    <w:sectPr w:rsidR="00FA6BDA" w:rsidSect="00FA6BD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6C7B53"/>
    <w:multiLevelType w:val="hybridMultilevel"/>
    <w:tmpl w:val="0178BFD2"/>
    <w:lvl w:ilvl="0" w:tplc="4FA03BC6">
      <w:start w:val="1"/>
      <w:numFmt w:val="bullet"/>
      <w:lvlText w:val="•"/>
      <w:lvlJc w:val="left"/>
      <w:pPr>
        <w:tabs>
          <w:tab w:val="num" w:pos="720"/>
        </w:tabs>
        <w:ind w:left="720" w:hanging="360"/>
      </w:pPr>
      <w:rPr>
        <w:rFonts w:ascii="Times New Roman" w:hAnsi="Times New Roman" w:cs="Times New Roman" w:hint="default"/>
      </w:rPr>
    </w:lvl>
    <w:lvl w:ilvl="1" w:tplc="9EAA6736">
      <w:start w:val="1"/>
      <w:numFmt w:val="decimal"/>
      <w:lvlText w:val="%2."/>
      <w:lvlJc w:val="left"/>
      <w:pPr>
        <w:tabs>
          <w:tab w:val="num" w:pos="1440"/>
        </w:tabs>
        <w:ind w:left="1440" w:hanging="360"/>
      </w:pPr>
    </w:lvl>
    <w:lvl w:ilvl="2" w:tplc="1DC6B204">
      <w:start w:val="1"/>
      <w:numFmt w:val="decimal"/>
      <w:lvlText w:val="%3."/>
      <w:lvlJc w:val="left"/>
      <w:pPr>
        <w:tabs>
          <w:tab w:val="num" w:pos="2160"/>
        </w:tabs>
        <w:ind w:left="2160" w:hanging="360"/>
      </w:pPr>
    </w:lvl>
    <w:lvl w:ilvl="3" w:tplc="B45CB1E2">
      <w:start w:val="1"/>
      <w:numFmt w:val="decimal"/>
      <w:lvlText w:val="%4."/>
      <w:lvlJc w:val="left"/>
      <w:pPr>
        <w:tabs>
          <w:tab w:val="num" w:pos="2880"/>
        </w:tabs>
        <w:ind w:left="2880" w:hanging="360"/>
      </w:pPr>
    </w:lvl>
    <w:lvl w:ilvl="4" w:tplc="D6D40E2E">
      <w:start w:val="1"/>
      <w:numFmt w:val="decimal"/>
      <w:lvlText w:val="%5."/>
      <w:lvlJc w:val="left"/>
      <w:pPr>
        <w:tabs>
          <w:tab w:val="num" w:pos="3600"/>
        </w:tabs>
        <w:ind w:left="3600" w:hanging="360"/>
      </w:pPr>
    </w:lvl>
    <w:lvl w:ilvl="5" w:tplc="398C0506">
      <w:start w:val="1"/>
      <w:numFmt w:val="decimal"/>
      <w:lvlText w:val="%6."/>
      <w:lvlJc w:val="left"/>
      <w:pPr>
        <w:tabs>
          <w:tab w:val="num" w:pos="4320"/>
        </w:tabs>
        <w:ind w:left="4320" w:hanging="360"/>
      </w:pPr>
    </w:lvl>
    <w:lvl w:ilvl="6" w:tplc="26EA58EC">
      <w:start w:val="1"/>
      <w:numFmt w:val="decimal"/>
      <w:lvlText w:val="%7."/>
      <w:lvlJc w:val="left"/>
      <w:pPr>
        <w:tabs>
          <w:tab w:val="num" w:pos="5040"/>
        </w:tabs>
        <w:ind w:left="5040" w:hanging="360"/>
      </w:pPr>
    </w:lvl>
    <w:lvl w:ilvl="7" w:tplc="BF3A862E">
      <w:start w:val="1"/>
      <w:numFmt w:val="decimal"/>
      <w:lvlText w:val="%8."/>
      <w:lvlJc w:val="left"/>
      <w:pPr>
        <w:tabs>
          <w:tab w:val="num" w:pos="5760"/>
        </w:tabs>
        <w:ind w:left="5760" w:hanging="360"/>
      </w:pPr>
    </w:lvl>
    <w:lvl w:ilvl="8" w:tplc="2BD4D4D4">
      <w:start w:val="1"/>
      <w:numFmt w:val="decimal"/>
      <w:lvlText w:val="%9."/>
      <w:lvlJc w:val="left"/>
      <w:pPr>
        <w:tabs>
          <w:tab w:val="num" w:pos="6480"/>
        </w:tabs>
        <w:ind w:left="6480" w:hanging="360"/>
      </w:p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B565BD"/>
    <w:rsid w:val="00B565BD"/>
    <w:rsid w:val="00FA6BDA"/>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65B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038040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215</Words>
  <Characters>1228</Characters>
  <Application>Microsoft Office Word</Application>
  <DocSecurity>0</DocSecurity>
  <Lines>10</Lines>
  <Paragraphs>2</Paragraphs>
  <ScaleCrop>false</ScaleCrop>
  <Company/>
  <LinksUpToDate>false</LinksUpToDate>
  <CharactersWithSpaces>1441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aml</dc:creator>
  <cp:lastModifiedBy>aml</cp:lastModifiedBy>
  <cp:revision>2</cp:revision>
  <dcterms:created xsi:type="dcterms:W3CDTF">2015-06-09T14:37:00Z</dcterms:created>
  <dcterms:modified xsi:type="dcterms:W3CDTF">2015-06-09T14:37:00Z</dcterms:modified>
</cp:coreProperties>
</file>