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D59C" w14:textId="78BF8C43" w:rsidR="00C0243A" w:rsidRPr="00C0243A" w:rsidRDefault="00EB3124" w:rsidP="00C0243A">
      <w:pPr>
        <w:pStyle w:val="Heading1"/>
        <w:spacing w:after="200"/>
        <w:jc w:val="center"/>
        <w:rPr>
          <w:sz w:val="30"/>
          <w:szCs w:val="30"/>
        </w:rPr>
      </w:pPr>
      <w:r w:rsidRPr="00C0243A">
        <w:rPr>
          <w:sz w:val="30"/>
          <w:szCs w:val="30"/>
        </w:rPr>
        <w:t>Heat-Based Extraction and Enrichment of Hard Matrisome Proteins from Collagen-Rich Tissue</w:t>
      </w:r>
    </w:p>
    <w:p w14:paraId="6C5CA4DC" w14:textId="77777777" w:rsidR="00D57537" w:rsidRPr="00C0243A" w:rsidRDefault="00EB3124" w:rsidP="006E2953">
      <w:pPr>
        <w:pStyle w:val="Heading2"/>
        <w:spacing w:after="200"/>
        <w:jc w:val="both"/>
        <w:rPr>
          <w:sz w:val="30"/>
          <w:szCs w:val="30"/>
        </w:rPr>
      </w:pPr>
      <w:r w:rsidRPr="00C0243A">
        <w:rPr>
          <w:sz w:val="30"/>
          <w:szCs w:val="30"/>
        </w:rPr>
        <w:t>I</w:t>
      </w:r>
      <w:r w:rsidRPr="00C0243A">
        <w:rPr>
          <w:sz w:val="30"/>
          <w:szCs w:val="30"/>
        </w:rPr>
        <w:t>ntroduction</w:t>
      </w:r>
    </w:p>
    <w:p w14:paraId="23A4B687" w14:textId="6003177C" w:rsidR="00D57537" w:rsidRPr="00C0243A" w:rsidRDefault="00EB3124" w:rsidP="006E2953">
      <w:pPr>
        <w:spacing w:after="120" w:line="360" w:lineRule="auto"/>
        <w:ind w:firstLine="720"/>
        <w:jc w:val="both"/>
        <w:rPr>
          <w:sz w:val="22"/>
          <w:szCs w:val="22"/>
          <w:vertAlign w:val="subscript"/>
        </w:rPr>
      </w:pPr>
      <w:r w:rsidRPr="00C0243A">
        <w:rPr>
          <w:sz w:val="22"/>
          <w:szCs w:val="22"/>
        </w:rPr>
        <w:t>The extracellular matrix (ECM) is an intricate network of large, heavily crosslinked proteins that provide tissue mechanical support and regulate cellular migration, adhesion, polarization, differentiation, and apoptosis. The ECM contains highly insoluble core components such as fibrillar collagens and elastin, as well as basement-membrane proteins that form sheet-like structures for support. Alterations in ECM composition and architecture are strongly implicated in cancer metastasis and disease pathogenesi</w:t>
      </w:r>
      <w:r w:rsidRPr="00C0243A">
        <w:rPr>
          <w:sz w:val="22"/>
          <w:szCs w:val="22"/>
        </w:rPr>
        <w:t>s. Therefore, accurate characterization of the ECM is crucial for understanding disease mechanisms and for identifying therapeutic targets and strategies, and bottom-up proteomics has developed as an attractive tool to probe and quantify the ECM</w:t>
      </w:r>
      <w:r w:rsidR="001E46C3">
        <w:rPr>
          <w:sz w:val="22"/>
          <w:szCs w:val="22"/>
        </w:rPr>
        <w:t xml:space="preserve"> </w:t>
      </w:r>
      <w:r w:rsidR="0057187D" w:rsidRPr="00C0243A">
        <w:rPr>
          <w:sz w:val="22"/>
          <w:szCs w:val="22"/>
          <w:vertAlign w:val="superscript"/>
        </w:rPr>
        <w:t>1,2</w:t>
      </w:r>
      <w:r w:rsidR="0057187D" w:rsidRPr="00C0243A">
        <w:rPr>
          <w:sz w:val="22"/>
          <w:szCs w:val="22"/>
          <w:vertAlign w:val="subscript"/>
        </w:rPr>
        <w:t xml:space="preserve">. </w:t>
      </w:r>
    </w:p>
    <w:p w14:paraId="3EBF4694" w14:textId="61B40CB8" w:rsidR="00D57537" w:rsidRPr="00C0243A" w:rsidRDefault="00EB3124" w:rsidP="006E2953">
      <w:pPr>
        <w:spacing w:after="120" w:line="360" w:lineRule="auto"/>
        <w:ind w:firstLine="720"/>
        <w:jc w:val="both"/>
        <w:rPr>
          <w:sz w:val="22"/>
          <w:szCs w:val="22"/>
        </w:rPr>
      </w:pPr>
      <w:r w:rsidRPr="00C0243A">
        <w:rPr>
          <w:sz w:val="22"/>
          <w:szCs w:val="22"/>
        </w:rPr>
        <w:t>Because of the extensive covalent crosslinking and rigid triple-helical structure of collagens, which are a dominant component of the ECM, the ECM is notoriously difficult to solubilize and digest for bottom-up proteomics. Specialized extraction strategies are often required to access ECM proteins (dubbed t</w:t>
      </w:r>
      <w:r w:rsidRPr="00C0243A">
        <w:rPr>
          <w:sz w:val="22"/>
          <w:szCs w:val="22"/>
        </w:rPr>
        <w:t>he "Matrisome"), and most protocols utilize harsh chemical extractions and detergents. Common protocols include sequential depletion of cellular proteins using buffers of varying salt concentration, detergent composition, and pH to enrich for the ECM (decellularization), the usage of photocleavable surfactants (e.g., Azo), extraction with strong denaturants such as urea, sodium dodecyl sulfate (SDS) or guanidine hydrochloride (Gnd-HCl) followed by hydroxylamine (HA), and chemical cleavage approaches such as</w:t>
      </w:r>
      <w:r w:rsidRPr="00C0243A">
        <w:rPr>
          <w:sz w:val="22"/>
          <w:szCs w:val="22"/>
        </w:rPr>
        <w:t xml:space="preserve"> CNBr </w:t>
      </w:r>
      <w:r w:rsidRPr="00C0243A">
        <w:rPr>
          <w:sz w:val="22"/>
          <w:szCs w:val="22"/>
          <w:vertAlign w:val="superscript"/>
        </w:rPr>
        <w:t>3-5</w:t>
      </w:r>
      <w:r w:rsidRPr="00C0243A">
        <w:rPr>
          <w:sz w:val="22"/>
          <w:szCs w:val="22"/>
          <w:vertAlign w:val="superscript"/>
        </w:rPr>
        <w:t>.</w:t>
      </w:r>
    </w:p>
    <w:p w14:paraId="5C98D167" w14:textId="244ED6AB" w:rsidR="00D57537" w:rsidRPr="00C0243A" w:rsidRDefault="00EB3124" w:rsidP="006E2953">
      <w:pPr>
        <w:spacing w:after="120" w:line="360" w:lineRule="auto"/>
        <w:ind w:firstLine="720"/>
        <w:jc w:val="both"/>
        <w:rPr>
          <w:sz w:val="22"/>
          <w:szCs w:val="22"/>
        </w:rPr>
      </w:pPr>
      <w:r w:rsidRPr="00C0243A">
        <w:rPr>
          <w:sz w:val="22"/>
          <w:szCs w:val="22"/>
        </w:rPr>
        <w:t xml:space="preserve">An underexplored approach for improving collagen accessibility is expansion of dried collagen-rich tissues through heat and rapid steam generation. It has been previously demonstrated that short-term boiling as a pre-treatment for enzymatic hydrolysis of collagen-rich tissue increases protein yield noticeably, but long-term heating at much higher temperatures remains understudied </w:t>
      </w:r>
      <w:r w:rsidRPr="00C0243A">
        <w:rPr>
          <w:sz w:val="22"/>
          <w:szCs w:val="22"/>
          <w:vertAlign w:val="superscript"/>
        </w:rPr>
        <w:t>6</w:t>
      </w:r>
      <w:r w:rsidRPr="00C0243A">
        <w:rPr>
          <w:sz w:val="22"/>
          <w:szCs w:val="22"/>
          <w:vertAlign w:val="superscript"/>
        </w:rPr>
        <w:t>.</w:t>
      </w:r>
      <w:r w:rsidRPr="00C0243A">
        <w:rPr>
          <w:sz w:val="22"/>
          <w:szCs w:val="22"/>
        </w:rPr>
        <w:t xml:space="preserve"> Microthermal studies on mouse-derived tail tendons show that residual, strongly hydrogen-bonded water in dry collagen rapidly evaporates during brief exposure to high temperatures at 150 </w:t>
      </w:r>
      <w:r w:rsidR="007E026A">
        <w:rPr>
          <w:sz w:val="22"/>
          <w:szCs w:val="22"/>
        </w:rPr>
        <w:t>±</w:t>
      </w:r>
      <w:r w:rsidRPr="00C0243A">
        <w:rPr>
          <w:sz w:val="22"/>
          <w:szCs w:val="22"/>
        </w:rPr>
        <w:t xml:space="preserve"> 10 °C </w:t>
      </w:r>
      <w:r w:rsidRPr="00C0243A">
        <w:rPr>
          <w:sz w:val="22"/>
          <w:szCs w:val="22"/>
          <w:vertAlign w:val="superscript"/>
        </w:rPr>
        <w:t>7</w:t>
      </w:r>
      <w:r w:rsidRPr="00C0243A">
        <w:rPr>
          <w:sz w:val="22"/>
          <w:szCs w:val="22"/>
          <w:vertAlign w:val="subscript"/>
        </w:rPr>
        <w:t>.</w:t>
      </w:r>
      <w:r w:rsidRPr="00C0243A">
        <w:rPr>
          <w:sz w:val="22"/>
          <w:szCs w:val="22"/>
          <w:vertAlign w:val="subscript"/>
        </w:rPr>
        <w:t xml:space="preserve"> </w:t>
      </w:r>
      <w:r w:rsidR="007E026A" w:rsidRPr="00C0243A">
        <w:rPr>
          <w:sz w:val="22"/>
          <w:szCs w:val="22"/>
        </w:rPr>
        <w:t>R</w:t>
      </w:r>
      <w:r w:rsidRPr="00C0243A">
        <w:rPr>
          <w:sz w:val="22"/>
          <w:szCs w:val="22"/>
        </w:rPr>
        <w:t xml:space="preserve">apid vaporization </w:t>
      </w:r>
      <w:r w:rsidR="007E026A">
        <w:rPr>
          <w:sz w:val="22"/>
          <w:szCs w:val="22"/>
        </w:rPr>
        <w:t xml:space="preserve">under exposure to these high temperatures </w:t>
      </w:r>
      <w:r w:rsidRPr="00C0243A">
        <w:rPr>
          <w:sz w:val="22"/>
          <w:szCs w:val="22"/>
        </w:rPr>
        <w:t>generates internal pressure that expands the porous architecture and internal surface area of certain dried collagen-rich foods in some culinary practices (e.g. fish maw, pork rinds). This technique can be leveraged in sample preparation steps to make collagen more accessible to subsequent thermal denaturation and enzymatic digestion. Subsequent, extensive hot-water incubation at 80 °C, which is above the denaturation temperature of hydrated collagen I of 65 +/- 10 °C and is the temperature at which water a</w:t>
      </w:r>
      <w:r w:rsidRPr="00C0243A">
        <w:rPr>
          <w:sz w:val="22"/>
          <w:szCs w:val="22"/>
        </w:rPr>
        <w:t>bsorption was determined to reach its maximum for hydrated collagen</w:t>
      </w:r>
      <w:r w:rsidR="0057187D" w:rsidRPr="00C0243A">
        <w:rPr>
          <w:sz w:val="22"/>
          <w:szCs w:val="22"/>
        </w:rPr>
        <w:t xml:space="preserve"> </w:t>
      </w:r>
      <w:r w:rsidRPr="00C0243A">
        <w:rPr>
          <w:sz w:val="22"/>
          <w:szCs w:val="22"/>
          <w:vertAlign w:val="superscript"/>
        </w:rPr>
        <w:t>8</w:t>
      </w:r>
      <w:r w:rsidRPr="00C0243A">
        <w:rPr>
          <w:sz w:val="22"/>
          <w:szCs w:val="22"/>
          <w:vertAlign w:val="subscript"/>
        </w:rPr>
        <w:t>,</w:t>
      </w:r>
      <w:r w:rsidRPr="00C0243A">
        <w:rPr>
          <w:sz w:val="22"/>
          <w:szCs w:val="22"/>
          <w:vertAlign w:val="superscript"/>
        </w:rPr>
        <w:t xml:space="preserve"> </w:t>
      </w:r>
      <w:r w:rsidRPr="00C0243A">
        <w:rPr>
          <w:sz w:val="22"/>
          <w:szCs w:val="22"/>
        </w:rPr>
        <w:t xml:space="preserve">further disrupts intramolecular hydrogen bonding and crosslinking in the triple helix, yielding lower-molecular-weight collagen fragments that are more easily solubilized, digested, and identified by mass spectrometry </w:t>
      </w:r>
      <w:r w:rsidRPr="00C0243A">
        <w:rPr>
          <w:sz w:val="22"/>
          <w:szCs w:val="22"/>
          <w:vertAlign w:val="superscript"/>
        </w:rPr>
        <w:t>7,9</w:t>
      </w:r>
      <w:r w:rsidRPr="00C0243A">
        <w:rPr>
          <w:sz w:val="22"/>
          <w:szCs w:val="22"/>
          <w:vertAlign w:val="subscript"/>
        </w:rPr>
        <w:t>.</w:t>
      </w:r>
    </w:p>
    <w:p w14:paraId="054FF005" w14:textId="04BF43CD" w:rsidR="00D57537" w:rsidRPr="00C0243A" w:rsidRDefault="00EB3124" w:rsidP="006E2953">
      <w:pPr>
        <w:spacing w:after="120" w:line="360" w:lineRule="auto"/>
        <w:ind w:firstLine="720"/>
        <w:jc w:val="both"/>
        <w:rPr>
          <w:sz w:val="22"/>
          <w:szCs w:val="22"/>
        </w:rPr>
      </w:pPr>
      <w:r w:rsidRPr="00C0243A">
        <w:rPr>
          <w:sz w:val="22"/>
          <w:szCs w:val="22"/>
        </w:rPr>
        <w:lastRenderedPageBreak/>
        <w:t xml:space="preserve">Here, we describe </w:t>
      </w:r>
      <w:r w:rsidRPr="00C0243A">
        <w:rPr>
          <w:sz w:val="22"/>
          <w:szCs w:val="22"/>
        </w:rPr>
        <w:t xml:space="preserve">a two-step approach for enhancing </w:t>
      </w:r>
      <w:r w:rsidR="007E026A">
        <w:rPr>
          <w:sz w:val="22"/>
          <w:szCs w:val="22"/>
        </w:rPr>
        <w:t>collagen</w:t>
      </w:r>
      <w:r w:rsidRPr="00C0243A">
        <w:rPr>
          <w:sz w:val="22"/>
          <w:szCs w:val="22"/>
        </w:rPr>
        <w:t xml:space="preserve"> solubilization and enrichment by leveraging heat treatment via chemical-free means. In this </w:t>
      </w:r>
      <w:r w:rsidR="007E026A">
        <w:rPr>
          <w:sz w:val="22"/>
          <w:szCs w:val="22"/>
        </w:rPr>
        <w:t>approach</w:t>
      </w:r>
      <w:r w:rsidRPr="00C0243A">
        <w:rPr>
          <w:sz w:val="22"/>
          <w:szCs w:val="22"/>
        </w:rPr>
        <w:t xml:space="preserve">, a brief high-temperature expansion (via heating at 180 °C) of dried chicken-derived tendons is followed by short or prolonged soaking in hot water (80 °C) or collagenase type I (45 °C for 1 hour). We demonstrate that puffing combined with hot-water treatment and collagenase enriches for collagen proteins while reducing reliance on harsh detergents. Solubilized protein was digested using standard bottom-up proteomics techniques and analyzed by LC-MS/MS. </w:t>
      </w:r>
      <w:r w:rsidR="007E026A">
        <w:rPr>
          <w:sz w:val="22"/>
          <w:szCs w:val="22"/>
        </w:rPr>
        <w:t>The</w:t>
      </w:r>
      <w:r w:rsidRPr="00C0243A">
        <w:rPr>
          <w:sz w:val="22"/>
          <w:szCs w:val="22"/>
        </w:rPr>
        <w:t xml:space="preserve"> treatments were benchmarked to a </w:t>
      </w:r>
      <w:r w:rsidR="0057187D" w:rsidRPr="00C0243A">
        <w:rPr>
          <w:sz w:val="22"/>
          <w:szCs w:val="22"/>
        </w:rPr>
        <w:t>widely used</w:t>
      </w:r>
      <w:r w:rsidRPr="00C0243A">
        <w:rPr>
          <w:sz w:val="22"/>
          <w:szCs w:val="22"/>
        </w:rPr>
        <w:t xml:space="preserve"> ECM decellularization protocol that enriches the ECM via sequential depletion of proteins through incubation in various buffers. The heat-based methods achieved higher </w:t>
      </w:r>
      <w:r w:rsidR="00895E0B">
        <w:rPr>
          <w:sz w:val="22"/>
          <w:szCs w:val="22"/>
        </w:rPr>
        <w:t>selective Matrisome</w:t>
      </w:r>
      <w:r w:rsidRPr="00C0243A">
        <w:rPr>
          <w:sz w:val="22"/>
          <w:szCs w:val="22"/>
        </w:rPr>
        <w:t xml:space="preserve"> enrichment</w:t>
      </w:r>
      <w:r w:rsidR="00895E0B">
        <w:rPr>
          <w:sz w:val="22"/>
          <w:szCs w:val="22"/>
        </w:rPr>
        <w:t xml:space="preserve"> by peptide spectrum match (PSM) composition, but produced lower overall sequence coverage than the benchmark for most matrisome categories, except for collagens, where heat-treated samples achieved sequence coverage comparable to the benchmark. This suggests that the heat-based workflows preferentially enriches and recovers collagen-rich ECM rather than extracting the broader Matrisome.</w:t>
      </w:r>
      <w:r w:rsidRPr="00C0243A">
        <w:rPr>
          <w:sz w:val="22"/>
          <w:szCs w:val="22"/>
        </w:rPr>
        <w:t xml:space="preserve"> </w:t>
      </w:r>
    </w:p>
    <w:p w14:paraId="66B79341" w14:textId="438A2174" w:rsidR="00D57537" w:rsidRPr="00C0243A" w:rsidRDefault="00EB3124">
      <w:pPr>
        <w:pStyle w:val="Heading2"/>
        <w:spacing w:after="200"/>
        <w:rPr>
          <w:sz w:val="30"/>
          <w:szCs w:val="30"/>
        </w:rPr>
      </w:pPr>
      <w:commentRangeStart w:id="0"/>
      <w:r w:rsidRPr="00C0243A">
        <w:rPr>
          <w:sz w:val="30"/>
          <w:szCs w:val="30"/>
        </w:rPr>
        <w:t>Results</w:t>
      </w:r>
      <w:r w:rsidR="0057187D" w:rsidRPr="00C0243A">
        <w:rPr>
          <w:sz w:val="30"/>
          <w:szCs w:val="30"/>
        </w:rPr>
        <w:t xml:space="preserve"> </w:t>
      </w:r>
      <w:commentRangeEnd w:id="0"/>
      <w:r w:rsidR="0057187D" w:rsidRPr="00C0243A">
        <w:rPr>
          <w:rStyle w:val="CommentReference"/>
          <w:sz w:val="30"/>
          <w:szCs w:val="30"/>
        </w:rPr>
        <w:commentReference w:id="0"/>
      </w:r>
    </w:p>
    <w:p w14:paraId="2B992198" w14:textId="77777777" w:rsidR="00D57537" w:rsidRPr="00C0243A" w:rsidRDefault="00EB3124">
      <w:pPr>
        <w:pStyle w:val="Heading3"/>
        <w:spacing w:after="200"/>
        <w:rPr>
          <w:sz w:val="26"/>
          <w:szCs w:val="26"/>
        </w:rPr>
      </w:pPr>
      <w:r w:rsidRPr="00C0243A">
        <w:rPr>
          <w:sz w:val="26"/>
          <w:szCs w:val="26"/>
        </w:rPr>
        <w:t>Tissue preparation and heat treatment</w:t>
      </w:r>
    </w:p>
    <w:p w14:paraId="2CAA9D29" w14:textId="1352D1F0" w:rsidR="00D57537" w:rsidRPr="00C0243A" w:rsidRDefault="00EB3124" w:rsidP="00ED5559">
      <w:pPr>
        <w:spacing w:after="120" w:line="360" w:lineRule="auto"/>
        <w:ind w:firstLine="720"/>
        <w:jc w:val="both"/>
        <w:rPr>
          <w:sz w:val="22"/>
          <w:szCs w:val="22"/>
        </w:rPr>
      </w:pPr>
      <w:r w:rsidRPr="00C0243A">
        <w:rPr>
          <w:sz w:val="22"/>
          <w:szCs w:val="22"/>
        </w:rPr>
        <w:t>Chicken-feet-derived tendons were dissected and washed with ice-cold PBS to remove contaminants and then dried in a lab oven to allow for rapid steam generation in subsequent heating in canola oil. The average mass of the dried tendons was 9.7</w:t>
      </w:r>
      <w:r w:rsidR="00F27F8E">
        <w:rPr>
          <w:sz w:val="22"/>
          <w:szCs w:val="22"/>
        </w:rPr>
        <w:t xml:space="preserve"> ± </w:t>
      </w:r>
      <w:r w:rsidRPr="00C0243A">
        <w:rPr>
          <w:sz w:val="22"/>
          <w:szCs w:val="22"/>
        </w:rPr>
        <w:t xml:space="preserve">1.9 mg, and they were briefly submerged in canola oil at 180 °C on a hot plate with a magnetic stir bar for 5-10 seconds until there was rapid expansion of tissue. The temperature of 180 °C was decided after preliminary testing of puffing efficiency at different temperatures of 140 °C, 160 °C, and 180 °C. Heating at 180 °C achieved the most rapid and obvious expansion with minimal browning (Figure 1). Samples were removed </w:t>
      </w:r>
      <w:r w:rsidR="00895E0B">
        <w:rPr>
          <w:sz w:val="22"/>
          <w:szCs w:val="22"/>
        </w:rPr>
        <w:t xml:space="preserve">immediately </w:t>
      </w:r>
      <w:r w:rsidRPr="00C0243A">
        <w:rPr>
          <w:sz w:val="22"/>
          <w:szCs w:val="22"/>
        </w:rPr>
        <w:t xml:space="preserve">after expansion with metal tongs to </w:t>
      </w:r>
      <w:r w:rsidR="00516E77">
        <w:rPr>
          <w:sz w:val="22"/>
          <w:szCs w:val="22"/>
        </w:rPr>
        <w:t>minimize</w:t>
      </w:r>
      <w:r w:rsidRPr="00C0243A">
        <w:rPr>
          <w:sz w:val="22"/>
          <w:szCs w:val="22"/>
        </w:rPr>
        <w:t xml:space="preserve"> instances of Maillard reactions and sample browning, which would promote crosslinking and aggregation.</w:t>
      </w:r>
    </w:p>
    <w:p w14:paraId="285BF8AD" w14:textId="2FAA2BE3" w:rsidR="00D57537" w:rsidRPr="00C0243A" w:rsidRDefault="0057187D" w:rsidP="0057187D">
      <w:pPr>
        <w:spacing w:after="200"/>
        <w:jc w:val="center"/>
        <w:rPr>
          <w:sz w:val="22"/>
          <w:szCs w:val="22"/>
        </w:rPr>
      </w:pPr>
      <w:r w:rsidRPr="00C0243A">
        <w:rPr>
          <w:noProof/>
          <w:color w:val="000000" w:themeColor="text1"/>
          <w:sz w:val="22"/>
          <w:szCs w:val="22"/>
        </w:rPr>
        <mc:AlternateContent>
          <mc:Choice Requires="wps">
            <w:drawing>
              <wp:anchor distT="0" distB="0" distL="114300" distR="114300" simplePos="0" relativeHeight="251649536" behindDoc="0" locked="0" layoutInCell="1" allowOverlap="1" wp14:anchorId="5BE1AB9B" wp14:editId="7852E084">
                <wp:simplePos x="0" y="0"/>
                <wp:positionH relativeFrom="column">
                  <wp:posOffset>2800350</wp:posOffset>
                </wp:positionH>
                <wp:positionV relativeFrom="paragraph">
                  <wp:posOffset>800735</wp:posOffset>
                </wp:positionV>
                <wp:extent cx="171450" cy="123825"/>
                <wp:effectExtent l="0" t="19050" r="38100" b="47625"/>
                <wp:wrapNone/>
                <wp:docPr id="1787066148" name="Arrow: Right 3"/>
                <wp:cNvGraphicFramePr/>
                <a:graphic xmlns:a="http://schemas.openxmlformats.org/drawingml/2006/main">
                  <a:graphicData uri="http://schemas.microsoft.com/office/word/2010/wordprocessingShape">
                    <wps:wsp>
                      <wps:cNvSpPr/>
                      <wps:spPr>
                        <a:xfrm>
                          <a:off x="0" y="0"/>
                          <a:ext cx="171450" cy="12382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1AF374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20.5pt;margin-top:63.05pt;width:13.5pt;height:9.75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" adj="13800" fillcolor="black [3200]" strokecolor="black [480]" strokeweight="1.5pt"/>
            </w:pict>
          </mc:Fallback>
        </mc:AlternateContent>
      </w:r>
      <w:r w:rsidRPr="00C0243A">
        <w:rPr>
          <w:noProof/>
          <w:sz w:val="22"/>
          <w:szCs w:val="22"/>
        </w:rPr>
        <w:drawing>
          <wp:inline distT="0" distB="0" distL="0" distR="0" wp14:anchorId="59A98944" wp14:editId="62FA1B2A">
            <wp:extent cx="1657350" cy="1514475"/>
            <wp:effectExtent l="0" t="0" r="0" b="9525"/>
            <wp:docPr id="115089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57350" cy="1514475"/>
                    </a:xfrm>
                    <a:prstGeom prst="rect">
                      <a:avLst/>
                    </a:prstGeom>
                    <a:noFill/>
                    <a:ln>
                      <a:noFill/>
                    </a:ln>
                  </pic:spPr>
                </pic:pic>
              </a:graphicData>
            </a:graphic>
          </wp:inline>
        </w:drawing>
      </w:r>
      <w:r w:rsidRPr="00C0243A">
        <w:rPr>
          <w:sz w:val="22"/>
          <w:szCs w:val="22"/>
        </w:rPr>
        <w:t xml:space="preserve">        </w:t>
      </w:r>
      <w:r w:rsidRPr="00C0243A">
        <w:rPr>
          <w:noProof/>
          <w:sz w:val="22"/>
          <w:szCs w:val="22"/>
        </w:rPr>
        <w:drawing>
          <wp:inline distT="0" distB="0" distL="0" distR="0" wp14:anchorId="2692C30A" wp14:editId="0502E9B0">
            <wp:extent cx="1600412" cy="1516178"/>
            <wp:effectExtent l="0" t="0" r="0" b="8255"/>
            <wp:docPr id="1968333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4482" cy="1520034"/>
                    </a:xfrm>
                    <a:prstGeom prst="rect">
                      <a:avLst/>
                    </a:prstGeom>
                    <a:noFill/>
                    <a:ln>
                      <a:noFill/>
                    </a:ln>
                  </pic:spPr>
                </pic:pic>
              </a:graphicData>
            </a:graphic>
          </wp:inline>
        </w:drawing>
      </w:r>
    </w:p>
    <w:p w14:paraId="6B5FC2F6" w14:textId="77777777" w:rsidR="00D57537" w:rsidRPr="00C0243A" w:rsidRDefault="00EB3124">
      <w:pPr>
        <w:spacing w:after="120"/>
        <w:rPr>
          <w:sz w:val="22"/>
          <w:szCs w:val="22"/>
        </w:rPr>
      </w:pPr>
      <w:r w:rsidRPr="00C0243A">
        <w:rPr>
          <w:b/>
          <w:bCs/>
          <w:sz w:val="22"/>
          <w:szCs w:val="22"/>
        </w:rPr>
        <w:t>Figure 1.</w:t>
      </w:r>
      <w:r w:rsidRPr="00C0243A">
        <w:rPr>
          <w:sz w:val="22"/>
          <w:szCs w:val="22"/>
        </w:rPr>
        <w:t xml:space="preserve"> Photograph of dried tendons (left) before and (right) after heating in canola oil at 180 °C, demonstrating successful expansion with minimal browning.</w:t>
      </w:r>
    </w:p>
    <w:p w14:paraId="53C74776" w14:textId="1E7C11FB" w:rsidR="00D57537" w:rsidRPr="00C0243A" w:rsidRDefault="00D57537">
      <w:pPr>
        <w:spacing w:after="200"/>
        <w:rPr>
          <w:sz w:val="22"/>
          <w:szCs w:val="22"/>
        </w:rPr>
      </w:pPr>
    </w:p>
    <w:p w14:paraId="5BCA2A03" w14:textId="5F246919" w:rsidR="00D57537" w:rsidRPr="00C0243A" w:rsidRDefault="00EB3124" w:rsidP="00ED5559">
      <w:pPr>
        <w:spacing w:after="120" w:line="360" w:lineRule="auto"/>
        <w:ind w:firstLine="720"/>
        <w:jc w:val="both"/>
        <w:rPr>
          <w:sz w:val="22"/>
          <w:szCs w:val="22"/>
        </w:rPr>
      </w:pPr>
      <w:r w:rsidRPr="00C0243A">
        <w:rPr>
          <w:sz w:val="22"/>
          <w:szCs w:val="22"/>
        </w:rPr>
        <w:t xml:space="preserve">Heat-treated tendons were then incubated in 1.5 mL chloroform under mild agitation for 45-60 minutes at room temperature to delipidate the sample and remove the bulk of surface oil. The tendons </w:t>
      </w:r>
      <w:r w:rsidRPr="00C0243A">
        <w:rPr>
          <w:sz w:val="22"/>
          <w:szCs w:val="22"/>
        </w:rPr>
        <w:lastRenderedPageBreak/>
        <w:t xml:space="preserve">were then removed from the chloroform wash and incubated in water at either room temperature or 80 °C for 1 hour or 48 hours, according to their assigned conditions (Table 1). Collagenase-treated samples were incubated with 500 uL of 2 mg/mL (0.2% w/v) collagenase type I, to allocate approximately 1 mg of collagenase for ~10 mg of tissue for 1 hour at 45 °C </w:t>
      </w:r>
      <w:r w:rsidRPr="00C0243A">
        <w:rPr>
          <w:sz w:val="22"/>
          <w:szCs w:val="22"/>
          <w:vertAlign w:val="superscript"/>
        </w:rPr>
        <w:t>10,11</w:t>
      </w:r>
      <w:r w:rsidRPr="00C0243A">
        <w:rPr>
          <w:sz w:val="22"/>
          <w:szCs w:val="22"/>
          <w:vertAlign w:val="subscript"/>
        </w:rPr>
        <w:t>.</w:t>
      </w:r>
      <w:r w:rsidRPr="00C0243A">
        <w:rPr>
          <w:sz w:val="22"/>
          <w:szCs w:val="22"/>
        </w:rPr>
        <w:t xml:space="preserve"> The PBS buffer was also supplemented with 0.9 mM CaCl</w:t>
      </w:r>
      <w:r w:rsidRPr="00C0243A">
        <w:rPr>
          <w:sz w:val="22"/>
          <w:szCs w:val="22"/>
          <w:vertAlign w:val="subscript"/>
        </w:rPr>
        <w:t>2</w:t>
      </w:r>
      <w:r w:rsidRPr="00C0243A">
        <w:rPr>
          <w:sz w:val="22"/>
          <w:szCs w:val="22"/>
        </w:rPr>
        <w:t xml:space="preserve"> to stabilize collagenase activity. Samples were then centrifuged after treatment and protein precipitation using chloroform and methanol was performed.</w:t>
      </w:r>
    </w:p>
    <w:p w14:paraId="2A68AAF4" w14:textId="77777777" w:rsidR="0057187D" w:rsidRPr="00C0243A" w:rsidRDefault="0057187D" w:rsidP="0057187D">
      <w:pPr>
        <w:spacing w:after="120"/>
        <w:ind w:firstLine="720"/>
        <w:rPr>
          <w:sz w:val="22"/>
          <w:szCs w:val="22"/>
        </w:rPr>
      </w:pPr>
    </w:p>
    <w:p w14:paraId="1479AA90" w14:textId="3556AC35" w:rsidR="00D57537" w:rsidRPr="00C0243A" w:rsidRDefault="00EB3124" w:rsidP="007E2FE1">
      <w:pPr>
        <w:pStyle w:val="Heading4"/>
        <w:spacing w:after="200"/>
        <w:jc w:val="center"/>
        <w:rPr>
          <w:sz w:val="26"/>
          <w:szCs w:val="26"/>
        </w:rPr>
      </w:pPr>
      <w:r w:rsidRPr="00C0243A">
        <w:rPr>
          <w:sz w:val="26"/>
          <w:szCs w:val="26"/>
        </w:rPr>
        <w:t>Table 1. Experimental conditions</w:t>
      </w:r>
    </w:p>
    <w:tbl>
      <w:tblPr>
        <w:tblW w:w="4493" w:type="pct"/>
        <w:tblInd w:w="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68"/>
        <w:gridCol w:w="1595"/>
        <w:gridCol w:w="2158"/>
        <w:gridCol w:w="1503"/>
        <w:gridCol w:w="1378"/>
      </w:tblGrid>
      <w:tr w:rsidR="007E2FE1" w:rsidRPr="00C0243A" w14:paraId="02C3061D" w14:textId="77777777" w:rsidTr="007E2FE1">
        <w:trPr>
          <w:tblHeader/>
        </w:trPr>
        <w:tc>
          <w:tcPr>
            <w:tcW w:w="1468" w:type="dxa"/>
          </w:tcPr>
          <w:p w14:paraId="49DDD44B" w14:textId="77777777" w:rsidR="007E2FE1" w:rsidRPr="00C0243A" w:rsidRDefault="007E2FE1" w:rsidP="007E2FE1">
            <w:pPr>
              <w:jc w:val="center"/>
              <w:rPr>
                <w:sz w:val="22"/>
                <w:szCs w:val="22"/>
              </w:rPr>
            </w:pPr>
            <w:r w:rsidRPr="00C0243A">
              <w:rPr>
                <w:b/>
                <w:bCs/>
                <w:sz w:val="22"/>
                <w:szCs w:val="22"/>
              </w:rPr>
              <w:t>Condition</w:t>
            </w:r>
          </w:p>
        </w:tc>
        <w:tc>
          <w:tcPr>
            <w:tcW w:w="1595" w:type="dxa"/>
          </w:tcPr>
          <w:p w14:paraId="5E262FEA" w14:textId="77777777" w:rsidR="007E2FE1" w:rsidRPr="00C0243A" w:rsidRDefault="007E2FE1" w:rsidP="007E2FE1">
            <w:pPr>
              <w:jc w:val="center"/>
              <w:rPr>
                <w:sz w:val="22"/>
                <w:szCs w:val="22"/>
              </w:rPr>
            </w:pPr>
            <w:r w:rsidRPr="00C0243A">
              <w:rPr>
                <w:b/>
                <w:bCs/>
                <w:sz w:val="22"/>
                <w:szCs w:val="22"/>
              </w:rPr>
              <w:t>Pre-heat (180 °C)</w:t>
            </w:r>
          </w:p>
        </w:tc>
        <w:tc>
          <w:tcPr>
            <w:tcW w:w="2158" w:type="dxa"/>
          </w:tcPr>
          <w:p w14:paraId="7A0908B5" w14:textId="77777777" w:rsidR="007E2FE1" w:rsidRPr="00C0243A" w:rsidRDefault="007E2FE1" w:rsidP="007E2FE1">
            <w:pPr>
              <w:jc w:val="center"/>
              <w:rPr>
                <w:sz w:val="22"/>
                <w:szCs w:val="22"/>
              </w:rPr>
            </w:pPr>
            <w:r w:rsidRPr="00C0243A">
              <w:rPr>
                <w:b/>
                <w:bCs/>
                <w:sz w:val="22"/>
                <w:szCs w:val="22"/>
              </w:rPr>
              <w:t>Solvent / Enzyme</w:t>
            </w:r>
          </w:p>
        </w:tc>
        <w:tc>
          <w:tcPr>
            <w:tcW w:w="1503" w:type="dxa"/>
          </w:tcPr>
          <w:p w14:paraId="47A00CC0" w14:textId="77777777" w:rsidR="007E2FE1" w:rsidRPr="00C0243A" w:rsidRDefault="007E2FE1" w:rsidP="007E2FE1">
            <w:pPr>
              <w:jc w:val="center"/>
              <w:rPr>
                <w:sz w:val="22"/>
                <w:szCs w:val="22"/>
              </w:rPr>
            </w:pPr>
            <w:r w:rsidRPr="00C0243A">
              <w:rPr>
                <w:b/>
                <w:bCs/>
                <w:sz w:val="22"/>
                <w:szCs w:val="22"/>
              </w:rPr>
              <w:t>Incubation Temp</w:t>
            </w:r>
          </w:p>
        </w:tc>
        <w:tc>
          <w:tcPr>
            <w:tcW w:w="1378" w:type="dxa"/>
          </w:tcPr>
          <w:p w14:paraId="62160B79" w14:textId="77777777" w:rsidR="007E2FE1" w:rsidRPr="00C0243A" w:rsidRDefault="007E2FE1" w:rsidP="007E2FE1">
            <w:pPr>
              <w:jc w:val="center"/>
              <w:rPr>
                <w:sz w:val="22"/>
                <w:szCs w:val="22"/>
              </w:rPr>
            </w:pPr>
            <w:r w:rsidRPr="00C0243A">
              <w:rPr>
                <w:b/>
                <w:bCs/>
                <w:sz w:val="22"/>
                <w:szCs w:val="22"/>
              </w:rPr>
              <w:t>Duration</w:t>
            </w:r>
          </w:p>
        </w:tc>
      </w:tr>
      <w:tr w:rsidR="007E2FE1" w:rsidRPr="00C0243A" w14:paraId="78BB63B3" w14:textId="77777777" w:rsidTr="007E2FE1">
        <w:tc>
          <w:tcPr>
            <w:tcW w:w="1468" w:type="dxa"/>
          </w:tcPr>
          <w:p w14:paraId="19D0888A" w14:textId="77777777" w:rsidR="007E2FE1" w:rsidRPr="00C0243A" w:rsidRDefault="007E2FE1" w:rsidP="007E2FE1">
            <w:pPr>
              <w:jc w:val="center"/>
              <w:rPr>
                <w:sz w:val="22"/>
                <w:szCs w:val="22"/>
              </w:rPr>
            </w:pPr>
            <w:r w:rsidRPr="00C0243A">
              <w:rPr>
                <w:sz w:val="22"/>
                <w:szCs w:val="22"/>
              </w:rPr>
              <w:t>Short heat</w:t>
            </w:r>
          </w:p>
        </w:tc>
        <w:tc>
          <w:tcPr>
            <w:tcW w:w="1595" w:type="dxa"/>
          </w:tcPr>
          <w:p w14:paraId="7012E734" w14:textId="77777777" w:rsidR="007E2FE1" w:rsidRPr="00C0243A" w:rsidRDefault="007E2FE1" w:rsidP="007E2FE1">
            <w:pPr>
              <w:jc w:val="center"/>
              <w:rPr>
                <w:sz w:val="22"/>
                <w:szCs w:val="22"/>
              </w:rPr>
            </w:pPr>
            <w:r w:rsidRPr="00C0243A">
              <w:rPr>
                <w:sz w:val="22"/>
                <w:szCs w:val="22"/>
              </w:rPr>
              <w:t>No</w:t>
            </w:r>
          </w:p>
        </w:tc>
        <w:tc>
          <w:tcPr>
            <w:tcW w:w="2158" w:type="dxa"/>
          </w:tcPr>
          <w:p w14:paraId="203CA443" w14:textId="77777777" w:rsidR="007E2FE1" w:rsidRPr="00C0243A" w:rsidRDefault="007E2FE1" w:rsidP="007E2FE1">
            <w:pPr>
              <w:jc w:val="center"/>
              <w:rPr>
                <w:sz w:val="22"/>
                <w:szCs w:val="22"/>
              </w:rPr>
            </w:pPr>
            <w:r w:rsidRPr="00C0243A">
              <w:rPr>
                <w:sz w:val="22"/>
                <w:szCs w:val="22"/>
              </w:rPr>
              <w:t>Water</w:t>
            </w:r>
          </w:p>
        </w:tc>
        <w:tc>
          <w:tcPr>
            <w:tcW w:w="1503" w:type="dxa"/>
          </w:tcPr>
          <w:p w14:paraId="5176673F" w14:textId="77777777" w:rsidR="007E2FE1" w:rsidRPr="00C0243A" w:rsidRDefault="007E2FE1" w:rsidP="007E2FE1">
            <w:pPr>
              <w:jc w:val="center"/>
              <w:rPr>
                <w:sz w:val="22"/>
                <w:szCs w:val="22"/>
              </w:rPr>
            </w:pPr>
            <w:r w:rsidRPr="00C0243A">
              <w:rPr>
                <w:sz w:val="22"/>
                <w:szCs w:val="22"/>
              </w:rPr>
              <w:t>80 °C</w:t>
            </w:r>
          </w:p>
        </w:tc>
        <w:tc>
          <w:tcPr>
            <w:tcW w:w="1378" w:type="dxa"/>
          </w:tcPr>
          <w:p w14:paraId="4663AB9C" w14:textId="77777777" w:rsidR="007E2FE1" w:rsidRPr="00C0243A" w:rsidRDefault="007E2FE1" w:rsidP="007E2FE1">
            <w:pPr>
              <w:jc w:val="center"/>
              <w:rPr>
                <w:sz w:val="22"/>
                <w:szCs w:val="22"/>
              </w:rPr>
            </w:pPr>
            <w:r w:rsidRPr="00C0243A">
              <w:rPr>
                <w:sz w:val="22"/>
                <w:szCs w:val="22"/>
              </w:rPr>
              <w:t>1 h</w:t>
            </w:r>
          </w:p>
        </w:tc>
      </w:tr>
      <w:tr w:rsidR="007E2FE1" w:rsidRPr="00C0243A" w14:paraId="3F8E5582" w14:textId="77777777" w:rsidTr="007E2FE1">
        <w:tc>
          <w:tcPr>
            <w:tcW w:w="1468" w:type="dxa"/>
          </w:tcPr>
          <w:p w14:paraId="5F28CD02" w14:textId="77777777" w:rsidR="007E2FE1" w:rsidRPr="00C0243A" w:rsidRDefault="007E2FE1" w:rsidP="007E2FE1">
            <w:pPr>
              <w:jc w:val="center"/>
              <w:rPr>
                <w:sz w:val="22"/>
                <w:szCs w:val="22"/>
              </w:rPr>
            </w:pPr>
            <w:r w:rsidRPr="00C0243A">
              <w:rPr>
                <w:sz w:val="22"/>
                <w:szCs w:val="22"/>
              </w:rPr>
              <w:t>High heat / Short heat</w:t>
            </w:r>
          </w:p>
        </w:tc>
        <w:tc>
          <w:tcPr>
            <w:tcW w:w="1595" w:type="dxa"/>
          </w:tcPr>
          <w:p w14:paraId="3B4DAE7A" w14:textId="77777777" w:rsidR="007E2FE1" w:rsidRPr="00C0243A" w:rsidRDefault="007E2FE1" w:rsidP="007E2FE1">
            <w:pPr>
              <w:jc w:val="center"/>
              <w:rPr>
                <w:sz w:val="22"/>
                <w:szCs w:val="22"/>
              </w:rPr>
            </w:pPr>
            <w:r w:rsidRPr="00C0243A">
              <w:rPr>
                <w:sz w:val="22"/>
                <w:szCs w:val="22"/>
              </w:rPr>
              <w:t>Yes</w:t>
            </w:r>
          </w:p>
        </w:tc>
        <w:tc>
          <w:tcPr>
            <w:tcW w:w="2158" w:type="dxa"/>
          </w:tcPr>
          <w:p w14:paraId="2E2B559D" w14:textId="77777777" w:rsidR="007E2FE1" w:rsidRPr="00C0243A" w:rsidRDefault="007E2FE1" w:rsidP="007E2FE1">
            <w:pPr>
              <w:jc w:val="center"/>
              <w:rPr>
                <w:sz w:val="22"/>
                <w:szCs w:val="22"/>
              </w:rPr>
            </w:pPr>
            <w:r w:rsidRPr="00C0243A">
              <w:rPr>
                <w:sz w:val="22"/>
                <w:szCs w:val="22"/>
              </w:rPr>
              <w:t>Water</w:t>
            </w:r>
          </w:p>
        </w:tc>
        <w:tc>
          <w:tcPr>
            <w:tcW w:w="1503" w:type="dxa"/>
          </w:tcPr>
          <w:p w14:paraId="4F8032F6" w14:textId="77777777" w:rsidR="007E2FE1" w:rsidRPr="00C0243A" w:rsidRDefault="007E2FE1" w:rsidP="007E2FE1">
            <w:pPr>
              <w:jc w:val="center"/>
              <w:rPr>
                <w:sz w:val="22"/>
                <w:szCs w:val="22"/>
              </w:rPr>
            </w:pPr>
            <w:r w:rsidRPr="00C0243A">
              <w:rPr>
                <w:sz w:val="22"/>
                <w:szCs w:val="22"/>
              </w:rPr>
              <w:t>80 °C</w:t>
            </w:r>
          </w:p>
        </w:tc>
        <w:tc>
          <w:tcPr>
            <w:tcW w:w="1378" w:type="dxa"/>
          </w:tcPr>
          <w:p w14:paraId="042FF9C9" w14:textId="77777777" w:rsidR="007E2FE1" w:rsidRPr="00C0243A" w:rsidRDefault="007E2FE1" w:rsidP="007E2FE1">
            <w:pPr>
              <w:jc w:val="center"/>
              <w:rPr>
                <w:sz w:val="22"/>
                <w:szCs w:val="22"/>
              </w:rPr>
            </w:pPr>
            <w:r w:rsidRPr="00C0243A">
              <w:rPr>
                <w:sz w:val="22"/>
                <w:szCs w:val="22"/>
              </w:rPr>
              <w:t>1 h</w:t>
            </w:r>
          </w:p>
        </w:tc>
      </w:tr>
      <w:tr w:rsidR="007E2FE1" w:rsidRPr="00C0243A" w14:paraId="639F8C71" w14:textId="77777777" w:rsidTr="007E2FE1">
        <w:tc>
          <w:tcPr>
            <w:tcW w:w="1468" w:type="dxa"/>
          </w:tcPr>
          <w:p w14:paraId="2783CC25" w14:textId="77777777" w:rsidR="007E2FE1" w:rsidRPr="00C0243A" w:rsidRDefault="007E2FE1" w:rsidP="007E2FE1">
            <w:pPr>
              <w:jc w:val="center"/>
              <w:rPr>
                <w:sz w:val="22"/>
                <w:szCs w:val="22"/>
              </w:rPr>
            </w:pPr>
            <w:r w:rsidRPr="00C0243A">
              <w:rPr>
                <w:sz w:val="22"/>
                <w:szCs w:val="22"/>
              </w:rPr>
              <w:t>Long heat</w:t>
            </w:r>
          </w:p>
        </w:tc>
        <w:tc>
          <w:tcPr>
            <w:tcW w:w="1595" w:type="dxa"/>
          </w:tcPr>
          <w:p w14:paraId="063B6F00" w14:textId="77777777" w:rsidR="007E2FE1" w:rsidRPr="00C0243A" w:rsidRDefault="007E2FE1" w:rsidP="007E2FE1">
            <w:pPr>
              <w:jc w:val="center"/>
              <w:rPr>
                <w:sz w:val="22"/>
                <w:szCs w:val="22"/>
              </w:rPr>
            </w:pPr>
            <w:r w:rsidRPr="00C0243A">
              <w:rPr>
                <w:sz w:val="22"/>
                <w:szCs w:val="22"/>
              </w:rPr>
              <w:t>No</w:t>
            </w:r>
          </w:p>
        </w:tc>
        <w:tc>
          <w:tcPr>
            <w:tcW w:w="2158" w:type="dxa"/>
          </w:tcPr>
          <w:p w14:paraId="311E1863" w14:textId="77777777" w:rsidR="007E2FE1" w:rsidRPr="00C0243A" w:rsidRDefault="007E2FE1" w:rsidP="007E2FE1">
            <w:pPr>
              <w:jc w:val="center"/>
              <w:rPr>
                <w:sz w:val="22"/>
                <w:szCs w:val="22"/>
              </w:rPr>
            </w:pPr>
            <w:r w:rsidRPr="00C0243A">
              <w:rPr>
                <w:sz w:val="22"/>
                <w:szCs w:val="22"/>
              </w:rPr>
              <w:t>Water</w:t>
            </w:r>
          </w:p>
        </w:tc>
        <w:tc>
          <w:tcPr>
            <w:tcW w:w="1503" w:type="dxa"/>
          </w:tcPr>
          <w:p w14:paraId="6A9A4915" w14:textId="77777777" w:rsidR="007E2FE1" w:rsidRPr="00C0243A" w:rsidRDefault="007E2FE1" w:rsidP="007E2FE1">
            <w:pPr>
              <w:jc w:val="center"/>
              <w:rPr>
                <w:sz w:val="22"/>
                <w:szCs w:val="22"/>
              </w:rPr>
            </w:pPr>
            <w:r w:rsidRPr="00C0243A">
              <w:rPr>
                <w:sz w:val="22"/>
                <w:szCs w:val="22"/>
              </w:rPr>
              <w:t>80 °C</w:t>
            </w:r>
          </w:p>
        </w:tc>
        <w:tc>
          <w:tcPr>
            <w:tcW w:w="1378" w:type="dxa"/>
          </w:tcPr>
          <w:p w14:paraId="3BF29088" w14:textId="77777777" w:rsidR="007E2FE1" w:rsidRPr="00C0243A" w:rsidRDefault="007E2FE1" w:rsidP="007E2FE1">
            <w:pPr>
              <w:jc w:val="center"/>
              <w:rPr>
                <w:sz w:val="22"/>
                <w:szCs w:val="22"/>
              </w:rPr>
            </w:pPr>
            <w:r w:rsidRPr="00C0243A">
              <w:rPr>
                <w:sz w:val="22"/>
                <w:szCs w:val="22"/>
              </w:rPr>
              <w:t>48 h</w:t>
            </w:r>
          </w:p>
        </w:tc>
      </w:tr>
      <w:tr w:rsidR="007E2FE1" w:rsidRPr="00C0243A" w14:paraId="301ABE5A" w14:textId="77777777" w:rsidTr="007E2FE1">
        <w:tc>
          <w:tcPr>
            <w:tcW w:w="1468" w:type="dxa"/>
          </w:tcPr>
          <w:p w14:paraId="5B4E0297" w14:textId="77777777" w:rsidR="007E2FE1" w:rsidRPr="00C0243A" w:rsidRDefault="007E2FE1" w:rsidP="007E2FE1">
            <w:pPr>
              <w:jc w:val="center"/>
              <w:rPr>
                <w:sz w:val="22"/>
                <w:szCs w:val="22"/>
              </w:rPr>
            </w:pPr>
            <w:r w:rsidRPr="00C0243A">
              <w:rPr>
                <w:sz w:val="22"/>
                <w:szCs w:val="22"/>
              </w:rPr>
              <w:t>High heat / Long heat</w:t>
            </w:r>
          </w:p>
        </w:tc>
        <w:tc>
          <w:tcPr>
            <w:tcW w:w="1595" w:type="dxa"/>
          </w:tcPr>
          <w:p w14:paraId="5AC62F26" w14:textId="77777777" w:rsidR="007E2FE1" w:rsidRPr="00C0243A" w:rsidRDefault="007E2FE1" w:rsidP="007E2FE1">
            <w:pPr>
              <w:jc w:val="center"/>
              <w:rPr>
                <w:sz w:val="22"/>
                <w:szCs w:val="22"/>
              </w:rPr>
            </w:pPr>
            <w:r w:rsidRPr="00C0243A">
              <w:rPr>
                <w:sz w:val="22"/>
                <w:szCs w:val="22"/>
              </w:rPr>
              <w:t>Yes</w:t>
            </w:r>
          </w:p>
        </w:tc>
        <w:tc>
          <w:tcPr>
            <w:tcW w:w="2158" w:type="dxa"/>
          </w:tcPr>
          <w:p w14:paraId="000BABE9" w14:textId="77777777" w:rsidR="007E2FE1" w:rsidRPr="00C0243A" w:rsidRDefault="007E2FE1" w:rsidP="007E2FE1">
            <w:pPr>
              <w:jc w:val="center"/>
              <w:rPr>
                <w:sz w:val="22"/>
                <w:szCs w:val="22"/>
              </w:rPr>
            </w:pPr>
            <w:r w:rsidRPr="00C0243A">
              <w:rPr>
                <w:sz w:val="22"/>
                <w:szCs w:val="22"/>
              </w:rPr>
              <w:t>Water</w:t>
            </w:r>
          </w:p>
        </w:tc>
        <w:tc>
          <w:tcPr>
            <w:tcW w:w="1503" w:type="dxa"/>
          </w:tcPr>
          <w:p w14:paraId="5ACEBAB9" w14:textId="77777777" w:rsidR="007E2FE1" w:rsidRPr="00C0243A" w:rsidRDefault="007E2FE1" w:rsidP="007E2FE1">
            <w:pPr>
              <w:jc w:val="center"/>
              <w:rPr>
                <w:sz w:val="22"/>
                <w:szCs w:val="22"/>
              </w:rPr>
            </w:pPr>
            <w:r w:rsidRPr="00C0243A">
              <w:rPr>
                <w:sz w:val="22"/>
                <w:szCs w:val="22"/>
              </w:rPr>
              <w:t>80 °C</w:t>
            </w:r>
          </w:p>
        </w:tc>
        <w:tc>
          <w:tcPr>
            <w:tcW w:w="1378" w:type="dxa"/>
          </w:tcPr>
          <w:p w14:paraId="47DE2413" w14:textId="77777777" w:rsidR="007E2FE1" w:rsidRPr="00C0243A" w:rsidRDefault="007E2FE1" w:rsidP="007E2FE1">
            <w:pPr>
              <w:jc w:val="center"/>
              <w:rPr>
                <w:sz w:val="22"/>
                <w:szCs w:val="22"/>
              </w:rPr>
            </w:pPr>
            <w:r w:rsidRPr="00C0243A">
              <w:rPr>
                <w:sz w:val="22"/>
                <w:szCs w:val="22"/>
              </w:rPr>
              <w:t>48 h</w:t>
            </w:r>
          </w:p>
        </w:tc>
      </w:tr>
      <w:tr w:rsidR="007E2FE1" w:rsidRPr="00C0243A" w14:paraId="73E1DF7E" w14:textId="77777777" w:rsidTr="007E2FE1">
        <w:tc>
          <w:tcPr>
            <w:tcW w:w="1468" w:type="dxa"/>
          </w:tcPr>
          <w:p w14:paraId="1E888A4D" w14:textId="77777777" w:rsidR="007E2FE1" w:rsidRPr="00C0243A" w:rsidRDefault="007E2FE1" w:rsidP="007E2FE1">
            <w:pPr>
              <w:jc w:val="center"/>
              <w:rPr>
                <w:sz w:val="22"/>
                <w:szCs w:val="22"/>
              </w:rPr>
            </w:pPr>
            <w:r w:rsidRPr="00C0243A">
              <w:rPr>
                <w:sz w:val="22"/>
                <w:szCs w:val="22"/>
              </w:rPr>
              <w:t>Collagenase</w:t>
            </w:r>
          </w:p>
        </w:tc>
        <w:tc>
          <w:tcPr>
            <w:tcW w:w="1595" w:type="dxa"/>
          </w:tcPr>
          <w:p w14:paraId="772E7699" w14:textId="77777777" w:rsidR="007E2FE1" w:rsidRPr="00C0243A" w:rsidRDefault="007E2FE1" w:rsidP="007E2FE1">
            <w:pPr>
              <w:jc w:val="center"/>
              <w:rPr>
                <w:sz w:val="22"/>
                <w:szCs w:val="22"/>
              </w:rPr>
            </w:pPr>
            <w:r w:rsidRPr="00C0243A">
              <w:rPr>
                <w:sz w:val="22"/>
                <w:szCs w:val="22"/>
              </w:rPr>
              <w:t>No</w:t>
            </w:r>
          </w:p>
        </w:tc>
        <w:tc>
          <w:tcPr>
            <w:tcW w:w="2158" w:type="dxa"/>
          </w:tcPr>
          <w:p w14:paraId="4C88C87D" w14:textId="77777777" w:rsidR="007E2FE1" w:rsidRPr="00C0243A" w:rsidRDefault="007E2FE1" w:rsidP="007E2FE1">
            <w:pPr>
              <w:jc w:val="center"/>
              <w:rPr>
                <w:sz w:val="22"/>
                <w:szCs w:val="22"/>
              </w:rPr>
            </w:pPr>
            <w:r w:rsidRPr="00C0243A">
              <w:rPr>
                <w:sz w:val="22"/>
                <w:szCs w:val="22"/>
              </w:rPr>
              <w:t>Collagenase I</w:t>
            </w:r>
          </w:p>
        </w:tc>
        <w:tc>
          <w:tcPr>
            <w:tcW w:w="1503" w:type="dxa"/>
          </w:tcPr>
          <w:p w14:paraId="36803575" w14:textId="77777777" w:rsidR="007E2FE1" w:rsidRPr="00C0243A" w:rsidRDefault="007E2FE1" w:rsidP="007E2FE1">
            <w:pPr>
              <w:jc w:val="center"/>
              <w:rPr>
                <w:sz w:val="22"/>
                <w:szCs w:val="22"/>
              </w:rPr>
            </w:pPr>
            <w:r w:rsidRPr="00C0243A">
              <w:rPr>
                <w:sz w:val="22"/>
                <w:szCs w:val="22"/>
              </w:rPr>
              <w:t>45 °C</w:t>
            </w:r>
          </w:p>
        </w:tc>
        <w:tc>
          <w:tcPr>
            <w:tcW w:w="1378" w:type="dxa"/>
          </w:tcPr>
          <w:p w14:paraId="6F8F9F5F" w14:textId="77777777" w:rsidR="007E2FE1" w:rsidRPr="00C0243A" w:rsidRDefault="007E2FE1" w:rsidP="007E2FE1">
            <w:pPr>
              <w:jc w:val="center"/>
              <w:rPr>
                <w:sz w:val="22"/>
                <w:szCs w:val="22"/>
              </w:rPr>
            </w:pPr>
            <w:r w:rsidRPr="00C0243A">
              <w:rPr>
                <w:sz w:val="22"/>
                <w:szCs w:val="22"/>
              </w:rPr>
              <w:t>1 h</w:t>
            </w:r>
          </w:p>
        </w:tc>
      </w:tr>
      <w:tr w:rsidR="007E2FE1" w:rsidRPr="00C0243A" w14:paraId="730FEE48" w14:textId="77777777" w:rsidTr="007E2FE1">
        <w:tc>
          <w:tcPr>
            <w:tcW w:w="1468" w:type="dxa"/>
          </w:tcPr>
          <w:p w14:paraId="4E567184" w14:textId="77777777" w:rsidR="007E2FE1" w:rsidRPr="00C0243A" w:rsidRDefault="007E2FE1" w:rsidP="007E2FE1">
            <w:pPr>
              <w:jc w:val="center"/>
              <w:rPr>
                <w:sz w:val="22"/>
                <w:szCs w:val="22"/>
              </w:rPr>
            </w:pPr>
            <w:r w:rsidRPr="00C0243A">
              <w:rPr>
                <w:sz w:val="22"/>
                <w:szCs w:val="22"/>
              </w:rPr>
              <w:t>High heat / Collagenase</w:t>
            </w:r>
          </w:p>
        </w:tc>
        <w:tc>
          <w:tcPr>
            <w:tcW w:w="1595" w:type="dxa"/>
          </w:tcPr>
          <w:p w14:paraId="654DC4BF" w14:textId="77777777" w:rsidR="007E2FE1" w:rsidRPr="00C0243A" w:rsidRDefault="007E2FE1" w:rsidP="007E2FE1">
            <w:pPr>
              <w:jc w:val="center"/>
              <w:rPr>
                <w:sz w:val="22"/>
                <w:szCs w:val="22"/>
              </w:rPr>
            </w:pPr>
            <w:r w:rsidRPr="00C0243A">
              <w:rPr>
                <w:sz w:val="22"/>
                <w:szCs w:val="22"/>
              </w:rPr>
              <w:t>Yes</w:t>
            </w:r>
          </w:p>
        </w:tc>
        <w:tc>
          <w:tcPr>
            <w:tcW w:w="2158" w:type="dxa"/>
          </w:tcPr>
          <w:p w14:paraId="7381AD86" w14:textId="77777777" w:rsidR="007E2FE1" w:rsidRPr="00C0243A" w:rsidRDefault="007E2FE1" w:rsidP="007E2FE1">
            <w:pPr>
              <w:jc w:val="center"/>
              <w:rPr>
                <w:sz w:val="22"/>
                <w:szCs w:val="22"/>
              </w:rPr>
            </w:pPr>
            <w:r w:rsidRPr="00C0243A">
              <w:rPr>
                <w:sz w:val="22"/>
                <w:szCs w:val="22"/>
              </w:rPr>
              <w:t>Collagenase I</w:t>
            </w:r>
          </w:p>
        </w:tc>
        <w:tc>
          <w:tcPr>
            <w:tcW w:w="1503" w:type="dxa"/>
          </w:tcPr>
          <w:p w14:paraId="50EADB39" w14:textId="77777777" w:rsidR="007E2FE1" w:rsidRPr="00C0243A" w:rsidRDefault="007E2FE1" w:rsidP="007E2FE1">
            <w:pPr>
              <w:jc w:val="center"/>
              <w:rPr>
                <w:sz w:val="22"/>
                <w:szCs w:val="22"/>
              </w:rPr>
            </w:pPr>
            <w:r w:rsidRPr="00C0243A">
              <w:rPr>
                <w:sz w:val="22"/>
                <w:szCs w:val="22"/>
              </w:rPr>
              <w:t>45 °C</w:t>
            </w:r>
          </w:p>
        </w:tc>
        <w:tc>
          <w:tcPr>
            <w:tcW w:w="1378" w:type="dxa"/>
          </w:tcPr>
          <w:p w14:paraId="5CE90920" w14:textId="77777777" w:rsidR="007E2FE1" w:rsidRPr="00C0243A" w:rsidRDefault="007E2FE1" w:rsidP="007E2FE1">
            <w:pPr>
              <w:jc w:val="center"/>
              <w:rPr>
                <w:sz w:val="22"/>
                <w:szCs w:val="22"/>
              </w:rPr>
            </w:pPr>
            <w:r w:rsidRPr="00C0243A">
              <w:rPr>
                <w:sz w:val="22"/>
                <w:szCs w:val="22"/>
              </w:rPr>
              <w:t>1 h</w:t>
            </w:r>
          </w:p>
        </w:tc>
      </w:tr>
      <w:tr w:rsidR="007E2FE1" w:rsidRPr="00C0243A" w14:paraId="3C56A45E" w14:textId="77777777" w:rsidTr="007E2FE1">
        <w:tc>
          <w:tcPr>
            <w:tcW w:w="1468" w:type="dxa"/>
          </w:tcPr>
          <w:p w14:paraId="273D97CF" w14:textId="7B64C328" w:rsidR="007E2FE1" w:rsidRPr="00C0243A" w:rsidRDefault="007E2FE1" w:rsidP="007E2FE1">
            <w:pPr>
              <w:jc w:val="center"/>
              <w:rPr>
                <w:sz w:val="22"/>
                <w:szCs w:val="22"/>
              </w:rPr>
            </w:pPr>
            <w:r w:rsidRPr="00C0243A">
              <w:rPr>
                <w:sz w:val="22"/>
                <w:szCs w:val="22"/>
              </w:rPr>
              <w:t>Cold water</w:t>
            </w:r>
            <w:r>
              <w:rPr>
                <w:sz w:val="22"/>
                <w:szCs w:val="22"/>
              </w:rPr>
              <w:t xml:space="preserve"> Control</w:t>
            </w:r>
          </w:p>
        </w:tc>
        <w:tc>
          <w:tcPr>
            <w:tcW w:w="1595" w:type="dxa"/>
          </w:tcPr>
          <w:p w14:paraId="00F5A224" w14:textId="77777777" w:rsidR="007E2FE1" w:rsidRPr="00C0243A" w:rsidRDefault="007E2FE1" w:rsidP="007E2FE1">
            <w:pPr>
              <w:jc w:val="center"/>
              <w:rPr>
                <w:sz w:val="22"/>
                <w:szCs w:val="22"/>
              </w:rPr>
            </w:pPr>
            <w:r w:rsidRPr="00C0243A">
              <w:rPr>
                <w:sz w:val="22"/>
                <w:szCs w:val="22"/>
              </w:rPr>
              <w:t>No</w:t>
            </w:r>
          </w:p>
        </w:tc>
        <w:tc>
          <w:tcPr>
            <w:tcW w:w="2158" w:type="dxa"/>
          </w:tcPr>
          <w:p w14:paraId="6A59EC8F" w14:textId="77777777" w:rsidR="007E2FE1" w:rsidRPr="00C0243A" w:rsidRDefault="007E2FE1" w:rsidP="007E2FE1">
            <w:pPr>
              <w:jc w:val="center"/>
              <w:rPr>
                <w:sz w:val="22"/>
                <w:szCs w:val="22"/>
              </w:rPr>
            </w:pPr>
            <w:r w:rsidRPr="00C0243A">
              <w:rPr>
                <w:sz w:val="22"/>
                <w:szCs w:val="22"/>
              </w:rPr>
              <w:t>Water</w:t>
            </w:r>
          </w:p>
        </w:tc>
        <w:tc>
          <w:tcPr>
            <w:tcW w:w="1503" w:type="dxa"/>
          </w:tcPr>
          <w:p w14:paraId="16D50D9C" w14:textId="1D06A5B7" w:rsidR="007E2FE1" w:rsidRPr="00C0243A" w:rsidRDefault="007E2FE1" w:rsidP="007E2FE1">
            <w:pPr>
              <w:jc w:val="center"/>
              <w:rPr>
                <w:sz w:val="22"/>
                <w:szCs w:val="22"/>
              </w:rPr>
            </w:pPr>
            <w:r w:rsidRPr="00C0243A">
              <w:rPr>
                <w:sz w:val="22"/>
                <w:szCs w:val="22"/>
              </w:rPr>
              <w:t>4</w:t>
            </w:r>
            <w:r>
              <w:rPr>
                <w:sz w:val="22"/>
                <w:szCs w:val="22"/>
              </w:rPr>
              <w:t xml:space="preserve"> </w:t>
            </w:r>
            <w:r w:rsidRPr="00C0243A">
              <w:rPr>
                <w:sz w:val="22"/>
                <w:szCs w:val="22"/>
              </w:rPr>
              <w:t>°C</w:t>
            </w:r>
          </w:p>
        </w:tc>
        <w:tc>
          <w:tcPr>
            <w:tcW w:w="1378" w:type="dxa"/>
          </w:tcPr>
          <w:p w14:paraId="0677C895" w14:textId="77777777" w:rsidR="007E2FE1" w:rsidRPr="00C0243A" w:rsidRDefault="007E2FE1" w:rsidP="007E2FE1">
            <w:pPr>
              <w:jc w:val="center"/>
              <w:rPr>
                <w:sz w:val="22"/>
                <w:szCs w:val="22"/>
              </w:rPr>
            </w:pPr>
            <w:r w:rsidRPr="00C0243A">
              <w:rPr>
                <w:sz w:val="22"/>
                <w:szCs w:val="22"/>
              </w:rPr>
              <w:t>48 h</w:t>
            </w:r>
          </w:p>
        </w:tc>
      </w:tr>
      <w:tr w:rsidR="007E2FE1" w:rsidRPr="00C0243A" w14:paraId="328E17A8" w14:textId="77777777" w:rsidTr="007E2FE1">
        <w:tc>
          <w:tcPr>
            <w:tcW w:w="1468" w:type="dxa"/>
          </w:tcPr>
          <w:p w14:paraId="23ECD0FA" w14:textId="0240364B" w:rsidR="007E2FE1" w:rsidRPr="00C0243A" w:rsidRDefault="007E2FE1" w:rsidP="007E2FE1">
            <w:pPr>
              <w:jc w:val="center"/>
              <w:rPr>
                <w:sz w:val="22"/>
                <w:szCs w:val="22"/>
              </w:rPr>
            </w:pPr>
            <w:r w:rsidRPr="00C0243A">
              <w:rPr>
                <w:sz w:val="22"/>
                <w:szCs w:val="22"/>
              </w:rPr>
              <w:t>High heat / Cold water</w:t>
            </w:r>
            <w:r>
              <w:rPr>
                <w:sz w:val="22"/>
                <w:szCs w:val="22"/>
              </w:rPr>
              <w:t xml:space="preserve"> Control</w:t>
            </w:r>
          </w:p>
        </w:tc>
        <w:tc>
          <w:tcPr>
            <w:tcW w:w="1595" w:type="dxa"/>
          </w:tcPr>
          <w:p w14:paraId="4F19C336" w14:textId="77777777" w:rsidR="007E2FE1" w:rsidRPr="00C0243A" w:rsidRDefault="007E2FE1" w:rsidP="007E2FE1">
            <w:pPr>
              <w:jc w:val="center"/>
              <w:rPr>
                <w:sz w:val="22"/>
                <w:szCs w:val="22"/>
              </w:rPr>
            </w:pPr>
            <w:r w:rsidRPr="00C0243A">
              <w:rPr>
                <w:sz w:val="22"/>
                <w:szCs w:val="22"/>
              </w:rPr>
              <w:t>Yes</w:t>
            </w:r>
          </w:p>
        </w:tc>
        <w:tc>
          <w:tcPr>
            <w:tcW w:w="2158" w:type="dxa"/>
          </w:tcPr>
          <w:p w14:paraId="2A62D7E5" w14:textId="77777777" w:rsidR="007E2FE1" w:rsidRPr="00C0243A" w:rsidRDefault="007E2FE1" w:rsidP="007E2FE1">
            <w:pPr>
              <w:jc w:val="center"/>
              <w:rPr>
                <w:sz w:val="22"/>
                <w:szCs w:val="22"/>
              </w:rPr>
            </w:pPr>
            <w:r w:rsidRPr="00C0243A">
              <w:rPr>
                <w:sz w:val="22"/>
                <w:szCs w:val="22"/>
              </w:rPr>
              <w:t>Water</w:t>
            </w:r>
          </w:p>
        </w:tc>
        <w:tc>
          <w:tcPr>
            <w:tcW w:w="1503" w:type="dxa"/>
          </w:tcPr>
          <w:p w14:paraId="2D012789" w14:textId="57080CAE" w:rsidR="007E2FE1" w:rsidRPr="00C0243A" w:rsidRDefault="007E2FE1" w:rsidP="007E2FE1">
            <w:pPr>
              <w:jc w:val="center"/>
              <w:rPr>
                <w:sz w:val="22"/>
                <w:szCs w:val="22"/>
              </w:rPr>
            </w:pPr>
            <w:r w:rsidRPr="00C0243A">
              <w:rPr>
                <w:sz w:val="22"/>
                <w:szCs w:val="22"/>
              </w:rPr>
              <w:t>4</w:t>
            </w:r>
            <w:r>
              <w:rPr>
                <w:sz w:val="22"/>
                <w:szCs w:val="22"/>
              </w:rPr>
              <w:t xml:space="preserve"> </w:t>
            </w:r>
            <w:r w:rsidRPr="00C0243A">
              <w:rPr>
                <w:sz w:val="22"/>
                <w:szCs w:val="22"/>
              </w:rPr>
              <w:t>°C</w:t>
            </w:r>
          </w:p>
        </w:tc>
        <w:tc>
          <w:tcPr>
            <w:tcW w:w="1378" w:type="dxa"/>
          </w:tcPr>
          <w:p w14:paraId="20568737" w14:textId="77777777" w:rsidR="007E2FE1" w:rsidRPr="00C0243A" w:rsidRDefault="007E2FE1" w:rsidP="007E2FE1">
            <w:pPr>
              <w:jc w:val="center"/>
              <w:rPr>
                <w:sz w:val="22"/>
                <w:szCs w:val="22"/>
              </w:rPr>
            </w:pPr>
            <w:r w:rsidRPr="00C0243A">
              <w:rPr>
                <w:sz w:val="22"/>
                <w:szCs w:val="22"/>
              </w:rPr>
              <w:t>48 h</w:t>
            </w:r>
          </w:p>
        </w:tc>
      </w:tr>
      <w:tr w:rsidR="007E2FE1" w:rsidRPr="00C0243A" w14:paraId="13C504E0" w14:textId="77777777" w:rsidTr="007E2FE1">
        <w:tc>
          <w:tcPr>
            <w:tcW w:w="1468" w:type="dxa"/>
          </w:tcPr>
          <w:p w14:paraId="5CD54C0C" w14:textId="77777777" w:rsidR="007E2FE1" w:rsidRPr="00C0243A" w:rsidRDefault="007E2FE1" w:rsidP="007E2FE1">
            <w:pPr>
              <w:jc w:val="center"/>
              <w:rPr>
                <w:sz w:val="22"/>
                <w:szCs w:val="22"/>
              </w:rPr>
            </w:pPr>
            <w:r w:rsidRPr="00C0243A">
              <w:rPr>
                <w:sz w:val="22"/>
                <w:szCs w:val="22"/>
              </w:rPr>
              <w:t>Benchmark</w:t>
            </w:r>
          </w:p>
        </w:tc>
        <w:tc>
          <w:tcPr>
            <w:tcW w:w="1595" w:type="dxa"/>
          </w:tcPr>
          <w:p w14:paraId="7DD34B7C" w14:textId="77777777" w:rsidR="007E2FE1" w:rsidRPr="00C0243A" w:rsidRDefault="007E2FE1" w:rsidP="007E2FE1">
            <w:pPr>
              <w:jc w:val="center"/>
              <w:rPr>
                <w:sz w:val="22"/>
                <w:szCs w:val="22"/>
              </w:rPr>
            </w:pPr>
            <w:r w:rsidRPr="00C0243A">
              <w:rPr>
                <w:sz w:val="22"/>
                <w:szCs w:val="22"/>
              </w:rPr>
              <w:t>No</w:t>
            </w:r>
          </w:p>
        </w:tc>
        <w:tc>
          <w:tcPr>
            <w:tcW w:w="2158" w:type="dxa"/>
          </w:tcPr>
          <w:p w14:paraId="2E03E02A" w14:textId="08AA0225" w:rsidR="007E2FE1" w:rsidRPr="00C0243A" w:rsidRDefault="007E2FE1" w:rsidP="007E2FE1">
            <w:pPr>
              <w:jc w:val="center"/>
              <w:rPr>
                <w:sz w:val="22"/>
                <w:szCs w:val="22"/>
              </w:rPr>
            </w:pPr>
            <w:r w:rsidRPr="00C0243A">
              <w:rPr>
                <w:sz w:val="22"/>
                <w:szCs w:val="22"/>
              </w:rPr>
              <w:t>Reference decellularization</w:t>
            </w:r>
            <w:r w:rsidR="00516E77">
              <w:rPr>
                <w:sz w:val="22"/>
                <w:szCs w:val="22"/>
              </w:rPr>
              <w:t xml:space="preserve"> protocol</w:t>
            </w:r>
          </w:p>
        </w:tc>
        <w:tc>
          <w:tcPr>
            <w:tcW w:w="1503" w:type="dxa"/>
          </w:tcPr>
          <w:p w14:paraId="65BB7882" w14:textId="77777777" w:rsidR="007E2FE1" w:rsidRPr="00C0243A" w:rsidRDefault="007E2FE1" w:rsidP="007E2FE1">
            <w:pPr>
              <w:jc w:val="center"/>
              <w:rPr>
                <w:sz w:val="22"/>
                <w:szCs w:val="22"/>
              </w:rPr>
            </w:pPr>
            <w:r w:rsidRPr="00C0243A">
              <w:rPr>
                <w:sz w:val="22"/>
                <w:szCs w:val="22"/>
              </w:rPr>
              <w:t>--</w:t>
            </w:r>
          </w:p>
        </w:tc>
        <w:tc>
          <w:tcPr>
            <w:tcW w:w="1378" w:type="dxa"/>
          </w:tcPr>
          <w:p w14:paraId="640AF77B" w14:textId="77777777" w:rsidR="007E2FE1" w:rsidRPr="00C0243A" w:rsidRDefault="007E2FE1" w:rsidP="007E2FE1">
            <w:pPr>
              <w:jc w:val="center"/>
              <w:rPr>
                <w:sz w:val="22"/>
                <w:szCs w:val="22"/>
              </w:rPr>
            </w:pPr>
            <w:r w:rsidRPr="00C0243A">
              <w:rPr>
                <w:sz w:val="22"/>
                <w:szCs w:val="22"/>
              </w:rPr>
              <w:t>--</w:t>
            </w:r>
          </w:p>
        </w:tc>
      </w:tr>
    </w:tbl>
    <w:p w14:paraId="0858BB07" w14:textId="5BFB1625" w:rsidR="00D57537" w:rsidRDefault="00D57537" w:rsidP="007E2FE1">
      <w:pPr>
        <w:spacing w:before="240"/>
        <w:jc w:val="center"/>
      </w:pPr>
    </w:p>
    <w:p w14:paraId="4F0BB11E" w14:textId="77777777" w:rsidR="00D57537" w:rsidRPr="00F27F8E" w:rsidRDefault="00EB3124">
      <w:pPr>
        <w:pStyle w:val="Heading3"/>
        <w:spacing w:after="200"/>
        <w:rPr>
          <w:sz w:val="26"/>
          <w:szCs w:val="26"/>
        </w:rPr>
      </w:pPr>
      <w:r w:rsidRPr="00F27F8E">
        <w:rPr>
          <w:sz w:val="26"/>
          <w:szCs w:val="26"/>
        </w:rPr>
        <w:t>Solubilization efficiency</w:t>
      </w:r>
    </w:p>
    <w:p w14:paraId="43A63DBD" w14:textId="386F501A" w:rsidR="00D57537" w:rsidRPr="00F27F8E" w:rsidRDefault="00EB3124" w:rsidP="00ED5559">
      <w:pPr>
        <w:spacing w:after="120" w:line="360" w:lineRule="auto"/>
        <w:ind w:firstLine="720"/>
        <w:jc w:val="both"/>
        <w:rPr>
          <w:sz w:val="22"/>
          <w:szCs w:val="22"/>
        </w:rPr>
      </w:pPr>
      <w:r w:rsidRPr="00F27F8E">
        <w:rPr>
          <w:sz w:val="22"/>
          <w:szCs w:val="22"/>
        </w:rPr>
        <w:t>A clear correlation was observed between the intensity of the heat treatment and the degree of tissue solubilization. Samples subject to heat treatment at 180 °C prior to incubation swelled significantly upon rehydration in their</w:t>
      </w:r>
      <w:r w:rsidR="00516E77">
        <w:rPr>
          <w:sz w:val="22"/>
          <w:szCs w:val="22"/>
        </w:rPr>
        <w:t xml:space="preserve"> respective</w:t>
      </w:r>
      <w:r w:rsidRPr="00F27F8E">
        <w:rPr>
          <w:sz w:val="22"/>
          <w:szCs w:val="22"/>
        </w:rPr>
        <w:t xml:space="preserve"> solvents. Samples subjected to extended incubation (48 h at 80 °C) exhibited complete gelatinization of the supernatant, whereas shorter incubations (1 h at 80 °C) showed only localized gelatinization immediately surrounding the tendon. The most dramatic difference in size reduction after incubation between the heated and non-heated samples occurred for the collagenase-treated samples. Samples that were heat-treated prior to collagenase treatment notably decreased in size compared to collagenase-treated sa</w:t>
      </w:r>
      <w:r w:rsidRPr="00F27F8E">
        <w:rPr>
          <w:sz w:val="22"/>
          <w:szCs w:val="22"/>
        </w:rPr>
        <w:t xml:space="preserve">mples that did not undergo heat treatment. This </w:t>
      </w:r>
      <w:r w:rsidRPr="00F27F8E">
        <w:rPr>
          <w:sz w:val="22"/>
          <w:szCs w:val="22"/>
        </w:rPr>
        <w:lastRenderedPageBreak/>
        <w:t>suggests that the combination of high-temperature expansion</w:t>
      </w:r>
      <w:r w:rsidR="00516E77">
        <w:rPr>
          <w:sz w:val="22"/>
          <w:szCs w:val="22"/>
        </w:rPr>
        <w:t xml:space="preserve"> may have</w:t>
      </w:r>
      <w:r w:rsidRPr="00F27F8E">
        <w:rPr>
          <w:sz w:val="22"/>
          <w:szCs w:val="22"/>
        </w:rPr>
        <w:t xml:space="preserve"> increased accessibility of collagenase, leading to more efficient digestion in the 1-hour incubation period.</w:t>
      </w:r>
    </w:p>
    <w:p w14:paraId="6166C354" w14:textId="58DED660" w:rsidR="00516E77" w:rsidRDefault="00516E77" w:rsidP="00ED5559">
      <w:pPr>
        <w:spacing w:after="120" w:line="360" w:lineRule="auto"/>
        <w:ind w:firstLine="720"/>
        <w:jc w:val="both"/>
        <w:rPr>
          <w:sz w:val="22"/>
          <w:szCs w:val="22"/>
        </w:rPr>
      </w:pPr>
      <w:r w:rsidRPr="00AB434F">
        <w:rPr>
          <w:noProof/>
        </w:rPr>
        <mc:AlternateContent>
          <mc:Choice Requires="wps">
            <w:drawing>
              <wp:anchor distT="0" distB="0" distL="114300" distR="114300" simplePos="0" relativeHeight="251666944" behindDoc="0" locked="0" layoutInCell="1" allowOverlap="1" wp14:anchorId="027873F0" wp14:editId="503043A8">
                <wp:simplePos x="0" y="0"/>
                <wp:positionH relativeFrom="column">
                  <wp:posOffset>770807</wp:posOffset>
                </wp:positionH>
                <wp:positionV relativeFrom="paragraph">
                  <wp:posOffset>702807</wp:posOffset>
                </wp:positionV>
                <wp:extent cx="8888957" cy="569343"/>
                <wp:effectExtent l="0" t="0" r="0" b="0"/>
                <wp:wrapNone/>
                <wp:docPr id="919062158" name="Content Placeholder 3"/>
                <wp:cNvGraphicFramePr xmlns:a="http://schemas.openxmlformats.org/drawingml/2006/main">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888957" cy="569343"/>
                        </a:xfrm>
                        <a:prstGeom prst="rect">
                          <a:avLst/>
                        </a:prstGeom>
                      </wps:spPr>
                      <wps:txbx>
                        <w:txbxContent>
                          <w:p w14:paraId="0A1021EB" w14:textId="77777777" w:rsidR="00516E77" w:rsidRPr="00BD7560" w:rsidRDefault="00516E77" w:rsidP="00516E77">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sidRPr="00BD7560">
                              <w:rPr>
                                <w:rFonts w:ascii="Arial" w:hAnsi="Arial"/>
                                <w:i/>
                                <w:iCs/>
                                <w:color w:val="000000" w:themeColor="text1"/>
                                <w:kern w:val="24"/>
                              </w:rPr>
                              <w: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27873F0" id="Content Placeholder 3" o:spid="_x0000_s1026" style="position:absolute;left:0;text-align:left;margin-left:60.7pt;margin-top:55.35pt;width:699.9pt;height:44.8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" filled="f" stroked="f">
                <o:lock v:ext="edit" grouping="t"/>
                <v:textbox>
                  <w:txbxContent>
                    <w:p w14:paraId="0A1021EB" w14:textId="77777777" w:rsidR="00516E77" w:rsidRPr="00BD7560" w:rsidRDefault="00516E77" w:rsidP="00516E77">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sidRPr="00BD7560">
                        <w:rPr>
                          <w:rFonts w:ascii="Arial" w:hAnsi="Arial"/>
                          <w:i/>
                          <w:iCs/>
                          <w:color w:val="000000" w:themeColor="text1"/>
                          <w:kern w:val="24"/>
                        </w:rPr>
                        <w:t>)</w:t>
                      </w:r>
                    </w:p>
                  </w:txbxContent>
                </v:textbox>
              </v:rect>
            </w:pict>
          </mc:Fallback>
        </mc:AlternateContent>
      </w:r>
      <w:r w:rsidR="00EB3124" w:rsidRPr="00F27F8E">
        <w:rPr>
          <w:sz w:val="22"/>
          <w:szCs w:val="22"/>
        </w:rPr>
        <w:t>The mass of the remaining insoluble pellet, containing cell debris and insoluble ECM proteins that did not solubilize during treatment, was compared to the original starting dry mass of the sample to calculate the average decrease in sample size</w:t>
      </w:r>
      <w:r>
        <w:rPr>
          <w:sz w:val="22"/>
          <w:szCs w:val="22"/>
        </w:rPr>
        <w:t xml:space="preserve"> using the following formular:</w:t>
      </w:r>
    </w:p>
    <w:p w14:paraId="04BCE70A" w14:textId="77777777" w:rsidR="00516E77" w:rsidRDefault="00516E77" w:rsidP="00ED5559">
      <w:pPr>
        <w:spacing w:after="120" w:line="360" w:lineRule="auto"/>
        <w:ind w:firstLine="720"/>
        <w:jc w:val="both"/>
        <w:rPr>
          <w:sz w:val="22"/>
          <w:szCs w:val="22"/>
        </w:rPr>
      </w:pPr>
    </w:p>
    <w:p w14:paraId="348B1FAA" w14:textId="77777777" w:rsidR="00516E77" w:rsidRDefault="00516E77" w:rsidP="00ED5559">
      <w:pPr>
        <w:spacing w:after="120" w:line="360" w:lineRule="auto"/>
        <w:ind w:firstLine="720"/>
        <w:jc w:val="both"/>
        <w:rPr>
          <w:sz w:val="22"/>
          <w:szCs w:val="22"/>
        </w:rPr>
      </w:pPr>
    </w:p>
    <w:p w14:paraId="7100C31C" w14:textId="3D166492" w:rsidR="00D57537" w:rsidRPr="00516E77" w:rsidRDefault="00EB3124" w:rsidP="00516E77">
      <w:pPr>
        <w:spacing w:after="120" w:line="360" w:lineRule="auto"/>
        <w:ind w:firstLine="720"/>
        <w:jc w:val="both"/>
        <w:rPr>
          <w:sz w:val="22"/>
          <w:szCs w:val="22"/>
        </w:rPr>
      </w:pPr>
      <w:r w:rsidRPr="00F27F8E">
        <w:rPr>
          <w:sz w:val="22"/>
          <w:szCs w:val="22"/>
        </w:rPr>
        <w:t xml:space="preserve"> The largest degree of solubilization was achieved by the heat-treated, collagenase-treated samples, with about 89.6% of the original dry mass getting solubilized. The least efficient solubilization was achieved by the non-heat-treated, 1-hour 80 °C incubated samples, with an average of 30.3% solubilization of the original dry mass.</w:t>
      </w:r>
    </w:p>
    <w:p w14:paraId="0B3F01A9" w14:textId="0D61861D" w:rsidR="0057187D" w:rsidRDefault="0057187D" w:rsidP="0057187D">
      <w:pPr>
        <w:spacing w:after="120"/>
        <w:jc w:val="center"/>
        <w:rPr>
          <w:b/>
          <w:bCs/>
        </w:rPr>
      </w:pPr>
      <w:r>
        <w:rPr>
          <w:noProof/>
        </w:rPr>
        <w:drawing>
          <wp:inline distT="0" distB="0" distL="0" distR="0" wp14:anchorId="0C82E041" wp14:editId="64E4ED0A">
            <wp:extent cx="3933825" cy="3841429"/>
            <wp:effectExtent l="0" t="0" r="0" b="6985"/>
            <wp:docPr id="248599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39707" cy="3847172"/>
                    </a:xfrm>
                    <a:prstGeom prst="rect">
                      <a:avLst/>
                    </a:prstGeom>
                    <a:noFill/>
                    <a:ln>
                      <a:noFill/>
                    </a:ln>
                  </pic:spPr>
                </pic:pic>
              </a:graphicData>
            </a:graphic>
          </wp:inline>
        </w:drawing>
      </w:r>
    </w:p>
    <w:p w14:paraId="4549FA04" w14:textId="32ECF8BC" w:rsidR="00D57537" w:rsidRPr="00516E77" w:rsidRDefault="00EB3124">
      <w:pPr>
        <w:spacing w:after="120"/>
        <w:rPr>
          <w:sz w:val="22"/>
          <w:szCs w:val="22"/>
        </w:rPr>
      </w:pPr>
      <w:r w:rsidRPr="00516E77">
        <w:rPr>
          <w:b/>
          <w:bCs/>
          <w:sz w:val="22"/>
          <w:szCs w:val="22"/>
        </w:rPr>
        <w:t>Figure 2.</w:t>
      </w:r>
      <w:r w:rsidRPr="00516E77">
        <w:rPr>
          <w:sz w:val="22"/>
          <w:szCs w:val="22"/>
        </w:rPr>
        <w:t xml:space="preserve"> Solubility comparison </w:t>
      </w:r>
      <w:r w:rsidR="0057187D" w:rsidRPr="00516E77">
        <w:rPr>
          <w:sz w:val="22"/>
          <w:szCs w:val="22"/>
        </w:rPr>
        <w:t>depicting</w:t>
      </w:r>
      <w:r w:rsidRPr="00516E77">
        <w:rPr>
          <w:sz w:val="22"/>
          <w:szCs w:val="22"/>
        </w:rPr>
        <w:t xml:space="preserve"> percentage of original dry mass solubilized for each treatment. Pre-heat treatments are shown in red; treatments without the pre-heat step are in blue.</w:t>
      </w:r>
    </w:p>
    <w:p w14:paraId="42093435" w14:textId="30E5B90F" w:rsidR="00D57537" w:rsidRDefault="00D57537">
      <w:pPr>
        <w:spacing w:after="200"/>
      </w:pPr>
    </w:p>
    <w:p w14:paraId="7624BD67" w14:textId="77777777" w:rsidR="00D57537" w:rsidRPr="00F27F8E" w:rsidRDefault="00EB3124">
      <w:pPr>
        <w:pStyle w:val="Heading3"/>
        <w:spacing w:after="200"/>
        <w:rPr>
          <w:sz w:val="26"/>
          <w:szCs w:val="26"/>
        </w:rPr>
      </w:pPr>
      <w:r w:rsidRPr="00F27F8E">
        <w:rPr>
          <w:sz w:val="26"/>
          <w:szCs w:val="26"/>
        </w:rPr>
        <w:t>PSM enrichment analysis</w:t>
      </w:r>
    </w:p>
    <w:p w14:paraId="29056561" w14:textId="51E19A6C" w:rsidR="001E46C3" w:rsidRPr="00516E77" w:rsidRDefault="00EB3124" w:rsidP="00516E77">
      <w:pPr>
        <w:spacing w:after="120" w:line="360" w:lineRule="auto"/>
        <w:ind w:firstLine="720"/>
        <w:jc w:val="both"/>
        <w:rPr>
          <w:sz w:val="22"/>
          <w:szCs w:val="22"/>
        </w:rPr>
      </w:pPr>
      <w:r w:rsidRPr="001E46C3">
        <w:rPr>
          <w:sz w:val="22"/>
          <w:szCs w:val="22"/>
        </w:rPr>
        <w:t xml:space="preserve">After the supernatants were isolated, the proteins were precipitated with methanol/chloroform, and the protein pellets were re-solubilized in 8 M urea (reduced to 2M with 100 mM Tris) for overnight trypsin digestion. The </w:t>
      </w:r>
      <w:r w:rsidRPr="001E46C3">
        <w:rPr>
          <w:sz w:val="22"/>
          <w:szCs w:val="22"/>
        </w:rPr>
        <w:t xml:space="preserve">samples were then analyzed by mass spectrometry. From mass spectrometry data, the total peptide spectrum matches (PSMs) and PSMs attributed to Matrisome proteins were plotted </w:t>
      </w:r>
      <w:r w:rsidRPr="001E46C3">
        <w:rPr>
          <w:sz w:val="22"/>
          <w:szCs w:val="22"/>
        </w:rPr>
        <w:lastRenderedPageBreak/>
        <w:t>across all conditions (Figure 3). The number of PSMs represents the number of times a peptide in each condition was matched to a spectrum during MS2, and it provides a relative measure of sample depth.</w:t>
      </w:r>
    </w:p>
    <w:p w14:paraId="4E8924D8" w14:textId="06353DA2" w:rsidR="00D57537" w:rsidRDefault="00D57537" w:rsidP="0057187D">
      <w:pPr>
        <w:spacing w:before="240"/>
        <w:jc w:val="center"/>
      </w:pPr>
    </w:p>
    <w:p w14:paraId="7E574F4D" w14:textId="7ABC415C" w:rsidR="00D57537" w:rsidRPr="001E46C3" w:rsidRDefault="00EB3124" w:rsidP="00ED5559">
      <w:pPr>
        <w:spacing w:after="120" w:line="360" w:lineRule="auto"/>
        <w:ind w:firstLine="720"/>
        <w:jc w:val="both"/>
        <w:rPr>
          <w:sz w:val="22"/>
          <w:szCs w:val="22"/>
        </w:rPr>
      </w:pPr>
      <w:r w:rsidRPr="001E46C3">
        <w:rPr>
          <w:sz w:val="22"/>
          <w:szCs w:val="22"/>
        </w:rPr>
        <w:t xml:space="preserve">The benchmark condition yielded the highest number of Matrisome PSMs </w:t>
      </w:r>
      <w:r w:rsidR="00516E77">
        <w:rPr>
          <w:sz w:val="22"/>
          <w:szCs w:val="22"/>
        </w:rPr>
        <w:t>at</w:t>
      </w:r>
      <w:r w:rsidRPr="001E46C3">
        <w:rPr>
          <w:sz w:val="22"/>
          <w:szCs w:val="22"/>
        </w:rPr>
        <w:t xml:space="preserve"> 1,748, but conditions with the pre-heating at 180 °C step exhibited the highest </w:t>
      </w:r>
      <w:r w:rsidRPr="001E46C3">
        <w:rPr>
          <w:sz w:val="22"/>
          <w:szCs w:val="22"/>
        </w:rPr>
        <w:t>proportion</w:t>
      </w:r>
      <w:r w:rsidRPr="001E46C3">
        <w:rPr>
          <w:sz w:val="22"/>
          <w:szCs w:val="22"/>
        </w:rPr>
        <w:t xml:space="preserve"> of Matrisome PSMs. The condition receiving the pre-heating step and subsequent 80 °C water incubation at 48 hours and 1 hour achieved the highest enrichment at 94.6% and 95.5%, respectively. Notably, collagenase conditions achieved the lowest enrichment with the highest degree of variability.</w:t>
      </w:r>
    </w:p>
    <w:p w14:paraId="1E8EB913" w14:textId="2819F0BD" w:rsidR="00D57537" w:rsidRDefault="0057187D" w:rsidP="0057187D">
      <w:pPr>
        <w:spacing w:after="120"/>
        <w:jc w:val="center"/>
      </w:pPr>
      <w:r>
        <w:rPr>
          <w:noProof/>
        </w:rPr>
        <w:drawing>
          <wp:inline distT="0" distB="0" distL="0" distR="0" wp14:anchorId="266F6695" wp14:editId="4E5CEBC2">
            <wp:extent cx="3857625" cy="3767018"/>
            <wp:effectExtent l="0" t="0" r="0" b="5080"/>
            <wp:docPr id="1189902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2767" cy="3772039"/>
                    </a:xfrm>
                    <a:prstGeom prst="rect">
                      <a:avLst/>
                    </a:prstGeom>
                    <a:noFill/>
                    <a:ln>
                      <a:noFill/>
                    </a:ln>
                  </pic:spPr>
                </pic:pic>
              </a:graphicData>
            </a:graphic>
          </wp:inline>
        </w:drawing>
      </w:r>
    </w:p>
    <w:p w14:paraId="645EBE9B" w14:textId="77777777" w:rsidR="00D57537" w:rsidRPr="00ED5559" w:rsidRDefault="00EB3124" w:rsidP="0057187D">
      <w:pPr>
        <w:spacing w:after="120"/>
        <w:rPr>
          <w:sz w:val="22"/>
          <w:szCs w:val="22"/>
        </w:rPr>
      </w:pPr>
      <w:r w:rsidRPr="00ED5559">
        <w:rPr>
          <w:b/>
          <w:bCs/>
          <w:sz w:val="22"/>
          <w:szCs w:val="22"/>
        </w:rPr>
        <w:t>Figure 3.</w:t>
      </w:r>
      <w:r w:rsidRPr="00ED5559">
        <w:rPr>
          <w:sz w:val="22"/>
          <w:szCs w:val="22"/>
        </w:rPr>
        <w:t xml:space="preserve"> (a) Stacked bar chart showing total and Matrisome PSMs per condition. Lighter shading indicates Matrisome PSMs; labels show Matrisome (inside) and total (above) counts. (b) Percentage of protein signal originating from Matrisome proteins by Razor intensity in each treatment.</w:t>
      </w:r>
    </w:p>
    <w:p w14:paraId="21C31CB3" w14:textId="77777777" w:rsidR="00D57537" w:rsidRDefault="00EB3124">
      <w:pPr>
        <w:spacing w:after="200"/>
      </w:pPr>
      <w:r>
        <w:t xml:space="preserve"> </w:t>
      </w:r>
    </w:p>
    <w:p w14:paraId="5530B114" w14:textId="77777777" w:rsidR="00D57537" w:rsidRPr="001E46C3" w:rsidRDefault="00EB3124">
      <w:pPr>
        <w:pStyle w:val="Heading3"/>
        <w:spacing w:after="200"/>
        <w:rPr>
          <w:sz w:val="26"/>
          <w:szCs w:val="26"/>
        </w:rPr>
      </w:pPr>
      <w:r w:rsidRPr="001E46C3">
        <w:rPr>
          <w:sz w:val="26"/>
          <w:szCs w:val="26"/>
        </w:rPr>
        <w:t>Razor intensity enrichment</w:t>
      </w:r>
    </w:p>
    <w:p w14:paraId="480632FE" w14:textId="14524B4C" w:rsidR="00D57537" w:rsidRDefault="00516E77" w:rsidP="00ED5559">
      <w:pPr>
        <w:spacing w:after="120" w:line="360" w:lineRule="auto"/>
        <w:ind w:firstLine="720"/>
        <w:jc w:val="both"/>
        <w:rPr>
          <w:sz w:val="22"/>
          <w:szCs w:val="22"/>
        </w:rPr>
      </w:pPr>
      <w:r>
        <w:rPr>
          <w:sz w:val="22"/>
          <w:szCs w:val="22"/>
        </w:rPr>
        <w:t>Enrichment</w:t>
      </w:r>
      <w:r w:rsidR="00EB3124" w:rsidRPr="001E46C3">
        <w:rPr>
          <w:sz w:val="22"/>
          <w:szCs w:val="22"/>
        </w:rPr>
        <w:t xml:space="preserve"> by Razor protein intensity was also examined. The heat treatments and benchmark conditions all achieved considerably high enrichment of Matrisome proteins</w:t>
      </w:r>
      <w:r>
        <w:rPr>
          <w:sz w:val="22"/>
          <w:szCs w:val="22"/>
        </w:rPr>
        <w:t>, mainly dominated by the high intensity of collagen proteins.</w:t>
      </w:r>
      <w:r w:rsidR="00EB3124" w:rsidRPr="001E46C3">
        <w:rPr>
          <w:sz w:val="22"/>
          <w:szCs w:val="22"/>
        </w:rPr>
        <w:t xml:space="preserve"> </w:t>
      </w:r>
      <w:r>
        <w:rPr>
          <w:sz w:val="22"/>
          <w:szCs w:val="22"/>
        </w:rPr>
        <w:t>C</w:t>
      </w:r>
      <w:r w:rsidR="00EB3124" w:rsidRPr="001E46C3">
        <w:rPr>
          <w:sz w:val="22"/>
          <w:szCs w:val="22"/>
        </w:rPr>
        <w:t>onsistent with the PSM calculations, collagenase samples achieved the lowest enrichment and greatest degree of variability among replicates.</w:t>
      </w:r>
    </w:p>
    <w:p w14:paraId="341BFA4D" w14:textId="77777777" w:rsidR="00516E77" w:rsidRDefault="00516E77" w:rsidP="00ED5559">
      <w:pPr>
        <w:spacing w:after="120" w:line="360" w:lineRule="auto"/>
        <w:ind w:firstLine="720"/>
        <w:jc w:val="both"/>
        <w:rPr>
          <w:sz w:val="22"/>
          <w:szCs w:val="22"/>
        </w:rPr>
      </w:pPr>
    </w:p>
    <w:p w14:paraId="2515EE58" w14:textId="77777777" w:rsidR="00516E77" w:rsidRDefault="00516E77" w:rsidP="00ED5559">
      <w:pPr>
        <w:spacing w:after="120" w:line="360" w:lineRule="auto"/>
        <w:ind w:firstLine="720"/>
        <w:jc w:val="both"/>
        <w:rPr>
          <w:sz w:val="22"/>
          <w:szCs w:val="22"/>
        </w:rPr>
      </w:pPr>
    </w:p>
    <w:p w14:paraId="319A3D3C" w14:textId="79100CA8" w:rsidR="00516E77" w:rsidRPr="00516E77" w:rsidRDefault="00516E77" w:rsidP="00516E77">
      <w:pPr>
        <w:spacing w:after="120" w:line="360" w:lineRule="auto"/>
        <w:ind w:firstLine="720"/>
        <w:jc w:val="center"/>
        <w:rPr>
          <w:b/>
          <w:bCs/>
          <w:sz w:val="22"/>
          <w:szCs w:val="22"/>
        </w:rPr>
      </w:pPr>
      <w:r w:rsidRPr="00516E77">
        <w:rPr>
          <w:b/>
          <w:bCs/>
          <w:sz w:val="22"/>
          <w:szCs w:val="22"/>
        </w:rPr>
        <w:lastRenderedPageBreak/>
        <w:t>Table 2. Matrisome Enrichment by Intensity</w:t>
      </w:r>
    </w:p>
    <w:tbl>
      <w:tblPr>
        <w:tblStyle w:val="TableGrid"/>
        <w:tblW w:w="0" w:type="auto"/>
        <w:tblInd w:w="1515" w:type="dxa"/>
        <w:tblLook w:val="04A0" w:firstRow="1" w:lastRow="0" w:firstColumn="1" w:lastColumn="0" w:noHBand="0" w:noVBand="1"/>
      </w:tblPr>
      <w:tblGrid>
        <w:gridCol w:w="2342"/>
        <w:gridCol w:w="2997"/>
        <w:gridCol w:w="643"/>
      </w:tblGrid>
      <w:tr w:rsidR="00516E77" w14:paraId="5308C884" w14:textId="77777777" w:rsidTr="00516E77">
        <w:tc>
          <w:tcPr>
            <w:tcW w:w="0" w:type="auto"/>
            <w:hideMark/>
          </w:tcPr>
          <w:p w14:paraId="14FCABAD" w14:textId="77777777" w:rsidR="00516E77" w:rsidRDefault="00516E77" w:rsidP="00516E77">
            <w:pPr>
              <w:jc w:val="center"/>
              <w:rPr>
                <w:b/>
                <w:bCs/>
              </w:rPr>
            </w:pPr>
            <w:r>
              <w:rPr>
                <w:b/>
                <w:bCs/>
              </w:rPr>
              <w:t>Condition</w:t>
            </w:r>
          </w:p>
        </w:tc>
        <w:tc>
          <w:tcPr>
            <w:tcW w:w="0" w:type="auto"/>
            <w:hideMark/>
          </w:tcPr>
          <w:p w14:paraId="3C52C9F7" w14:textId="77777777" w:rsidR="00516E77" w:rsidRDefault="00516E77" w:rsidP="00516E77">
            <w:pPr>
              <w:jc w:val="center"/>
              <w:rPr>
                <w:b/>
                <w:bCs/>
              </w:rPr>
            </w:pPr>
            <w:r>
              <w:rPr>
                <w:b/>
                <w:bCs/>
              </w:rPr>
              <w:t>% Enrichment by intensity</w:t>
            </w:r>
          </w:p>
        </w:tc>
        <w:tc>
          <w:tcPr>
            <w:tcW w:w="0" w:type="auto"/>
            <w:hideMark/>
          </w:tcPr>
          <w:p w14:paraId="4F1AD276" w14:textId="77777777" w:rsidR="00516E77" w:rsidRDefault="00516E77" w:rsidP="00516E77">
            <w:pPr>
              <w:jc w:val="center"/>
              <w:rPr>
                <w:b/>
                <w:bCs/>
              </w:rPr>
            </w:pPr>
            <w:r>
              <w:rPr>
                <w:b/>
                <w:bCs/>
              </w:rPr>
              <w:t>S.D.</w:t>
            </w:r>
          </w:p>
        </w:tc>
      </w:tr>
      <w:tr w:rsidR="00516E77" w14:paraId="1AFCBD49" w14:textId="77777777" w:rsidTr="00516E77">
        <w:tc>
          <w:tcPr>
            <w:tcW w:w="0" w:type="auto"/>
            <w:hideMark/>
          </w:tcPr>
          <w:p w14:paraId="13014D04" w14:textId="77777777" w:rsidR="00516E77" w:rsidRDefault="00516E77" w:rsidP="00516E77">
            <w:pPr>
              <w:jc w:val="center"/>
            </w:pPr>
            <w:r>
              <w:t>Long heat</w:t>
            </w:r>
          </w:p>
        </w:tc>
        <w:tc>
          <w:tcPr>
            <w:tcW w:w="0" w:type="auto"/>
            <w:hideMark/>
          </w:tcPr>
          <w:p w14:paraId="33F45CDC" w14:textId="77777777" w:rsidR="00516E77" w:rsidRDefault="00516E77" w:rsidP="00516E77">
            <w:pPr>
              <w:jc w:val="center"/>
            </w:pPr>
            <w:r>
              <w:t>99.5</w:t>
            </w:r>
          </w:p>
        </w:tc>
        <w:tc>
          <w:tcPr>
            <w:tcW w:w="0" w:type="auto"/>
            <w:hideMark/>
          </w:tcPr>
          <w:p w14:paraId="409B258F" w14:textId="77777777" w:rsidR="00516E77" w:rsidRDefault="00516E77" w:rsidP="00516E77">
            <w:pPr>
              <w:jc w:val="center"/>
            </w:pPr>
            <w:r>
              <w:t>0.1</w:t>
            </w:r>
          </w:p>
        </w:tc>
      </w:tr>
      <w:tr w:rsidR="00516E77" w14:paraId="52F5CB9F" w14:textId="77777777" w:rsidTr="00516E77">
        <w:tc>
          <w:tcPr>
            <w:tcW w:w="0" w:type="auto"/>
            <w:hideMark/>
          </w:tcPr>
          <w:p w14:paraId="6CF6674B" w14:textId="77777777" w:rsidR="00516E77" w:rsidRDefault="00516E77" w:rsidP="00516E77">
            <w:pPr>
              <w:jc w:val="center"/>
            </w:pPr>
            <w:r>
              <w:t>High heat/long heat</w:t>
            </w:r>
          </w:p>
        </w:tc>
        <w:tc>
          <w:tcPr>
            <w:tcW w:w="0" w:type="auto"/>
            <w:hideMark/>
          </w:tcPr>
          <w:p w14:paraId="43E596EA" w14:textId="77777777" w:rsidR="00516E77" w:rsidRDefault="00516E77" w:rsidP="00516E77">
            <w:pPr>
              <w:jc w:val="center"/>
            </w:pPr>
            <w:r>
              <w:t>99.8</w:t>
            </w:r>
          </w:p>
        </w:tc>
        <w:tc>
          <w:tcPr>
            <w:tcW w:w="0" w:type="auto"/>
            <w:hideMark/>
          </w:tcPr>
          <w:p w14:paraId="59DB73C9" w14:textId="77777777" w:rsidR="00516E77" w:rsidRDefault="00516E77" w:rsidP="00516E77">
            <w:pPr>
              <w:jc w:val="center"/>
            </w:pPr>
            <w:r>
              <w:t>0.1</w:t>
            </w:r>
          </w:p>
        </w:tc>
      </w:tr>
      <w:tr w:rsidR="00516E77" w14:paraId="554B8A50" w14:textId="77777777" w:rsidTr="00516E77">
        <w:tc>
          <w:tcPr>
            <w:tcW w:w="0" w:type="auto"/>
            <w:hideMark/>
          </w:tcPr>
          <w:p w14:paraId="3A91784A" w14:textId="77777777" w:rsidR="00516E77" w:rsidRDefault="00516E77" w:rsidP="00516E77">
            <w:pPr>
              <w:jc w:val="center"/>
            </w:pPr>
            <w:r>
              <w:t>Collagenase</w:t>
            </w:r>
          </w:p>
        </w:tc>
        <w:tc>
          <w:tcPr>
            <w:tcW w:w="0" w:type="auto"/>
            <w:hideMark/>
          </w:tcPr>
          <w:p w14:paraId="79C08D70" w14:textId="77777777" w:rsidR="00516E77" w:rsidRDefault="00516E77" w:rsidP="00516E77">
            <w:pPr>
              <w:jc w:val="center"/>
            </w:pPr>
            <w:r>
              <w:t>76.4</w:t>
            </w:r>
          </w:p>
        </w:tc>
        <w:tc>
          <w:tcPr>
            <w:tcW w:w="0" w:type="auto"/>
            <w:hideMark/>
          </w:tcPr>
          <w:p w14:paraId="6AFF0ABB" w14:textId="77777777" w:rsidR="00516E77" w:rsidRDefault="00516E77" w:rsidP="00516E77">
            <w:pPr>
              <w:jc w:val="center"/>
            </w:pPr>
            <w:r>
              <w:t>4.5</w:t>
            </w:r>
          </w:p>
        </w:tc>
      </w:tr>
      <w:tr w:rsidR="00516E77" w14:paraId="46DC239D" w14:textId="77777777" w:rsidTr="00516E77">
        <w:tc>
          <w:tcPr>
            <w:tcW w:w="0" w:type="auto"/>
            <w:hideMark/>
          </w:tcPr>
          <w:p w14:paraId="4E060BEF" w14:textId="77777777" w:rsidR="00516E77" w:rsidRDefault="00516E77" w:rsidP="00516E77">
            <w:pPr>
              <w:jc w:val="center"/>
            </w:pPr>
            <w:r>
              <w:t>High heat/collagenase</w:t>
            </w:r>
          </w:p>
        </w:tc>
        <w:tc>
          <w:tcPr>
            <w:tcW w:w="0" w:type="auto"/>
            <w:hideMark/>
          </w:tcPr>
          <w:p w14:paraId="5904A6BD" w14:textId="77777777" w:rsidR="00516E77" w:rsidRDefault="00516E77" w:rsidP="00516E77">
            <w:pPr>
              <w:jc w:val="center"/>
            </w:pPr>
            <w:r>
              <w:t>71.1</w:t>
            </w:r>
          </w:p>
        </w:tc>
        <w:tc>
          <w:tcPr>
            <w:tcW w:w="0" w:type="auto"/>
            <w:hideMark/>
          </w:tcPr>
          <w:p w14:paraId="227D957A" w14:textId="77777777" w:rsidR="00516E77" w:rsidRDefault="00516E77" w:rsidP="00516E77">
            <w:pPr>
              <w:jc w:val="center"/>
            </w:pPr>
            <w:r>
              <w:t>22.4</w:t>
            </w:r>
          </w:p>
        </w:tc>
      </w:tr>
      <w:tr w:rsidR="00516E77" w14:paraId="044A73D4" w14:textId="77777777" w:rsidTr="00516E77">
        <w:tc>
          <w:tcPr>
            <w:tcW w:w="0" w:type="auto"/>
            <w:hideMark/>
          </w:tcPr>
          <w:p w14:paraId="064F2404" w14:textId="77777777" w:rsidR="00516E77" w:rsidRDefault="00516E77" w:rsidP="00516E77">
            <w:pPr>
              <w:jc w:val="center"/>
            </w:pPr>
            <w:r>
              <w:t>Short heat</w:t>
            </w:r>
          </w:p>
        </w:tc>
        <w:tc>
          <w:tcPr>
            <w:tcW w:w="0" w:type="auto"/>
            <w:hideMark/>
          </w:tcPr>
          <w:p w14:paraId="25256919" w14:textId="77777777" w:rsidR="00516E77" w:rsidRDefault="00516E77" w:rsidP="00516E77">
            <w:pPr>
              <w:jc w:val="center"/>
            </w:pPr>
            <w:r>
              <w:t>99.6</w:t>
            </w:r>
          </w:p>
        </w:tc>
        <w:tc>
          <w:tcPr>
            <w:tcW w:w="0" w:type="auto"/>
            <w:hideMark/>
          </w:tcPr>
          <w:p w14:paraId="273DAE0A" w14:textId="77777777" w:rsidR="00516E77" w:rsidRDefault="00516E77" w:rsidP="00516E77">
            <w:pPr>
              <w:jc w:val="center"/>
            </w:pPr>
            <w:r>
              <w:t>0.1</w:t>
            </w:r>
          </w:p>
        </w:tc>
      </w:tr>
      <w:tr w:rsidR="00516E77" w14:paraId="16B6B054" w14:textId="77777777" w:rsidTr="00516E77">
        <w:tc>
          <w:tcPr>
            <w:tcW w:w="0" w:type="auto"/>
            <w:hideMark/>
          </w:tcPr>
          <w:p w14:paraId="374A365A" w14:textId="77777777" w:rsidR="00516E77" w:rsidRDefault="00516E77" w:rsidP="00516E77">
            <w:pPr>
              <w:jc w:val="center"/>
            </w:pPr>
            <w:r>
              <w:t>High heat/short heat</w:t>
            </w:r>
          </w:p>
        </w:tc>
        <w:tc>
          <w:tcPr>
            <w:tcW w:w="0" w:type="auto"/>
            <w:hideMark/>
          </w:tcPr>
          <w:p w14:paraId="3513E639" w14:textId="77777777" w:rsidR="00516E77" w:rsidRDefault="00516E77" w:rsidP="00516E77">
            <w:pPr>
              <w:jc w:val="center"/>
            </w:pPr>
            <w:r>
              <w:t>99.9</w:t>
            </w:r>
          </w:p>
        </w:tc>
        <w:tc>
          <w:tcPr>
            <w:tcW w:w="0" w:type="auto"/>
            <w:hideMark/>
          </w:tcPr>
          <w:p w14:paraId="5773F624" w14:textId="77777777" w:rsidR="00516E77" w:rsidRDefault="00516E77" w:rsidP="00516E77">
            <w:pPr>
              <w:jc w:val="center"/>
            </w:pPr>
            <w:r>
              <w:t>0.03</w:t>
            </w:r>
          </w:p>
        </w:tc>
      </w:tr>
      <w:tr w:rsidR="00516E77" w14:paraId="7426DC1F" w14:textId="77777777" w:rsidTr="00516E77">
        <w:tc>
          <w:tcPr>
            <w:tcW w:w="0" w:type="auto"/>
            <w:hideMark/>
          </w:tcPr>
          <w:p w14:paraId="7997338B" w14:textId="77777777" w:rsidR="00516E77" w:rsidRDefault="00516E77" w:rsidP="00516E77">
            <w:pPr>
              <w:jc w:val="center"/>
            </w:pPr>
            <w:r>
              <w:t>Decellularization</w:t>
            </w:r>
          </w:p>
        </w:tc>
        <w:tc>
          <w:tcPr>
            <w:tcW w:w="0" w:type="auto"/>
            <w:hideMark/>
          </w:tcPr>
          <w:p w14:paraId="38A16211" w14:textId="77777777" w:rsidR="00516E77" w:rsidRDefault="00516E77" w:rsidP="00516E77">
            <w:pPr>
              <w:jc w:val="center"/>
            </w:pPr>
            <w:r>
              <w:t>98.1</w:t>
            </w:r>
          </w:p>
        </w:tc>
        <w:tc>
          <w:tcPr>
            <w:tcW w:w="0" w:type="auto"/>
            <w:hideMark/>
          </w:tcPr>
          <w:p w14:paraId="223C08B5" w14:textId="77777777" w:rsidR="00516E77" w:rsidRDefault="00516E77" w:rsidP="00516E77">
            <w:pPr>
              <w:jc w:val="center"/>
            </w:pPr>
            <w:r>
              <w:t>0.2</w:t>
            </w:r>
          </w:p>
        </w:tc>
      </w:tr>
    </w:tbl>
    <w:p w14:paraId="6F97F500" w14:textId="77C26F88" w:rsidR="00D57537" w:rsidRDefault="00D57537" w:rsidP="00ED5559">
      <w:pPr>
        <w:spacing w:after="200"/>
        <w:jc w:val="both"/>
      </w:pPr>
    </w:p>
    <w:p w14:paraId="339EFB36" w14:textId="77777777" w:rsidR="00D57537" w:rsidRPr="001E46C3" w:rsidRDefault="00EB3124">
      <w:pPr>
        <w:pStyle w:val="Heading3"/>
        <w:spacing w:after="200"/>
        <w:rPr>
          <w:sz w:val="26"/>
          <w:szCs w:val="26"/>
        </w:rPr>
      </w:pPr>
      <w:r w:rsidRPr="001E46C3">
        <w:rPr>
          <w:sz w:val="26"/>
          <w:szCs w:val="26"/>
        </w:rPr>
        <w:t>Sequence coverage</w:t>
      </w:r>
    </w:p>
    <w:p w14:paraId="0E22C68C" w14:textId="6FD37582" w:rsidR="00D57537" w:rsidRPr="002A4264" w:rsidRDefault="00EB3124" w:rsidP="002A4264">
      <w:pPr>
        <w:spacing w:after="120" w:line="360" w:lineRule="auto"/>
        <w:ind w:firstLine="720"/>
        <w:jc w:val="both"/>
        <w:rPr>
          <w:sz w:val="22"/>
          <w:szCs w:val="22"/>
        </w:rPr>
      </w:pPr>
      <w:r w:rsidRPr="001E46C3">
        <w:rPr>
          <w:sz w:val="22"/>
          <w:szCs w:val="22"/>
        </w:rPr>
        <w:t>Sequence coverage, which is the percentage of a protein's amino acid sequence identified by mass spectrometry, was also measured between conditions. High sequence coverage increases identification confidence and is crucial for</w:t>
      </w:r>
      <w:r w:rsidR="00516E77">
        <w:rPr>
          <w:sz w:val="22"/>
          <w:szCs w:val="22"/>
        </w:rPr>
        <w:t xml:space="preserve"> confidently</w:t>
      </w:r>
      <w:r w:rsidRPr="001E46C3">
        <w:rPr>
          <w:sz w:val="22"/>
          <w:szCs w:val="22"/>
        </w:rPr>
        <w:t xml:space="preserve"> identifying different protein isoforms or proteoforms to more accurately capture Matrisome diversity.</w:t>
      </w:r>
    </w:p>
    <w:p w14:paraId="73B1376A" w14:textId="1C208EAF" w:rsidR="00D57537" w:rsidRPr="001E46C3" w:rsidRDefault="00EB3124" w:rsidP="00ED5559">
      <w:pPr>
        <w:spacing w:after="120" w:line="360" w:lineRule="auto"/>
        <w:ind w:firstLine="720"/>
        <w:jc w:val="both"/>
        <w:rPr>
          <w:sz w:val="22"/>
          <w:szCs w:val="22"/>
        </w:rPr>
      </w:pPr>
      <w:r w:rsidRPr="001E46C3">
        <w:rPr>
          <w:sz w:val="22"/>
          <w:szCs w:val="22"/>
        </w:rPr>
        <w:t xml:space="preserve">The treatments with the highest median sequence coverage for core Matrisome proteins were the short heat treatments, with and without the pre-heating step, at 17.4-17.5%. This number is closely followed by the benchmark at 16.7%. For non-core Matrisome proteins, the benchmark </w:t>
      </w:r>
      <w:r w:rsidR="00EA7F24">
        <w:rPr>
          <w:sz w:val="22"/>
          <w:szCs w:val="22"/>
        </w:rPr>
        <w:t xml:space="preserve">significantly </w:t>
      </w:r>
      <w:r w:rsidRPr="001E46C3">
        <w:rPr>
          <w:sz w:val="22"/>
          <w:szCs w:val="22"/>
        </w:rPr>
        <w:t xml:space="preserve">outperformed all other conditions in capturing the broader Matrisome, achieving a median sequence coverage of </w:t>
      </w:r>
      <w:r w:rsidR="00EA7F24">
        <w:rPr>
          <w:sz w:val="22"/>
          <w:szCs w:val="22"/>
        </w:rPr>
        <w:t>16.3</w:t>
      </w:r>
      <w:r w:rsidRPr="001E46C3">
        <w:rPr>
          <w:sz w:val="22"/>
          <w:szCs w:val="22"/>
        </w:rPr>
        <w:t>%</w:t>
      </w:r>
      <w:r w:rsidR="00EA7F24">
        <w:rPr>
          <w:sz w:val="22"/>
          <w:szCs w:val="22"/>
        </w:rPr>
        <w:t xml:space="preserve"> for Matrisome-associated proteins</w:t>
      </w:r>
      <w:r w:rsidRPr="001E46C3">
        <w:rPr>
          <w:sz w:val="22"/>
          <w:szCs w:val="22"/>
        </w:rPr>
        <w:t>.</w:t>
      </w:r>
    </w:p>
    <w:p w14:paraId="70A7D16B" w14:textId="280E8A65" w:rsidR="00D57537" w:rsidRPr="001E46C3" w:rsidRDefault="00EA7F24" w:rsidP="00ED5559">
      <w:pPr>
        <w:spacing w:after="120" w:line="360" w:lineRule="auto"/>
        <w:ind w:firstLine="720"/>
        <w:jc w:val="both"/>
        <w:rPr>
          <w:sz w:val="22"/>
          <w:szCs w:val="22"/>
        </w:rPr>
      </w:pPr>
      <w:r>
        <w:rPr>
          <w:sz w:val="22"/>
          <w:szCs w:val="22"/>
        </w:rPr>
        <w:t xml:space="preserve">Further analysis of  </w:t>
      </w:r>
      <w:r w:rsidR="00EB3124" w:rsidRPr="001E46C3">
        <w:rPr>
          <w:sz w:val="22"/>
          <w:szCs w:val="22"/>
        </w:rPr>
        <w:t>sequence coverage values for the groups composing the Core Matrisome</w:t>
      </w:r>
      <w:r>
        <w:rPr>
          <w:sz w:val="22"/>
          <w:szCs w:val="22"/>
        </w:rPr>
        <w:t xml:space="preserve"> reveals that</w:t>
      </w:r>
      <w:r w:rsidR="00EB3124" w:rsidRPr="001E46C3">
        <w:rPr>
          <w:sz w:val="22"/>
          <w:szCs w:val="22"/>
        </w:rPr>
        <w:t xml:space="preserve"> heat treatments seem to be significantly biased towards collagen coverage and are selectively enriching for collagen much more efficiently than all other core Matrisome and non-core Matrisome proteins. The median sequence coverage for collagen achieved by the short heat treatments was 26.5-29.1%, competing with the benchmark's sequence coverage value of 30.9%. The long heat treatment also achieved high collagen sequence coverage at 21.7% and 24.9% for the treatments without and with the pre-heating steps, </w:t>
      </w:r>
      <w:r w:rsidR="00EB3124" w:rsidRPr="001E46C3">
        <w:rPr>
          <w:sz w:val="22"/>
          <w:szCs w:val="22"/>
        </w:rPr>
        <w:t>respectively. Overall, the benchmark method achieved significantly higher sequence coverage across most matrisome categories. However, for collagens specifically, the heat-based treatments reached comparable sequence coverage to the benchmark, with no significant decrease detected for the high heat/short heat or high heat/long heat conditions.</w:t>
      </w:r>
    </w:p>
    <w:p w14:paraId="4512A8BD" w14:textId="105C3513" w:rsidR="00D57537" w:rsidRDefault="00ED5559" w:rsidP="00ED5559">
      <w:pPr>
        <w:pStyle w:val="ListParagraph"/>
        <w:numPr>
          <w:ilvl w:val="0"/>
          <w:numId w:val="3"/>
        </w:numPr>
        <w:spacing w:after="200"/>
        <w:jc w:val="center"/>
      </w:pPr>
      <w:r>
        <w:rPr>
          <w:noProof/>
        </w:rPr>
        <w:lastRenderedPageBreak/>
        <w:drawing>
          <wp:inline distT="0" distB="0" distL="0" distR="0" wp14:anchorId="4E34D23F" wp14:editId="4B6A5C13">
            <wp:extent cx="3746500" cy="2653596"/>
            <wp:effectExtent l="0" t="0" r="6350" b="0"/>
            <wp:docPr id="7319305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8245" cy="2676081"/>
                    </a:xfrm>
                    <a:prstGeom prst="rect">
                      <a:avLst/>
                    </a:prstGeom>
                    <a:noFill/>
                    <a:ln>
                      <a:noFill/>
                    </a:ln>
                  </pic:spPr>
                </pic:pic>
              </a:graphicData>
            </a:graphic>
          </wp:inline>
        </w:drawing>
      </w:r>
    </w:p>
    <w:p w14:paraId="701AAB11" w14:textId="4E12D748" w:rsidR="00ED5559" w:rsidRDefault="00ED5559" w:rsidP="00ED5559">
      <w:pPr>
        <w:pStyle w:val="ListParagraph"/>
        <w:numPr>
          <w:ilvl w:val="0"/>
          <w:numId w:val="3"/>
        </w:numPr>
        <w:spacing w:after="200"/>
        <w:jc w:val="center"/>
      </w:pPr>
      <w:r>
        <w:rPr>
          <w:noProof/>
        </w:rPr>
        <w:drawing>
          <wp:inline distT="0" distB="0" distL="0" distR="0" wp14:anchorId="43D9C165" wp14:editId="281E4B7B">
            <wp:extent cx="3810255" cy="2698750"/>
            <wp:effectExtent l="0" t="0" r="0" b="6350"/>
            <wp:docPr id="9242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64243" cy="2736989"/>
                    </a:xfrm>
                    <a:prstGeom prst="rect">
                      <a:avLst/>
                    </a:prstGeom>
                    <a:noFill/>
                    <a:ln>
                      <a:noFill/>
                    </a:ln>
                  </pic:spPr>
                </pic:pic>
              </a:graphicData>
            </a:graphic>
          </wp:inline>
        </w:drawing>
      </w:r>
    </w:p>
    <w:p w14:paraId="23A3F628" w14:textId="78DE8FAE" w:rsidR="00ED5559" w:rsidRDefault="00ED5559" w:rsidP="00ED5559">
      <w:pPr>
        <w:pStyle w:val="ListParagraph"/>
        <w:numPr>
          <w:ilvl w:val="0"/>
          <w:numId w:val="3"/>
        </w:numPr>
        <w:spacing w:after="200"/>
        <w:jc w:val="center"/>
      </w:pPr>
      <w:r>
        <w:rPr>
          <w:noProof/>
        </w:rPr>
        <w:drawing>
          <wp:inline distT="0" distB="0" distL="0" distR="0" wp14:anchorId="0D3B02D2" wp14:editId="27C06377">
            <wp:extent cx="3721100" cy="2635779"/>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32432" cy="2643806"/>
                    </a:xfrm>
                    <a:prstGeom prst="rect">
                      <a:avLst/>
                    </a:prstGeom>
                    <a:noFill/>
                    <a:ln>
                      <a:noFill/>
                    </a:ln>
                  </pic:spPr>
                </pic:pic>
              </a:graphicData>
            </a:graphic>
          </wp:inline>
        </w:drawing>
      </w:r>
    </w:p>
    <w:p w14:paraId="2966ABA3" w14:textId="57C5A6B9" w:rsidR="00D57537" w:rsidRDefault="00EB3124" w:rsidP="00EA7F24">
      <w:pPr>
        <w:spacing w:after="120"/>
      </w:pPr>
      <w:r>
        <w:rPr>
          <w:b/>
          <w:bCs/>
        </w:rPr>
        <w:t>F</w:t>
      </w:r>
      <w:r>
        <w:rPr>
          <w:b/>
          <w:bCs/>
        </w:rPr>
        <w:t>igure 4.</w:t>
      </w:r>
      <w:r>
        <w:t xml:space="preserve"> Sequence coverage of (a) core and (b) non-core Matrisome proteins </w:t>
      </w:r>
      <w:r w:rsidR="00ED5559">
        <w:t>and (c) collagen proteins across conditions</w:t>
      </w:r>
    </w:p>
    <w:p w14:paraId="62D356C4" w14:textId="77777777" w:rsidR="00D57537" w:rsidRPr="00EA7F24" w:rsidRDefault="00EB3124">
      <w:pPr>
        <w:pStyle w:val="Heading3"/>
        <w:spacing w:after="200"/>
        <w:rPr>
          <w:sz w:val="26"/>
          <w:szCs w:val="26"/>
        </w:rPr>
      </w:pPr>
      <w:r w:rsidRPr="00EA7F24">
        <w:rPr>
          <w:sz w:val="26"/>
          <w:szCs w:val="26"/>
        </w:rPr>
        <w:lastRenderedPageBreak/>
        <w:t>Shared and unique Matrisome proteins</w:t>
      </w:r>
    </w:p>
    <w:p w14:paraId="60B49323" w14:textId="77777777" w:rsidR="00D57537" w:rsidRPr="00EA7F24" w:rsidRDefault="00EB3124" w:rsidP="00EA7F24">
      <w:pPr>
        <w:spacing w:after="120" w:line="360" w:lineRule="auto"/>
        <w:ind w:firstLine="360"/>
        <w:jc w:val="both"/>
        <w:rPr>
          <w:sz w:val="22"/>
          <w:szCs w:val="22"/>
        </w:rPr>
      </w:pPr>
      <w:r w:rsidRPr="00EA7F24">
        <w:rPr>
          <w:sz w:val="22"/>
          <w:szCs w:val="22"/>
        </w:rPr>
        <w:t>Across all conditions, the majority of Matrisome proteins are shared, with only a few proteins (Elastin Microfibril Interface Located Protein 2, and Fibrinogen Gamma Chain and Fibrinogen Beta Chain) being exclusive to long heat and high heat/collagenase treatments only. The benchmark had the highest number of uniquely identified proteins. Closer examination of these proteins via STRING analysis reveals that these proteins are involved in ECM organization and post-translational modification of the ECM.</w:t>
      </w:r>
    </w:p>
    <w:p w14:paraId="0A7DA22D" w14:textId="77777777" w:rsidR="00D57537" w:rsidRDefault="00EB3124">
      <w:pPr>
        <w:spacing w:after="200"/>
      </w:pPr>
      <w:r>
        <w:t xml:space="preserve"> </w:t>
      </w:r>
    </w:p>
    <w:p w14:paraId="2D8EA2DB" w14:textId="7FA38B4D" w:rsidR="00D57537" w:rsidRDefault="002A4264" w:rsidP="002A4264">
      <w:pPr>
        <w:pStyle w:val="ListParagraph"/>
        <w:numPr>
          <w:ilvl w:val="0"/>
          <w:numId w:val="4"/>
        </w:numPr>
        <w:spacing w:after="200"/>
        <w:jc w:val="center"/>
      </w:pPr>
      <w:r>
        <w:rPr>
          <w:noProof/>
        </w:rPr>
        <w:drawing>
          <wp:inline distT="0" distB="0" distL="0" distR="0" wp14:anchorId="3B3C9B9D" wp14:editId="2A0DF647">
            <wp:extent cx="3939849" cy="2576223"/>
            <wp:effectExtent l="0" t="0" r="3810" b="0"/>
            <wp:docPr id="9361170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50465" cy="2583165"/>
                    </a:xfrm>
                    <a:prstGeom prst="rect">
                      <a:avLst/>
                    </a:prstGeom>
                    <a:noFill/>
                    <a:ln>
                      <a:noFill/>
                    </a:ln>
                  </pic:spPr>
                </pic:pic>
              </a:graphicData>
            </a:graphic>
          </wp:inline>
        </w:drawing>
      </w:r>
    </w:p>
    <w:p w14:paraId="05CD9D7E" w14:textId="274B19C7" w:rsidR="002A4264" w:rsidRDefault="002A4264" w:rsidP="00EA7F24">
      <w:pPr>
        <w:pStyle w:val="ListParagraph"/>
        <w:numPr>
          <w:ilvl w:val="0"/>
          <w:numId w:val="4"/>
        </w:numPr>
        <w:spacing w:after="200"/>
        <w:jc w:val="center"/>
      </w:pPr>
      <w:r>
        <w:rPr>
          <w:noProof/>
        </w:rPr>
        <w:drawing>
          <wp:inline distT="0" distB="0" distL="0" distR="0" wp14:anchorId="0728A39D" wp14:editId="1D9CF9B0">
            <wp:extent cx="4230094" cy="2765832"/>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39679" cy="2772099"/>
                    </a:xfrm>
                    <a:prstGeom prst="rect">
                      <a:avLst/>
                    </a:prstGeom>
                    <a:noFill/>
                    <a:ln>
                      <a:noFill/>
                    </a:ln>
                  </pic:spPr>
                </pic:pic>
              </a:graphicData>
            </a:graphic>
          </wp:inline>
        </w:drawing>
      </w:r>
    </w:p>
    <w:p w14:paraId="540A670D" w14:textId="050AFE72" w:rsidR="00D57537" w:rsidRDefault="00EB3124">
      <w:pPr>
        <w:spacing w:after="120"/>
      </w:pPr>
      <w:r>
        <w:rPr>
          <w:b/>
          <w:bCs/>
        </w:rPr>
        <w:t>F</w:t>
      </w:r>
      <w:r>
        <w:rPr>
          <w:b/>
          <w:bCs/>
        </w:rPr>
        <w:t>igure 6.</w:t>
      </w:r>
      <w:r>
        <w:t xml:space="preserve"> UpSet plots with unique and shared (</w:t>
      </w:r>
      <w:r w:rsidR="002A4264">
        <w:t>a</w:t>
      </w:r>
      <w:r>
        <w:t>) core Matrisome and (</w:t>
      </w:r>
      <w:r w:rsidR="002A4264">
        <w:t>b</w:t>
      </w:r>
      <w:r>
        <w:t>) Matrisome-associated proteins across conditions. Most Matrisome proteins are shared across conditions, with the most unique proteins being identified by the benchmark.</w:t>
      </w:r>
    </w:p>
    <w:p w14:paraId="2E20401B" w14:textId="77777777" w:rsidR="00D57537" w:rsidRDefault="00EB3124">
      <w:pPr>
        <w:spacing w:after="200"/>
      </w:pPr>
      <w:r>
        <w:t xml:space="preserve"> </w:t>
      </w:r>
    </w:p>
    <w:p w14:paraId="4F45E886" w14:textId="77777777" w:rsidR="002A4264" w:rsidRDefault="002A4264">
      <w:pPr>
        <w:spacing w:after="200"/>
      </w:pPr>
    </w:p>
    <w:p w14:paraId="2648123E" w14:textId="77777777" w:rsidR="00D57537" w:rsidRPr="00EA7F24" w:rsidRDefault="00EB3124">
      <w:pPr>
        <w:pStyle w:val="Heading3"/>
        <w:spacing w:after="200"/>
        <w:rPr>
          <w:sz w:val="26"/>
          <w:szCs w:val="26"/>
        </w:rPr>
      </w:pPr>
      <w:r w:rsidRPr="00EA7F24">
        <w:rPr>
          <w:sz w:val="26"/>
          <w:szCs w:val="26"/>
        </w:rPr>
        <w:lastRenderedPageBreak/>
        <w:t>Replicate consistency</w:t>
      </w:r>
    </w:p>
    <w:p w14:paraId="6BE28887" w14:textId="33D6D42B" w:rsidR="00D57537" w:rsidRPr="00EA7F24" w:rsidRDefault="00EB3124" w:rsidP="00EA7F24">
      <w:pPr>
        <w:spacing w:after="120" w:line="360" w:lineRule="auto"/>
        <w:ind w:firstLine="720"/>
        <w:jc w:val="both"/>
        <w:rPr>
          <w:sz w:val="22"/>
          <w:szCs w:val="22"/>
        </w:rPr>
      </w:pPr>
      <w:r w:rsidRPr="00EA7F24">
        <w:rPr>
          <w:sz w:val="22"/>
          <w:szCs w:val="22"/>
        </w:rPr>
        <w:t>The consistency of the heat methods was also assessed to see if the heat treatments were reproducible across different tendon tissue samples. Heatmaps showing replicate consistency and data uniformity across conditions demonstrate that most heat-based treatments, including the benchmark, produced consistent replicates.</w:t>
      </w:r>
    </w:p>
    <w:p w14:paraId="6C9C8353" w14:textId="05C109F9" w:rsidR="00D57537" w:rsidRPr="00EA7F24" w:rsidRDefault="00EB3124" w:rsidP="00EA7F24">
      <w:pPr>
        <w:spacing w:after="120" w:line="360" w:lineRule="auto"/>
        <w:ind w:firstLine="720"/>
        <w:jc w:val="both"/>
        <w:rPr>
          <w:sz w:val="22"/>
          <w:szCs w:val="22"/>
        </w:rPr>
      </w:pPr>
      <w:r w:rsidRPr="00EA7F24">
        <w:rPr>
          <w:sz w:val="22"/>
          <w:szCs w:val="22"/>
        </w:rPr>
        <w:t>However, collagenase-treated samples exhibited greater variability than all other conditions, likely reflecting the inherently stochastic nature of enzymatic cleavage on an insoluble, heterogeneous sample. Attempts to account for non-tryptic collagenase-generated peptides, specifically cleavages between glycine and leucine or isoleucine residues on the collagen triple helix, by reconfiguring the MS-Fragger FragPipe database search produced an intractably large search space and did not yield meaningful resul</w:t>
      </w:r>
      <w:r w:rsidRPr="00EA7F24">
        <w:rPr>
          <w:sz w:val="22"/>
          <w:szCs w:val="22"/>
        </w:rPr>
        <w:t>ts. Additional sources of variability may include differences in pH, Ca2+ concentration, and uneven surface accessibility of tendon pieces across replicates</w:t>
      </w:r>
      <w:r w:rsidR="00EA7F24">
        <w:rPr>
          <w:sz w:val="22"/>
          <w:szCs w:val="22"/>
        </w:rPr>
        <w:t xml:space="preserve"> that could all influence collagenase activity</w:t>
      </w:r>
      <w:r w:rsidRPr="00EA7F24">
        <w:rPr>
          <w:sz w:val="22"/>
          <w:szCs w:val="22"/>
        </w:rPr>
        <w:t xml:space="preserve">. Together, these factors suggest that collagenase treatment introduces technical variability that is difficult to control, and that the water-based approach achieves more </w:t>
      </w:r>
      <w:r w:rsidR="00EA7F24">
        <w:rPr>
          <w:sz w:val="22"/>
          <w:szCs w:val="22"/>
        </w:rPr>
        <w:t xml:space="preserve">reliable, </w:t>
      </w:r>
      <w:r w:rsidRPr="00EA7F24">
        <w:rPr>
          <w:sz w:val="22"/>
          <w:szCs w:val="22"/>
        </w:rPr>
        <w:t>reproducible solubilization.</w:t>
      </w:r>
    </w:p>
    <w:p w14:paraId="48D55990" w14:textId="3704A968" w:rsidR="002A4264" w:rsidRPr="002A4264" w:rsidRDefault="002A4264" w:rsidP="002A4264">
      <w:pPr>
        <w:spacing w:after="200"/>
        <w:jc w:val="center"/>
      </w:pPr>
      <w:r w:rsidRPr="002A4264">
        <w:drawing>
          <wp:inline distT="0" distB="0" distL="0" distR="0" wp14:anchorId="538FA5B8" wp14:editId="7E987B0D">
            <wp:extent cx="4108450" cy="3986462"/>
            <wp:effectExtent l="0" t="0" r="6350" b="0"/>
            <wp:docPr id="12148714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11722" cy="3989636"/>
                    </a:xfrm>
                    <a:prstGeom prst="rect">
                      <a:avLst/>
                    </a:prstGeom>
                    <a:noFill/>
                    <a:ln>
                      <a:noFill/>
                    </a:ln>
                  </pic:spPr>
                </pic:pic>
              </a:graphicData>
            </a:graphic>
          </wp:inline>
        </w:drawing>
      </w:r>
    </w:p>
    <w:p w14:paraId="4B66F0BA" w14:textId="3BD9BB5C" w:rsidR="00D57537" w:rsidRDefault="00D57537">
      <w:pPr>
        <w:spacing w:after="200"/>
      </w:pPr>
    </w:p>
    <w:p w14:paraId="472DE6DD" w14:textId="77777777" w:rsidR="00D57537" w:rsidRDefault="00EB3124" w:rsidP="00EA7F24">
      <w:pPr>
        <w:spacing w:after="120"/>
        <w:jc w:val="center"/>
      </w:pPr>
      <w:r>
        <w:rPr>
          <w:b/>
          <w:bCs/>
        </w:rPr>
        <w:t>Figure 7.</w:t>
      </w:r>
      <w:r>
        <w:t xml:space="preserve"> Heat maps showing replicate similarity across the different conditions.</w:t>
      </w:r>
    </w:p>
    <w:p w14:paraId="75D52BC1" w14:textId="276D5F98" w:rsidR="00D57537" w:rsidRDefault="00EB3124">
      <w:pPr>
        <w:spacing w:after="200"/>
      </w:pPr>
      <w:r>
        <w:t xml:space="preserve"> </w:t>
      </w:r>
    </w:p>
    <w:p w14:paraId="0DFC81E1" w14:textId="77777777" w:rsidR="00D57537" w:rsidRPr="00EA7F24" w:rsidRDefault="00EB3124">
      <w:pPr>
        <w:pStyle w:val="Heading2"/>
        <w:spacing w:after="200"/>
        <w:rPr>
          <w:sz w:val="30"/>
          <w:szCs w:val="30"/>
        </w:rPr>
      </w:pPr>
      <w:r w:rsidRPr="00EA7F24">
        <w:rPr>
          <w:sz w:val="30"/>
          <w:szCs w:val="30"/>
        </w:rPr>
        <w:lastRenderedPageBreak/>
        <w:t>Discussion</w:t>
      </w:r>
    </w:p>
    <w:p w14:paraId="03C27E1F" w14:textId="64119878" w:rsidR="00D57537" w:rsidRPr="00EA7F24" w:rsidRDefault="00EB3124" w:rsidP="00EA7F24">
      <w:pPr>
        <w:spacing w:after="120" w:line="360" w:lineRule="auto"/>
        <w:ind w:firstLine="720"/>
        <w:jc w:val="both"/>
        <w:rPr>
          <w:sz w:val="22"/>
          <w:szCs w:val="22"/>
        </w:rPr>
      </w:pPr>
      <w:r w:rsidRPr="00EA7F24">
        <w:rPr>
          <w:sz w:val="22"/>
          <w:szCs w:val="22"/>
        </w:rPr>
        <w:t>Here we explore the effects of physical puffing of dried collagen-rich tissue via rapid exposure to high heat at 180 °C paired with incubation in hot water at 80 °C for an extended time over 1 hour and 48 hours. We demonstrated that high heat exposure and the physical reconfiguration of the extracellular matrix in collagen-rich tissue, such as tendon</w:t>
      </w:r>
      <w:r w:rsidR="00EA7F24">
        <w:rPr>
          <w:sz w:val="22"/>
          <w:szCs w:val="22"/>
        </w:rPr>
        <w:t xml:space="preserve">, during sample preparation steps can </w:t>
      </w:r>
      <w:r w:rsidRPr="00EA7F24">
        <w:rPr>
          <w:sz w:val="22"/>
          <w:szCs w:val="22"/>
        </w:rPr>
        <w:t xml:space="preserve">heavily </w:t>
      </w:r>
      <w:r w:rsidR="00EA7F24">
        <w:rPr>
          <w:sz w:val="22"/>
          <w:szCs w:val="22"/>
        </w:rPr>
        <w:t>bias protein identification and coverage</w:t>
      </w:r>
      <w:r w:rsidRPr="00EA7F24">
        <w:rPr>
          <w:sz w:val="22"/>
          <w:szCs w:val="22"/>
        </w:rPr>
        <w:t xml:space="preserve"> towards collagen</w:t>
      </w:r>
      <w:r w:rsidR="00EA7F24">
        <w:rPr>
          <w:sz w:val="22"/>
          <w:szCs w:val="22"/>
        </w:rPr>
        <w:t>.</w:t>
      </w:r>
    </w:p>
    <w:p w14:paraId="1251F28A" w14:textId="29349F28" w:rsidR="00D57537" w:rsidRPr="00EA7F24" w:rsidRDefault="00EB3124" w:rsidP="00EA7F24">
      <w:pPr>
        <w:spacing w:after="120" w:line="360" w:lineRule="auto"/>
        <w:ind w:firstLine="720"/>
        <w:jc w:val="both"/>
        <w:rPr>
          <w:sz w:val="22"/>
          <w:szCs w:val="22"/>
        </w:rPr>
      </w:pPr>
      <w:r w:rsidRPr="00EA7F24">
        <w:rPr>
          <w:sz w:val="22"/>
          <w:szCs w:val="22"/>
        </w:rPr>
        <w:t xml:space="preserve">Since the heat-based methods, especially those with the pre-heating step, achieved significantly higher PSM </w:t>
      </w:r>
      <w:r w:rsidR="00EA7F24">
        <w:rPr>
          <w:sz w:val="22"/>
          <w:szCs w:val="22"/>
        </w:rPr>
        <w:t xml:space="preserve">Matrisome </w:t>
      </w:r>
      <w:r w:rsidRPr="00EA7F24">
        <w:rPr>
          <w:sz w:val="22"/>
          <w:szCs w:val="22"/>
        </w:rPr>
        <w:t xml:space="preserve">enrichment </w:t>
      </w:r>
      <w:r w:rsidRPr="00EA7F24">
        <w:rPr>
          <w:sz w:val="22"/>
          <w:szCs w:val="22"/>
        </w:rPr>
        <w:t>than the benchmark</w:t>
      </w:r>
      <w:r w:rsidRPr="00EA7F24">
        <w:rPr>
          <w:sz w:val="22"/>
          <w:szCs w:val="22"/>
        </w:rPr>
        <w:t>, we hypothesize that the heat-based methods are more efficient at decellularizing collagen-rich tissue. This may be due to the high heat expanding the rich collagenous networks that sequester cells in the tendon tissue and to the heat effectively degrading non-</w:t>
      </w:r>
      <w:r w:rsidR="00EA7F24">
        <w:rPr>
          <w:sz w:val="22"/>
          <w:szCs w:val="22"/>
        </w:rPr>
        <w:t>Matrisome</w:t>
      </w:r>
      <w:r w:rsidRPr="00EA7F24">
        <w:rPr>
          <w:sz w:val="22"/>
          <w:szCs w:val="22"/>
        </w:rPr>
        <w:t xml:space="preserve"> cellular proteins. As a result, collagens withstand the heat stress and unwind, allowing for subsequent solubilization by water and digestion via trypsin. The decellularization method seems to be merely reducing the number of non-ECM, cellular proteins (i.e. depleting them) while the heat-based methods are </w:t>
      </w:r>
      <w:r w:rsidR="00EA7F24">
        <w:rPr>
          <w:sz w:val="22"/>
          <w:szCs w:val="22"/>
        </w:rPr>
        <w:t>clearing</w:t>
      </w:r>
      <w:r w:rsidRPr="00EA7F24">
        <w:rPr>
          <w:sz w:val="22"/>
          <w:szCs w:val="22"/>
        </w:rPr>
        <w:t xml:space="preserve"> them</w:t>
      </w:r>
      <w:r w:rsidR="00EA7F24">
        <w:rPr>
          <w:sz w:val="22"/>
          <w:szCs w:val="22"/>
        </w:rPr>
        <w:t xml:space="preserve"> and</w:t>
      </w:r>
      <w:r w:rsidRPr="00EA7F24">
        <w:rPr>
          <w:sz w:val="22"/>
          <w:szCs w:val="22"/>
        </w:rPr>
        <w:t xml:space="preserve"> preventing them from </w:t>
      </w:r>
      <w:r w:rsidR="00EA7F24">
        <w:rPr>
          <w:sz w:val="22"/>
          <w:szCs w:val="22"/>
        </w:rPr>
        <w:t>being</w:t>
      </w:r>
      <w:r w:rsidRPr="00EA7F24">
        <w:rPr>
          <w:sz w:val="22"/>
          <w:szCs w:val="22"/>
        </w:rPr>
        <w:t xml:space="preserve"> detected</w:t>
      </w:r>
      <w:r w:rsidR="00EA7F24">
        <w:rPr>
          <w:sz w:val="22"/>
          <w:szCs w:val="22"/>
        </w:rPr>
        <w:t xml:space="preserve"> completely</w:t>
      </w:r>
      <w:r w:rsidRPr="00EA7F24">
        <w:rPr>
          <w:sz w:val="22"/>
          <w:szCs w:val="22"/>
        </w:rPr>
        <w:t>. This may also explain why the heat-based methods achieved higher enrichment by PSMs, especially when combined with the pre-heating step, compared to the benchmark (~95% vs ~66%) but achieved comparably high enrichment by protein intensity</w:t>
      </w:r>
      <w:r w:rsidR="00EA7F24">
        <w:rPr>
          <w:sz w:val="22"/>
          <w:szCs w:val="22"/>
        </w:rPr>
        <w:t>, since collagen proteins naturally yield high signal intensity due to their long protein lengths</w:t>
      </w:r>
      <w:r w:rsidRPr="00EA7F24">
        <w:rPr>
          <w:sz w:val="22"/>
          <w:szCs w:val="22"/>
        </w:rPr>
        <w:t>.</w:t>
      </w:r>
    </w:p>
    <w:p w14:paraId="5BF32299" w14:textId="3F29EAB0" w:rsidR="00D57537" w:rsidRPr="00EA7F24" w:rsidRDefault="00EB3124" w:rsidP="00EA7F24">
      <w:pPr>
        <w:spacing w:after="120" w:line="360" w:lineRule="auto"/>
        <w:ind w:firstLine="720"/>
        <w:jc w:val="both"/>
        <w:rPr>
          <w:sz w:val="22"/>
          <w:szCs w:val="22"/>
        </w:rPr>
      </w:pPr>
      <w:r w:rsidRPr="00EA7F24">
        <w:rPr>
          <w:sz w:val="22"/>
          <w:szCs w:val="22"/>
        </w:rPr>
        <w:t>Since these heat-based methods are heavily biased towards collagen, there are several applications and advantages. This method could be more useful for collagen-rich clinical samples such as different fibrosis models that are collagen-dominated. This method could also be used in biomaterial studies to solubilize collagen for use in tissue engineering. It could also be used as a method to remove collagens from the ECM to study other non-collagen ECM proteins in conjunction with decellularization to boost the</w:t>
      </w:r>
      <w:r w:rsidRPr="00EA7F24">
        <w:rPr>
          <w:sz w:val="22"/>
          <w:szCs w:val="22"/>
        </w:rPr>
        <w:t xml:space="preserve"> identification of non-collagen Matrisome proteins since in all conditions, collagen proteins dominated the signal and masked the identification of other proteins. However, this selectivity towards collagen can be a flaw if </w:t>
      </w:r>
      <w:r w:rsidR="00F25092">
        <w:rPr>
          <w:sz w:val="22"/>
          <w:szCs w:val="22"/>
        </w:rPr>
        <w:t>the objective is to investigate broader Matrisome biology</w:t>
      </w:r>
      <w:r w:rsidRPr="00EA7F24">
        <w:rPr>
          <w:sz w:val="22"/>
          <w:szCs w:val="22"/>
        </w:rPr>
        <w:t>. Ultimately, these heat-based methods can be combined with decellularization protocols to potentially offer a wider view of the Matrisome.</w:t>
      </w:r>
    </w:p>
    <w:p w14:paraId="54B2467C" w14:textId="77777777" w:rsidR="00D57537" w:rsidRPr="00F25092" w:rsidRDefault="00EB3124">
      <w:pPr>
        <w:pStyle w:val="Heading2"/>
        <w:spacing w:after="200"/>
        <w:rPr>
          <w:sz w:val="30"/>
          <w:szCs w:val="30"/>
        </w:rPr>
      </w:pPr>
      <w:r w:rsidRPr="00F25092">
        <w:rPr>
          <w:sz w:val="30"/>
          <w:szCs w:val="30"/>
        </w:rPr>
        <w:t>Conclusion</w:t>
      </w:r>
    </w:p>
    <w:p w14:paraId="7A270485" w14:textId="6915CD0B" w:rsidR="00D57537" w:rsidRPr="00F25092" w:rsidRDefault="00EB3124" w:rsidP="00F25092">
      <w:pPr>
        <w:spacing w:after="120" w:line="360" w:lineRule="auto"/>
        <w:ind w:firstLine="720"/>
        <w:jc w:val="both"/>
        <w:rPr>
          <w:sz w:val="22"/>
          <w:szCs w:val="22"/>
        </w:rPr>
      </w:pPr>
      <w:r w:rsidRPr="00F25092">
        <w:rPr>
          <w:sz w:val="22"/>
          <w:szCs w:val="22"/>
        </w:rPr>
        <w:t xml:space="preserve">In summary, we developed and validated a </w:t>
      </w:r>
      <w:r w:rsidRPr="00F25092">
        <w:rPr>
          <w:sz w:val="22"/>
          <w:szCs w:val="22"/>
        </w:rPr>
        <w:t xml:space="preserve">heat-based method for the extraction of collagens from collagen-rich tissue that produced comparable sequence coverage of collagens and high enrichment of the Matrisome, with more efficient removal of non-ECM proteins. This method is </w:t>
      </w:r>
      <w:r w:rsidR="00F25092">
        <w:rPr>
          <w:sz w:val="22"/>
          <w:szCs w:val="22"/>
        </w:rPr>
        <w:t>more cost-effective</w:t>
      </w:r>
      <w:r w:rsidRPr="00F25092">
        <w:rPr>
          <w:sz w:val="22"/>
          <w:szCs w:val="22"/>
        </w:rPr>
        <w:t xml:space="preserve"> than typical decellularization protocols, relatively low-effort due to the straightforward water-based extraction, largely chemical-free, works for collagen-rich stubborn tissue that is notoriously difficult to work with, and achieves </w:t>
      </w:r>
      <w:r w:rsidRPr="00F25092">
        <w:rPr>
          <w:sz w:val="22"/>
          <w:szCs w:val="22"/>
        </w:rPr>
        <w:t xml:space="preserve">strong selective bias for collagens. This can be useful </w:t>
      </w:r>
      <w:r w:rsidRPr="00F25092">
        <w:rPr>
          <w:sz w:val="22"/>
          <w:szCs w:val="22"/>
        </w:rPr>
        <w:lastRenderedPageBreak/>
        <w:t>for projects that aim to compare collagen content in different samples, study very collagen-rich clinical samples (e.g. fibrosis models), and for biomaterial applications to extract collagen for purposes such as hydrogel formation or tissue engineering.</w:t>
      </w:r>
    </w:p>
    <w:p w14:paraId="087DA29F" w14:textId="3326C8E7" w:rsidR="00D57537" w:rsidRPr="00F25092" w:rsidRDefault="00EB3124" w:rsidP="00F25092">
      <w:pPr>
        <w:spacing w:after="120" w:line="360" w:lineRule="auto"/>
        <w:ind w:firstLine="720"/>
        <w:jc w:val="both"/>
        <w:rPr>
          <w:sz w:val="22"/>
          <w:szCs w:val="22"/>
        </w:rPr>
      </w:pPr>
      <w:r w:rsidRPr="00F25092">
        <w:rPr>
          <w:sz w:val="22"/>
          <w:szCs w:val="22"/>
        </w:rPr>
        <w:t>Rather than replacing any existing methodologies, this heat-based method can be used in conjunction with existing methods to get a closer look at the Matrisome beyond collagens. Using the heat-based and decellularization method in combination for collagen-rich sample decellularization can more effectively deplete the sample of non-ECM proteins and collagens to allow for the analysis of non-collagen Matrisome proteins</w:t>
      </w:r>
      <w:r w:rsidR="00F25092">
        <w:rPr>
          <w:sz w:val="22"/>
          <w:szCs w:val="22"/>
        </w:rPr>
        <w:t xml:space="preserve"> that are highly insoluble</w:t>
      </w:r>
      <w:r w:rsidRPr="00F25092">
        <w:rPr>
          <w:sz w:val="22"/>
          <w:szCs w:val="22"/>
        </w:rPr>
        <w:t>, since Matrisome proteomics datasets are often dominated by collagens and hinder the identification and quantification of the less abundant, smaller non-collagen Matrisome proteins.</w:t>
      </w:r>
    </w:p>
    <w:p w14:paraId="2C7DD484" w14:textId="7D3CC8CC" w:rsidR="00D57537" w:rsidRPr="00F25092" w:rsidRDefault="00EB3124" w:rsidP="00F25092">
      <w:pPr>
        <w:spacing w:after="120" w:line="360" w:lineRule="auto"/>
        <w:ind w:firstLine="720"/>
        <w:jc w:val="both"/>
        <w:rPr>
          <w:sz w:val="22"/>
          <w:szCs w:val="22"/>
        </w:rPr>
      </w:pPr>
      <w:r w:rsidRPr="00F25092">
        <w:rPr>
          <w:sz w:val="22"/>
          <w:szCs w:val="22"/>
        </w:rPr>
        <w:t>However, there are key limitations unique to this method. Due to the high use of heat (180 °C and 80 °C), Maillard reactions can cause crosslinking that reduces solubility if samples are heated for too long at 180 °C. Additionally, while bias towards collagens can be advantageous, it also limits applicability and masks the broader Matrisome. Also, although the method is primarily chemical-free, the chloroform extraction step may produce variability so other methods for delipidation prior to mass spectrometr</w:t>
      </w:r>
      <w:r w:rsidRPr="00F25092">
        <w:rPr>
          <w:sz w:val="22"/>
          <w:szCs w:val="22"/>
        </w:rPr>
        <w:t xml:space="preserve">y can be </w:t>
      </w:r>
      <w:r w:rsidR="00F25092">
        <w:rPr>
          <w:sz w:val="22"/>
          <w:szCs w:val="22"/>
        </w:rPr>
        <w:t>utilized</w:t>
      </w:r>
      <w:r w:rsidRPr="00F25092">
        <w:rPr>
          <w:sz w:val="22"/>
          <w:szCs w:val="22"/>
        </w:rPr>
        <w:t xml:space="preserve"> instead.</w:t>
      </w:r>
    </w:p>
    <w:p w14:paraId="1EAA4091" w14:textId="4B1FABA1" w:rsidR="00D57537" w:rsidRPr="00F25092" w:rsidRDefault="00EB3124" w:rsidP="00F25092">
      <w:pPr>
        <w:spacing w:after="120" w:line="360" w:lineRule="auto"/>
        <w:ind w:firstLine="720"/>
        <w:jc w:val="both"/>
        <w:rPr>
          <w:sz w:val="22"/>
          <w:szCs w:val="22"/>
        </w:rPr>
      </w:pPr>
      <w:r w:rsidRPr="00F25092">
        <w:rPr>
          <w:sz w:val="22"/>
          <w:szCs w:val="22"/>
        </w:rPr>
        <w:t>In the future, we aim to further explore how this method preserves or alters the natural post-translational modification landscape of the Matrisome compared to chemical-based protocols. Because this method primarily relies on physical rather than chemical disruption, it may have the potential to preserve post-translational modifications more efficiently than many conventional protocols. This can be crucial for identifying various proteoforms of collagens that are relevant for disease. We also aim to test th</w:t>
      </w:r>
      <w:r w:rsidRPr="00F25092">
        <w:rPr>
          <w:sz w:val="22"/>
          <w:szCs w:val="22"/>
        </w:rPr>
        <w:t xml:space="preserve">is method on non-collagen-rich, less stubborn or softer tissue and compare it to the standard decellularization protocol to further investigate whether the </w:t>
      </w:r>
      <w:r w:rsidR="00F25092">
        <w:rPr>
          <w:sz w:val="22"/>
          <w:szCs w:val="22"/>
        </w:rPr>
        <w:t xml:space="preserve">usage of </w:t>
      </w:r>
      <w:r w:rsidRPr="00F25092">
        <w:rPr>
          <w:sz w:val="22"/>
          <w:szCs w:val="22"/>
        </w:rPr>
        <w:t xml:space="preserve">heat is </w:t>
      </w:r>
      <w:r w:rsidR="00F25092">
        <w:rPr>
          <w:sz w:val="22"/>
          <w:szCs w:val="22"/>
        </w:rPr>
        <w:t>selectively preventing identification of</w:t>
      </w:r>
      <w:r w:rsidRPr="00F25092">
        <w:rPr>
          <w:sz w:val="22"/>
          <w:szCs w:val="22"/>
        </w:rPr>
        <w:t xml:space="preserve"> non-ECM protein</w:t>
      </w:r>
      <w:r w:rsidR="00F25092">
        <w:rPr>
          <w:sz w:val="22"/>
          <w:szCs w:val="22"/>
        </w:rPr>
        <w:t>s</w:t>
      </w:r>
      <w:r w:rsidRPr="00F25092">
        <w:rPr>
          <w:sz w:val="22"/>
          <w:szCs w:val="22"/>
        </w:rPr>
        <w:t>.</w:t>
      </w:r>
    </w:p>
    <w:p w14:paraId="6A335967" w14:textId="4EBE980B" w:rsidR="007E2FE1" w:rsidRPr="00F25092" w:rsidRDefault="00EB3124">
      <w:pPr>
        <w:pStyle w:val="Heading2"/>
        <w:spacing w:after="200"/>
        <w:rPr>
          <w:sz w:val="30"/>
          <w:szCs w:val="30"/>
        </w:rPr>
      </w:pPr>
      <w:r w:rsidRPr="00F25092">
        <w:rPr>
          <w:sz w:val="30"/>
          <w:szCs w:val="30"/>
        </w:rPr>
        <w:t>Methods</w:t>
      </w:r>
      <w:r w:rsidR="007E2FE1" w:rsidRPr="00F25092">
        <w:rPr>
          <w:sz w:val="30"/>
          <w:szCs w:val="30"/>
        </w:rPr>
        <w:drawing>
          <wp:anchor distT="0" distB="0" distL="114300" distR="114300" simplePos="0" relativeHeight="251663872" behindDoc="0" locked="0" layoutInCell="1" allowOverlap="1" wp14:anchorId="258360DF" wp14:editId="31CA2029">
            <wp:simplePos x="0" y="0"/>
            <wp:positionH relativeFrom="margin">
              <wp:posOffset>2954390</wp:posOffset>
            </wp:positionH>
            <wp:positionV relativeFrom="paragraph">
              <wp:posOffset>537078</wp:posOffset>
            </wp:positionV>
            <wp:extent cx="2689120" cy="1344560"/>
            <wp:effectExtent l="0" t="0" r="0" b="8255"/>
            <wp:wrapNone/>
            <wp:docPr id="9" name="Picture 8">
              <a:extLst xmlns:a="http://schemas.openxmlformats.org/drawingml/2006/main">
                <a:ext uri="{FF2B5EF4-FFF2-40B4-BE49-F238E27FC236}">
                  <a16:creationId xmlns:a16="http://schemas.microsoft.com/office/drawing/2014/main" id="{363D2C4B-E364-C53D-DDED-CED38BCBF2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63D2C4B-E364-C53D-DDED-CED38BCBF2D3}"/>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97776" cy="1348888"/>
                    </a:xfrm>
                    <a:prstGeom prst="rect">
                      <a:avLst/>
                    </a:prstGeom>
                  </pic:spPr>
                </pic:pic>
              </a:graphicData>
            </a:graphic>
            <wp14:sizeRelH relativeFrom="margin">
              <wp14:pctWidth>0</wp14:pctWidth>
            </wp14:sizeRelH>
            <wp14:sizeRelV relativeFrom="margin">
              <wp14:pctHeight>0</wp14:pctHeight>
            </wp14:sizeRelV>
          </wp:anchor>
        </w:drawing>
      </w:r>
    </w:p>
    <w:p w14:paraId="5A361044" w14:textId="00DBAC86" w:rsidR="007E2FE1" w:rsidRDefault="007E2FE1">
      <w:pPr>
        <w:pStyle w:val="Heading2"/>
        <w:spacing w:after="200"/>
      </w:pPr>
      <w:r w:rsidRPr="007E2FE1">
        <w:drawing>
          <wp:anchor distT="0" distB="0" distL="114300" distR="114300" simplePos="0" relativeHeight="251657728" behindDoc="0" locked="0" layoutInCell="1" allowOverlap="1" wp14:anchorId="5055D606" wp14:editId="599341BF">
            <wp:simplePos x="0" y="0"/>
            <wp:positionH relativeFrom="margin">
              <wp:posOffset>644055</wp:posOffset>
            </wp:positionH>
            <wp:positionV relativeFrom="paragraph">
              <wp:posOffset>14688</wp:posOffset>
            </wp:positionV>
            <wp:extent cx="5002419" cy="2894154"/>
            <wp:effectExtent l="0" t="0" r="8255" b="1905"/>
            <wp:wrapNone/>
            <wp:docPr id="31" name="Picture 30">
              <a:extLst xmlns:a="http://schemas.openxmlformats.org/drawingml/2006/main">
                <a:ext uri="{FF2B5EF4-FFF2-40B4-BE49-F238E27FC236}">
                  <a16:creationId xmlns:a16="http://schemas.microsoft.com/office/drawing/2014/main" id="{18819B23-ED18-0E36-E128-CF858E2B0D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18819B23-ED18-0E36-E128-CF858E2B0D56}"/>
                        </a:ext>
                      </a:extLst>
                    </pic:cNvPr>
                    <pic:cNvPicPr>
                      <a:picLocks noChangeAspect="1"/>
                    </pic:cNvPicPr>
                  </pic:nvPicPr>
                  <pic:blipFill>
                    <a:blip r:embed="rId23"/>
                    <a:stretch>
                      <a:fillRect/>
                    </a:stretch>
                  </pic:blipFill>
                  <pic:spPr>
                    <a:xfrm>
                      <a:off x="0" y="0"/>
                      <a:ext cx="5029422" cy="2909776"/>
                    </a:xfrm>
                    <a:prstGeom prst="rect">
                      <a:avLst/>
                    </a:prstGeom>
                  </pic:spPr>
                </pic:pic>
              </a:graphicData>
            </a:graphic>
            <wp14:sizeRelH relativeFrom="margin">
              <wp14:pctWidth>0</wp14:pctWidth>
            </wp14:sizeRelH>
            <wp14:sizeRelV relativeFrom="margin">
              <wp14:pctHeight>0</wp14:pctHeight>
            </wp14:sizeRelV>
          </wp:anchor>
        </w:drawing>
      </w:r>
    </w:p>
    <w:p w14:paraId="1D75BFA9" w14:textId="77777777" w:rsidR="007E2FE1" w:rsidRDefault="007E2FE1">
      <w:pPr>
        <w:spacing w:after="120"/>
        <w:rPr>
          <w:b/>
          <w:bCs/>
        </w:rPr>
      </w:pPr>
    </w:p>
    <w:p w14:paraId="313CEEDB" w14:textId="77777777" w:rsidR="007E2FE1" w:rsidRDefault="007E2FE1">
      <w:pPr>
        <w:spacing w:after="120"/>
        <w:rPr>
          <w:b/>
          <w:bCs/>
        </w:rPr>
      </w:pPr>
    </w:p>
    <w:p w14:paraId="745DC8DE" w14:textId="77777777" w:rsidR="007E2FE1" w:rsidRDefault="007E2FE1">
      <w:pPr>
        <w:spacing w:after="120"/>
        <w:rPr>
          <w:b/>
          <w:bCs/>
        </w:rPr>
      </w:pPr>
    </w:p>
    <w:p w14:paraId="2A44859E" w14:textId="77777777" w:rsidR="007E2FE1" w:rsidRDefault="007E2FE1">
      <w:pPr>
        <w:spacing w:after="120"/>
        <w:rPr>
          <w:b/>
          <w:bCs/>
        </w:rPr>
      </w:pPr>
    </w:p>
    <w:p w14:paraId="62A4E1E0" w14:textId="77777777" w:rsidR="007E2FE1" w:rsidRDefault="007E2FE1">
      <w:pPr>
        <w:spacing w:after="120"/>
        <w:rPr>
          <w:b/>
          <w:bCs/>
        </w:rPr>
      </w:pPr>
    </w:p>
    <w:p w14:paraId="6F118D5C" w14:textId="77777777" w:rsidR="007E2FE1" w:rsidRDefault="007E2FE1">
      <w:pPr>
        <w:spacing w:after="120"/>
        <w:rPr>
          <w:b/>
          <w:bCs/>
        </w:rPr>
      </w:pPr>
    </w:p>
    <w:p w14:paraId="49CA6EFB" w14:textId="77777777" w:rsidR="007E2FE1" w:rsidRDefault="007E2FE1">
      <w:pPr>
        <w:spacing w:after="120"/>
        <w:rPr>
          <w:b/>
          <w:bCs/>
        </w:rPr>
      </w:pPr>
    </w:p>
    <w:p w14:paraId="6CFD0A54" w14:textId="77777777" w:rsidR="007E2FE1" w:rsidRDefault="007E2FE1">
      <w:pPr>
        <w:spacing w:after="120"/>
        <w:rPr>
          <w:b/>
          <w:bCs/>
        </w:rPr>
      </w:pPr>
    </w:p>
    <w:p w14:paraId="13E734B9" w14:textId="77777777" w:rsidR="007E2FE1" w:rsidRDefault="007E2FE1">
      <w:pPr>
        <w:spacing w:after="120"/>
        <w:rPr>
          <w:b/>
          <w:bCs/>
        </w:rPr>
      </w:pPr>
    </w:p>
    <w:p w14:paraId="1A5E829D" w14:textId="42821833" w:rsidR="00D57537" w:rsidRDefault="00EB3124" w:rsidP="007E2FE1">
      <w:pPr>
        <w:spacing w:after="120"/>
        <w:ind w:left="1440" w:firstLine="720"/>
      </w:pPr>
      <w:r>
        <w:rPr>
          <w:b/>
          <w:bCs/>
        </w:rPr>
        <w:t>Figure 8.</w:t>
      </w:r>
      <w:r>
        <w:t xml:space="preserve"> Schematic of heat-extraction workflow.</w:t>
      </w:r>
    </w:p>
    <w:p w14:paraId="36C58FC9" w14:textId="77777777" w:rsidR="00D57537" w:rsidRDefault="00EB3124">
      <w:pPr>
        <w:spacing w:after="200"/>
      </w:pPr>
      <w:r>
        <w:t xml:space="preserve"> </w:t>
      </w:r>
    </w:p>
    <w:p w14:paraId="40F71BE5" w14:textId="0DAE5AEA" w:rsidR="007E2FE1" w:rsidRDefault="007E2FE1">
      <w:pPr>
        <w:spacing w:after="200"/>
      </w:pPr>
    </w:p>
    <w:p w14:paraId="4B15D6FA" w14:textId="0573DA17" w:rsidR="007E2FE1" w:rsidRDefault="007E2FE1">
      <w:pPr>
        <w:spacing w:after="120"/>
        <w:rPr>
          <w:b/>
          <w:bCs/>
        </w:rPr>
      </w:pPr>
      <w:r>
        <w:rPr>
          <w:noProof/>
        </w:rPr>
        <w:drawing>
          <wp:inline distT="0" distB="0" distL="0" distR="0" wp14:anchorId="5BDA4BF5" wp14:editId="6C79530C">
            <wp:extent cx="5372100" cy="2314575"/>
            <wp:effectExtent l="0" t="0" r="0" b="9525"/>
            <wp:docPr id="3930941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72100" cy="2314575"/>
                    </a:xfrm>
                    <a:prstGeom prst="rect">
                      <a:avLst/>
                    </a:prstGeom>
                    <a:noFill/>
                    <a:ln>
                      <a:noFill/>
                    </a:ln>
                  </pic:spPr>
                </pic:pic>
              </a:graphicData>
            </a:graphic>
          </wp:inline>
        </w:drawing>
      </w:r>
    </w:p>
    <w:p w14:paraId="66BD4EEE" w14:textId="7B14D72B" w:rsidR="00D57537" w:rsidRDefault="00EB3124" w:rsidP="00F25092">
      <w:pPr>
        <w:spacing w:after="120"/>
        <w:ind w:firstLine="720"/>
      </w:pPr>
      <w:r>
        <w:rPr>
          <w:b/>
          <w:bCs/>
        </w:rPr>
        <w:t>Figure 9.</w:t>
      </w:r>
      <w:r>
        <w:t xml:space="preserve"> Schematic of decellularization benchmark protocol workflow.</w:t>
      </w:r>
    </w:p>
    <w:p w14:paraId="0789E3F8" w14:textId="77777777" w:rsidR="00D57537" w:rsidRPr="006E32DF" w:rsidRDefault="00EB3124">
      <w:pPr>
        <w:pStyle w:val="Heading3"/>
        <w:spacing w:after="200"/>
        <w:rPr>
          <w:sz w:val="26"/>
          <w:szCs w:val="26"/>
        </w:rPr>
      </w:pPr>
      <w:r w:rsidRPr="006E32DF">
        <w:rPr>
          <w:sz w:val="26"/>
          <w:szCs w:val="26"/>
        </w:rPr>
        <w:t>Tissue procurement</w:t>
      </w:r>
    </w:p>
    <w:p w14:paraId="792A2839" w14:textId="030F540E" w:rsidR="00D57537" w:rsidRPr="00F25092" w:rsidRDefault="00EB3124" w:rsidP="00F25092">
      <w:pPr>
        <w:spacing w:after="120" w:line="360" w:lineRule="auto"/>
        <w:ind w:firstLine="720"/>
        <w:jc w:val="both"/>
        <w:rPr>
          <w:sz w:val="22"/>
          <w:szCs w:val="22"/>
        </w:rPr>
      </w:pPr>
      <w:r w:rsidRPr="00F25092">
        <w:rPr>
          <w:sz w:val="22"/>
          <w:szCs w:val="22"/>
        </w:rPr>
        <w:t>Chicken-foot tendons were dissected and rinsed on ice with ice-cold PBS (1x), 70% ethanol (1x), and PBS (1x) to remove surface contaminants. Tissues were cut into 20-30 mg pieces with sterile surgical scissors, and individual weights were recorded. Samples were stored in pre-weighed low-bind 1.5 mL tubes.</w:t>
      </w:r>
    </w:p>
    <w:p w14:paraId="61561142" w14:textId="77777777" w:rsidR="00D57537" w:rsidRPr="006E32DF" w:rsidRDefault="00EB3124">
      <w:pPr>
        <w:pStyle w:val="Heading3"/>
        <w:spacing w:after="200"/>
        <w:rPr>
          <w:sz w:val="26"/>
          <w:szCs w:val="26"/>
        </w:rPr>
      </w:pPr>
      <w:r w:rsidRPr="006E32DF">
        <w:rPr>
          <w:sz w:val="26"/>
          <w:szCs w:val="26"/>
        </w:rPr>
        <w:t>Tissue drying and preparation</w:t>
      </w:r>
    </w:p>
    <w:p w14:paraId="7D2C3117" w14:textId="04FCFFD2" w:rsidR="00D57537" w:rsidRPr="00F25092" w:rsidRDefault="00EB3124" w:rsidP="00F25092">
      <w:pPr>
        <w:spacing w:after="120" w:line="360" w:lineRule="auto"/>
        <w:ind w:firstLine="720"/>
        <w:jc w:val="both"/>
        <w:rPr>
          <w:sz w:val="22"/>
          <w:szCs w:val="22"/>
        </w:rPr>
      </w:pPr>
      <w:r w:rsidRPr="00F25092">
        <w:rPr>
          <w:sz w:val="22"/>
          <w:szCs w:val="22"/>
        </w:rPr>
        <w:t>Samples were dried in a laboratory oven at ~60 °C with tube caps open and tubes spaced equally apart on a metal tube holder. Each tube was weighed hourly, and when mass stabilized across two consecutive hourly measurements, the samples were removed from the oven and the final dry mass recorded.</w:t>
      </w:r>
    </w:p>
    <w:p w14:paraId="23642795" w14:textId="77777777" w:rsidR="00D57537" w:rsidRPr="006E32DF" w:rsidRDefault="00EB3124">
      <w:pPr>
        <w:pStyle w:val="Heading3"/>
        <w:spacing w:after="200"/>
        <w:rPr>
          <w:sz w:val="26"/>
          <w:szCs w:val="26"/>
        </w:rPr>
      </w:pPr>
      <w:r w:rsidRPr="006E32DF">
        <w:rPr>
          <w:sz w:val="26"/>
          <w:szCs w:val="26"/>
        </w:rPr>
        <w:t>Tissue heat treatment (high-temperature expansion / "puffing")</w:t>
      </w:r>
    </w:p>
    <w:p w14:paraId="01268A04" w14:textId="405CEBF4" w:rsidR="00D57537" w:rsidRPr="00F25092" w:rsidRDefault="00EB3124" w:rsidP="00F25092">
      <w:pPr>
        <w:spacing w:after="120" w:line="360" w:lineRule="auto"/>
        <w:ind w:firstLine="720"/>
        <w:jc w:val="both"/>
        <w:rPr>
          <w:sz w:val="22"/>
          <w:szCs w:val="22"/>
        </w:rPr>
      </w:pPr>
      <w:r w:rsidRPr="00F25092">
        <w:rPr>
          <w:sz w:val="22"/>
          <w:szCs w:val="22"/>
        </w:rPr>
        <w:t>After drying, half of the samples were stored at 4 °C in closed tubes, while the other half were processed by heating in oil. Approximately 150 mL of canola oil was heated in a glass beaker on a heating plate inside a fume hood. The temperature of the oil was carefully monitored during the entire duration of heating in oil using a thermocouple, and a magnetic stir bar was used to distribute heat equally. When the oil reached 180 °C, dried tendon pieces were briefly immersed (5-10 s) one at a time using meta</w:t>
      </w:r>
      <w:r w:rsidRPr="00F25092">
        <w:rPr>
          <w:sz w:val="22"/>
          <w:szCs w:val="22"/>
        </w:rPr>
        <w:t>l tongs, removed immediately after rapid expansion, and blotted on lint-free paper to remove excess oil. Samples were allowed to cool to room temperature, photographed, and returned to their tubes.</w:t>
      </w:r>
    </w:p>
    <w:p w14:paraId="3E895A66" w14:textId="77777777" w:rsidR="00D57537" w:rsidRPr="006E32DF" w:rsidRDefault="00EB3124">
      <w:pPr>
        <w:pStyle w:val="Heading3"/>
        <w:spacing w:after="200"/>
        <w:rPr>
          <w:sz w:val="26"/>
          <w:szCs w:val="26"/>
        </w:rPr>
      </w:pPr>
      <w:r w:rsidRPr="006E32DF">
        <w:rPr>
          <w:sz w:val="26"/>
          <w:szCs w:val="26"/>
        </w:rPr>
        <w:lastRenderedPageBreak/>
        <w:t>Chloroform wash and heat treatment</w:t>
      </w:r>
    </w:p>
    <w:p w14:paraId="48D7112A" w14:textId="3B9E4F2D" w:rsidR="00D57537" w:rsidRPr="00F25092" w:rsidRDefault="00EB3124" w:rsidP="00F25092">
      <w:pPr>
        <w:spacing w:after="120" w:line="360" w:lineRule="auto"/>
        <w:ind w:firstLine="720"/>
        <w:jc w:val="both"/>
        <w:rPr>
          <w:sz w:val="22"/>
          <w:szCs w:val="22"/>
        </w:rPr>
      </w:pPr>
      <w:r w:rsidRPr="00F25092">
        <w:rPr>
          <w:sz w:val="22"/>
          <w:szCs w:val="22"/>
        </w:rPr>
        <w:t xml:space="preserve">Before treatment in water and collagenase solution, each heated tendon was placed in 1 mL 100% chloroform in glass vials and incubated under mild agitation for 30 minutes to remove the bulk of surface oil. The tendons were then carefully removed from the glass vials, and each tendon (except for collagenase-treated samples) was then soaked in 500 uL deionized water in low-bind 1.5 mL tubes. For collagenase-treated samples, tendons were incubated with 1 mg of collagenase type I (0.1% w/v) dissolved in 500 uL </w:t>
      </w:r>
      <w:r w:rsidRPr="00F25092">
        <w:rPr>
          <w:sz w:val="22"/>
          <w:szCs w:val="22"/>
        </w:rPr>
        <w:t>PBS supplemented with 0.9 mM CaCl2 (pH 7.4). Samples were incubated according to their assigned conditions (Table 1).</w:t>
      </w:r>
    </w:p>
    <w:p w14:paraId="7DBA4AE6" w14:textId="77777777" w:rsidR="00D57537" w:rsidRPr="006E32DF" w:rsidRDefault="00EB3124">
      <w:pPr>
        <w:pStyle w:val="Heading3"/>
        <w:spacing w:after="200"/>
        <w:rPr>
          <w:sz w:val="26"/>
          <w:szCs w:val="26"/>
        </w:rPr>
      </w:pPr>
      <w:r w:rsidRPr="006E32DF">
        <w:rPr>
          <w:sz w:val="26"/>
          <w:szCs w:val="26"/>
        </w:rPr>
        <w:t>Transferring soluble fractions</w:t>
      </w:r>
    </w:p>
    <w:p w14:paraId="6ED8672B" w14:textId="77777777" w:rsidR="00D57537" w:rsidRPr="00F25092" w:rsidRDefault="00EB3124" w:rsidP="00F25092">
      <w:pPr>
        <w:spacing w:after="120" w:line="360" w:lineRule="auto"/>
        <w:ind w:firstLine="720"/>
        <w:contextualSpacing/>
        <w:jc w:val="both"/>
        <w:rPr>
          <w:sz w:val="22"/>
          <w:szCs w:val="22"/>
        </w:rPr>
      </w:pPr>
      <w:r w:rsidRPr="00F25092">
        <w:rPr>
          <w:sz w:val="22"/>
          <w:szCs w:val="22"/>
        </w:rPr>
        <w:t>After treatment, samples were centrifuged at 18,000 x g for 20 min at 4 °C. Supernatants were carefully transferred to pre-weighed, pre-labeled low-bind tubes and designated as the soluble fraction. Remaining pellets (insoluble fraction) were air-dried on a metal rack at 60 °C, and after drying, insoluble pellets were weighed and the mass recorded.</w:t>
      </w:r>
    </w:p>
    <w:p w14:paraId="7EFAC225" w14:textId="77777777" w:rsidR="00D57537" w:rsidRPr="00F25092" w:rsidRDefault="00EB3124" w:rsidP="00F25092">
      <w:pPr>
        <w:spacing w:after="200" w:line="360" w:lineRule="auto"/>
        <w:contextualSpacing/>
        <w:jc w:val="both"/>
        <w:rPr>
          <w:sz w:val="22"/>
          <w:szCs w:val="22"/>
        </w:rPr>
      </w:pPr>
      <w:r w:rsidRPr="00F25092">
        <w:rPr>
          <w:sz w:val="22"/>
          <w:szCs w:val="22"/>
        </w:rPr>
        <w:t xml:space="preserve"> </w:t>
      </w:r>
    </w:p>
    <w:p w14:paraId="44585469" w14:textId="07DD4F83" w:rsidR="00D57537" w:rsidRPr="006E32DF" w:rsidRDefault="00EB3124" w:rsidP="006E32DF">
      <w:pPr>
        <w:spacing w:after="120" w:line="360" w:lineRule="auto"/>
        <w:contextualSpacing/>
        <w:jc w:val="both"/>
        <w:rPr>
          <w:sz w:val="22"/>
          <w:szCs w:val="22"/>
        </w:rPr>
      </w:pPr>
      <w:r w:rsidRPr="00F25092">
        <w:rPr>
          <w:b/>
          <w:bCs/>
          <w:i/>
          <w:iCs/>
          <w:sz w:val="22"/>
          <w:szCs w:val="22"/>
        </w:rPr>
        <w:t>Note:</w:t>
      </w:r>
      <w:r w:rsidRPr="00F25092">
        <w:rPr>
          <w:sz w:val="22"/>
          <w:szCs w:val="22"/>
        </w:rPr>
        <w:t xml:space="preserve"> Since some samples had a thicker gelatin layer upon cooling, they were briefly re-heated at 37 °C after centrifugation until the gelatin was warmed and liquified for transfer by pipetting into their designated tubes.</w:t>
      </w:r>
    </w:p>
    <w:p w14:paraId="0BAB2560" w14:textId="77777777" w:rsidR="00D57537" w:rsidRPr="006E32DF" w:rsidRDefault="00EB3124">
      <w:pPr>
        <w:pStyle w:val="Heading3"/>
        <w:spacing w:after="200"/>
        <w:rPr>
          <w:sz w:val="26"/>
          <w:szCs w:val="26"/>
        </w:rPr>
      </w:pPr>
      <w:r w:rsidRPr="006E32DF">
        <w:rPr>
          <w:sz w:val="26"/>
          <w:szCs w:val="26"/>
        </w:rPr>
        <w:t>Lipid cleanup and protein precipitation</w:t>
      </w:r>
    </w:p>
    <w:p w14:paraId="1A2DDF1E" w14:textId="411E0165" w:rsidR="00D57537" w:rsidRPr="00F25092" w:rsidRDefault="00EB3124" w:rsidP="006E32DF">
      <w:pPr>
        <w:spacing w:after="120" w:line="360" w:lineRule="auto"/>
        <w:rPr>
          <w:sz w:val="22"/>
          <w:szCs w:val="22"/>
        </w:rPr>
      </w:pPr>
      <w:r w:rsidRPr="00F25092">
        <w:rPr>
          <w:sz w:val="22"/>
          <w:szCs w:val="22"/>
        </w:rPr>
        <w:t>A 150 uL aliquot of each soluble fraction was transferred to a new, pre-weighed 1.5 mL low-bind tube for protein precipitation. Methanol/chloroform precipitation and two acetone washes were performed as follows:</w:t>
      </w:r>
    </w:p>
    <w:p w14:paraId="6CD53C57" w14:textId="77777777" w:rsidR="00D57537" w:rsidRPr="00F25092" w:rsidRDefault="00EB3124" w:rsidP="00F25092">
      <w:pPr>
        <w:spacing w:after="100" w:line="360" w:lineRule="auto"/>
        <w:ind w:left="20"/>
        <w:rPr>
          <w:sz w:val="22"/>
          <w:szCs w:val="22"/>
        </w:rPr>
      </w:pPr>
      <w:r w:rsidRPr="00F25092">
        <w:rPr>
          <w:sz w:val="22"/>
          <w:szCs w:val="22"/>
        </w:rPr>
        <w:t>1. Add 4x sample volume of ice-cold methanol (600 uL). Vortex 10 s.</w:t>
      </w:r>
    </w:p>
    <w:p w14:paraId="4B78C985" w14:textId="77777777" w:rsidR="00D57537" w:rsidRPr="00F25092" w:rsidRDefault="00EB3124" w:rsidP="00F25092">
      <w:pPr>
        <w:spacing w:after="100" w:line="360" w:lineRule="auto"/>
        <w:ind w:left="20"/>
        <w:rPr>
          <w:sz w:val="22"/>
          <w:szCs w:val="22"/>
        </w:rPr>
      </w:pPr>
      <w:r w:rsidRPr="00F25092">
        <w:rPr>
          <w:sz w:val="22"/>
          <w:szCs w:val="22"/>
        </w:rPr>
        <w:t>2. Add 1x sample volume of cold chloroform (150 uL). Vortex 10 s.</w:t>
      </w:r>
    </w:p>
    <w:p w14:paraId="73D7CD27" w14:textId="77777777" w:rsidR="00D57537" w:rsidRPr="00F25092" w:rsidRDefault="00EB3124" w:rsidP="00F25092">
      <w:pPr>
        <w:spacing w:after="100" w:line="360" w:lineRule="auto"/>
        <w:ind w:left="20"/>
        <w:rPr>
          <w:sz w:val="22"/>
          <w:szCs w:val="22"/>
        </w:rPr>
      </w:pPr>
      <w:r w:rsidRPr="00F25092">
        <w:rPr>
          <w:sz w:val="22"/>
          <w:szCs w:val="22"/>
        </w:rPr>
        <w:t>3. Add 3x sample volume of water (450 uL). Vortex 10 s, then centrifuge 1 min at 14,000 x g. A protein wafer will appear at the interphase.</w:t>
      </w:r>
    </w:p>
    <w:p w14:paraId="38E64934" w14:textId="77777777" w:rsidR="00D57537" w:rsidRPr="00F25092" w:rsidRDefault="00EB3124" w:rsidP="00F25092">
      <w:pPr>
        <w:spacing w:after="100" w:line="360" w:lineRule="auto"/>
        <w:ind w:left="20"/>
        <w:rPr>
          <w:sz w:val="22"/>
          <w:szCs w:val="22"/>
        </w:rPr>
      </w:pPr>
      <w:r w:rsidRPr="00F25092">
        <w:rPr>
          <w:sz w:val="22"/>
          <w:szCs w:val="22"/>
        </w:rPr>
        <w:t>4. Carefully remove and discard the upper aqueous phase without disturbing the wafer.</w:t>
      </w:r>
    </w:p>
    <w:p w14:paraId="7593296D" w14:textId="77777777" w:rsidR="00D57537" w:rsidRPr="00F25092" w:rsidRDefault="00EB3124" w:rsidP="00F25092">
      <w:pPr>
        <w:spacing w:after="100" w:line="360" w:lineRule="auto"/>
        <w:ind w:left="20"/>
        <w:rPr>
          <w:sz w:val="22"/>
          <w:szCs w:val="22"/>
        </w:rPr>
      </w:pPr>
      <w:r w:rsidRPr="00F25092">
        <w:rPr>
          <w:sz w:val="22"/>
          <w:szCs w:val="22"/>
        </w:rPr>
        <w:t>5. Add 4x sample volume of cold methanol (600 uL). Vortex and centrifuge 2 min at 14,000 x g to pellet proteins. Discard supernatant.</w:t>
      </w:r>
    </w:p>
    <w:p w14:paraId="5C9AB849" w14:textId="213EF0BF" w:rsidR="00D57537" w:rsidRPr="006E32DF" w:rsidRDefault="00EB3124" w:rsidP="006E32DF">
      <w:pPr>
        <w:spacing w:after="100" w:line="360" w:lineRule="auto"/>
        <w:ind w:left="20"/>
        <w:rPr>
          <w:sz w:val="22"/>
          <w:szCs w:val="22"/>
        </w:rPr>
      </w:pPr>
      <w:r w:rsidRPr="00F25092">
        <w:rPr>
          <w:sz w:val="22"/>
          <w:szCs w:val="22"/>
        </w:rPr>
        <w:t>6. Air-dry pellet briefly and avoid over-drying.</w:t>
      </w:r>
    </w:p>
    <w:p w14:paraId="369CA32F" w14:textId="77777777" w:rsidR="00D57537" w:rsidRPr="006E32DF" w:rsidRDefault="00EB3124">
      <w:pPr>
        <w:pStyle w:val="Heading3"/>
        <w:spacing w:after="200"/>
        <w:rPr>
          <w:sz w:val="26"/>
          <w:szCs w:val="26"/>
        </w:rPr>
      </w:pPr>
      <w:r w:rsidRPr="006E32DF">
        <w:rPr>
          <w:sz w:val="26"/>
          <w:szCs w:val="26"/>
        </w:rPr>
        <w:t>Urea solubilization</w:t>
      </w:r>
    </w:p>
    <w:p w14:paraId="06587FE9" w14:textId="443FB3D4" w:rsidR="00D57537" w:rsidRPr="00F25092" w:rsidRDefault="00EB3124" w:rsidP="00F25092">
      <w:pPr>
        <w:spacing w:after="120" w:line="360" w:lineRule="auto"/>
        <w:ind w:firstLine="720"/>
        <w:rPr>
          <w:sz w:val="22"/>
          <w:szCs w:val="22"/>
        </w:rPr>
      </w:pPr>
      <w:r w:rsidRPr="00F25092">
        <w:rPr>
          <w:sz w:val="22"/>
          <w:szCs w:val="22"/>
        </w:rPr>
        <w:t xml:space="preserve">Dried protein pellets were weighed and the mass recorded. To each pellet, 50 uL of 8 M urea (in 100 mM Tris, pH 8.5) was added. Samples were vortexed and sonicated until pellets were </w:t>
      </w:r>
      <w:r w:rsidRPr="00F25092">
        <w:rPr>
          <w:sz w:val="22"/>
          <w:szCs w:val="22"/>
        </w:rPr>
        <w:lastRenderedPageBreak/>
        <w:t>solubilized. Larger or more stubborn pellets were incubated at 37 °C for up to 2 h under gentle agitation, or more 8 M urea was added to them.</w:t>
      </w:r>
    </w:p>
    <w:p w14:paraId="0C2FB9A2" w14:textId="77777777" w:rsidR="00D57537" w:rsidRPr="006E32DF" w:rsidRDefault="00EB3124">
      <w:pPr>
        <w:pStyle w:val="Heading3"/>
        <w:spacing w:after="200"/>
        <w:rPr>
          <w:sz w:val="26"/>
          <w:szCs w:val="26"/>
        </w:rPr>
      </w:pPr>
      <w:r w:rsidRPr="006E32DF">
        <w:rPr>
          <w:sz w:val="26"/>
          <w:szCs w:val="26"/>
        </w:rPr>
        <w:t>Protein digestion (reduction, alkylation, trypsinization)</w:t>
      </w:r>
    </w:p>
    <w:p w14:paraId="4686B426" w14:textId="007185F1" w:rsidR="00D57537" w:rsidRDefault="00EB3124" w:rsidP="00F25092">
      <w:pPr>
        <w:spacing w:after="120" w:line="360" w:lineRule="auto"/>
        <w:ind w:firstLine="720"/>
        <w:jc w:val="both"/>
      </w:pPr>
      <w:r w:rsidRPr="00F25092">
        <w:rPr>
          <w:sz w:val="22"/>
          <w:szCs w:val="22"/>
        </w:rPr>
        <w:t>Samples were diluted to 2 M urea by adding 100 mM Tris. TCEP was added to a final concentration of 5 mM as a reduction step, and samples were incubated at room temperature in the dark for 20 min. CAA was then added to a final concentration of 10 mM as an alkylation step and incubated at room temperature in the dark for 15 min. CaCl2 was added to a final concentration of 1 mM. Trypsin was added at a 1:50 w/w enzyme:protein ratio, using the dried pellet mass to estimate protein amount, and samples were incuba</w:t>
      </w:r>
      <w:r w:rsidRPr="00F25092">
        <w:rPr>
          <w:sz w:val="22"/>
          <w:szCs w:val="22"/>
        </w:rPr>
        <w:t>ted overnight (~14-18 h) at 37 °C. The digestions were quenched by adding 96% formic acid to a final concentration of 1%, and samples were loaded onto Evotips</w:t>
      </w:r>
      <w:r>
        <w:t>.</w:t>
      </w:r>
      <w:r>
        <w:t xml:space="preserve"> </w:t>
      </w:r>
    </w:p>
    <w:p w14:paraId="38B9E4EE" w14:textId="77777777" w:rsidR="00D57537" w:rsidRPr="006E32DF" w:rsidRDefault="00EB3124">
      <w:pPr>
        <w:pStyle w:val="Heading3"/>
        <w:spacing w:after="200"/>
        <w:rPr>
          <w:sz w:val="26"/>
          <w:szCs w:val="26"/>
        </w:rPr>
      </w:pPr>
      <w:r w:rsidRPr="006E32DF">
        <w:rPr>
          <w:sz w:val="26"/>
          <w:szCs w:val="26"/>
        </w:rPr>
        <w:t>LC-MS/MS and Data Processing and Database search</w:t>
      </w:r>
    </w:p>
    <w:p w14:paraId="11846010" w14:textId="47C795A1" w:rsidR="00D57537" w:rsidRPr="00F25092" w:rsidRDefault="00EB3124" w:rsidP="00F25092">
      <w:pPr>
        <w:spacing w:after="120" w:line="360" w:lineRule="auto"/>
        <w:ind w:firstLine="720"/>
        <w:jc w:val="both"/>
        <w:rPr>
          <w:sz w:val="22"/>
          <w:szCs w:val="22"/>
        </w:rPr>
      </w:pPr>
      <w:r w:rsidRPr="00F25092">
        <w:rPr>
          <w:sz w:val="22"/>
          <w:szCs w:val="22"/>
        </w:rPr>
        <w:t>Proteomic analyses were performed using a Q Exactive HF Orbitrap mass spectrometer (Thermo Fisher Scientific) operated in data-independent acquisition (DIA) mode. Samples were analyzed in a randomized order to minimize potential batch effects.</w:t>
      </w:r>
    </w:p>
    <w:p w14:paraId="4AD409A3" w14:textId="658ACACA" w:rsidR="00D57537" w:rsidRPr="00F25092" w:rsidRDefault="00EB3124" w:rsidP="00F25092">
      <w:pPr>
        <w:spacing w:after="120" w:line="360" w:lineRule="auto"/>
        <w:jc w:val="both"/>
        <w:rPr>
          <w:sz w:val="22"/>
          <w:szCs w:val="22"/>
        </w:rPr>
      </w:pPr>
      <w:r w:rsidRPr="00F25092">
        <w:rPr>
          <w:sz w:val="22"/>
          <w:szCs w:val="22"/>
        </w:rPr>
        <w:t>Raw data were processed using FragPipe. Database searching was performed with the following modifications: carbamidomethylation of cysteine was set as a fixed modification, while oxidation of methionine, protein N-terminal acetylation, and hydroxylation of proline and lysine were included as variable modifications.</w:t>
      </w:r>
    </w:p>
    <w:p w14:paraId="04D32947" w14:textId="539E5F98" w:rsidR="00D57537" w:rsidRPr="00F25092" w:rsidRDefault="00EB3124" w:rsidP="00F25092">
      <w:pPr>
        <w:spacing w:after="120" w:line="360" w:lineRule="auto"/>
        <w:jc w:val="both"/>
        <w:rPr>
          <w:sz w:val="22"/>
          <w:szCs w:val="22"/>
        </w:rPr>
      </w:pPr>
      <w:r w:rsidRPr="00F25092">
        <w:rPr>
          <w:sz w:val="22"/>
          <w:szCs w:val="22"/>
        </w:rPr>
        <w:t>More instrument and acquisition parameters details will be added soon</w:t>
      </w:r>
    </w:p>
    <w:p w14:paraId="33E328F0" w14:textId="77777777" w:rsidR="00D57537" w:rsidRPr="006E32DF" w:rsidRDefault="00EB3124">
      <w:pPr>
        <w:pStyle w:val="Heading3"/>
        <w:spacing w:after="200"/>
        <w:rPr>
          <w:sz w:val="26"/>
          <w:szCs w:val="26"/>
        </w:rPr>
      </w:pPr>
      <w:r w:rsidRPr="006E32DF">
        <w:rPr>
          <w:sz w:val="26"/>
          <w:szCs w:val="26"/>
        </w:rPr>
        <w:t>Solubilized protein measurement</w:t>
      </w:r>
    </w:p>
    <w:p w14:paraId="04421843" w14:textId="2070A850" w:rsidR="00D57537" w:rsidRPr="00F25092" w:rsidRDefault="00EB3124" w:rsidP="00F25092">
      <w:pPr>
        <w:spacing w:after="120" w:line="360" w:lineRule="auto"/>
        <w:ind w:firstLine="720"/>
        <w:rPr>
          <w:sz w:val="22"/>
          <w:szCs w:val="22"/>
        </w:rPr>
      </w:pPr>
      <w:r w:rsidRPr="00F25092">
        <w:rPr>
          <w:sz w:val="22"/>
          <w:szCs w:val="22"/>
        </w:rPr>
        <w:t>The remaining insoluble pellets were washed with 1 mL of ice-cold acetone (-20 °C), spun down, and the acetone carefully removed. The pellets were air-dried and weighed. Using the mass of the insoluble pellets, the solubilization efficiency was calculated.</w:t>
      </w:r>
    </w:p>
    <w:p w14:paraId="76A97CA2" w14:textId="77777777" w:rsidR="00D57537" w:rsidRPr="006E32DF" w:rsidRDefault="00EB3124">
      <w:pPr>
        <w:pStyle w:val="Heading3"/>
        <w:spacing w:after="200"/>
        <w:rPr>
          <w:sz w:val="26"/>
          <w:szCs w:val="26"/>
        </w:rPr>
      </w:pPr>
      <w:r w:rsidRPr="006E32DF">
        <w:rPr>
          <w:sz w:val="26"/>
          <w:szCs w:val="26"/>
        </w:rPr>
        <w:t>Comparison to decellularization protocol</w:t>
      </w:r>
    </w:p>
    <w:p w14:paraId="4BD3FF19" w14:textId="6123A19C" w:rsidR="00D57537" w:rsidRPr="006E32DF" w:rsidRDefault="00EB3124" w:rsidP="006E32DF">
      <w:pPr>
        <w:spacing w:after="120" w:line="360" w:lineRule="auto"/>
        <w:ind w:firstLine="720"/>
        <w:jc w:val="both"/>
        <w:rPr>
          <w:sz w:val="22"/>
          <w:szCs w:val="22"/>
        </w:rPr>
      </w:pPr>
      <w:r w:rsidRPr="00F25092">
        <w:rPr>
          <w:sz w:val="22"/>
          <w:szCs w:val="22"/>
        </w:rPr>
        <w:t>As a benchmark comparison, separate tendon samples were decellularized using a protocol that depletes intracellular, non-ECM proteins using buffers of varying salt concentrations and pH to achieve a final ECM-enriched pellet. The starting material was 30 mg of fresh chicken foot tendon tissue washed with ice-cold PBS in the same manner as above.</w:t>
      </w:r>
    </w:p>
    <w:p w14:paraId="33278DCC" w14:textId="18450AD4" w:rsidR="00D57537" w:rsidRPr="00F25092" w:rsidRDefault="00EB3124" w:rsidP="00F25092">
      <w:pPr>
        <w:pStyle w:val="Heading4"/>
        <w:spacing w:after="200"/>
        <w:rPr>
          <w:sz w:val="26"/>
          <w:szCs w:val="26"/>
        </w:rPr>
      </w:pPr>
      <w:r w:rsidRPr="00F25092">
        <w:rPr>
          <w:sz w:val="26"/>
          <w:szCs w:val="26"/>
        </w:rPr>
        <w:t>Benchmark extraction buffers</w:t>
      </w:r>
    </w:p>
    <w:tbl>
      <w:tblPr>
        <w:tblW w:w="5000" w:type="pct"/>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66"/>
        <w:gridCol w:w="5850"/>
      </w:tblGrid>
      <w:tr w:rsidR="00D57537" w14:paraId="39AB1176" w14:textId="77777777" w:rsidTr="00F25092">
        <w:trPr>
          <w:tblHeader/>
        </w:trPr>
        <w:tc>
          <w:tcPr>
            <w:tcW w:w="3166" w:type="dxa"/>
          </w:tcPr>
          <w:p w14:paraId="0F779C2F" w14:textId="77777777" w:rsidR="00D57537" w:rsidRPr="00F25092" w:rsidRDefault="00EB3124" w:rsidP="00F25092">
            <w:pPr>
              <w:jc w:val="center"/>
              <w:rPr>
                <w:sz w:val="22"/>
                <w:szCs w:val="22"/>
              </w:rPr>
            </w:pPr>
            <w:r w:rsidRPr="00F25092">
              <w:rPr>
                <w:b/>
                <w:bCs/>
                <w:sz w:val="22"/>
                <w:szCs w:val="22"/>
              </w:rPr>
              <w:t>B</w:t>
            </w:r>
            <w:r w:rsidRPr="00F25092">
              <w:rPr>
                <w:b/>
                <w:bCs/>
                <w:sz w:val="22"/>
                <w:szCs w:val="22"/>
              </w:rPr>
              <w:t>uffer</w:t>
            </w:r>
          </w:p>
        </w:tc>
        <w:tc>
          <w:tcPr>
            <w:tcW w:w="5850" w:type="dxa"/>
          </w:tcPr>
          <w:p w14:paraId="7AAF7F14" w14:textId="77777777" w:rsidR="00D57537" w:rsidRPr="00F25092" w:rsidRDefault="00EB3124" w:rsidP="00F25092">
            <w:pPr>
              <w:jc w:val="center"/>
              <w:rPr>
                <w:sz w:val="22"/>
                <w:szCs w:val="22"/>
              </w:rPr>
            </w:pPr>
            <w:r w:rsidRPr="00F25092">
              <w:rPr>
                <w:b/>
                <w:bCs/>
                <w:sz w:val="22"/>
                <w:szCs w:val="22"/>
              </w:rPr>
              <w:t>Composition</w:t>
            </w:r>
          </w:p>
        </w:tc>
      </w:tr>
      <w:tr w:rsidR="00D57537" w14:paraId="45AF8A11" w14:textId="77777777" w:rsidTr="00F25092">
        <w:tc>
          <w:tcPr>
            <w:tcW w:w="3166" w:type="dxa"/>
          </w:tcPr>
          <w:p w14:paraId="72C9A49F" w14:textId="77777777" w:rsidR="00D57537" w:rsidRPr="00F25092" w:rsidRDefault="00EB3124" w:rsidP="00F25092">
            <w:pPr>
              <w:jc w:val="center"/>
              <w:rPr>
                <w:sz w:val="22"/>
                <w:szCs w:val="22"/>
              </w:rPr>
            </w:pPr>
            <w:r w:rsidRPr="00F25092">
              <w:rPr>
                <w:sz w:val="22"/>
                <w:szCs w:val="22"/>
              </w:rPr>
              <w:t>Buffer C (Cytosolic)</w:t>
            </w:r>
          </w:p>
        </w:tc>
        <w:tc>
          <w:tcPr>
            <w:tcW w:w="5850" w:type="dxa"/>
          </w:tcPr>
          <w:p w14:paraId="3CBD4FEA" w14:textId="77777777" w:rsidR="00D57537" w:rsidRPr="00F25092" w:rsidRDefault="00EB3124" w:rsidP="00F25092">
            <w:pPr>
              <w:jc w:val="center"/>
              <w:rPr>
                <w:sz w:val="22"/>
                <w:szCs w:val="22"/>
              </w:rPr>
            </w:pPr>
            <w:r w:rsidRPr="00F25092">
              <w:rPr>
                <w:sz w:val="22"/>
                <w:szCs w:val="22"/>
              </w:rPr>
              <w:t>10 mM HEPES (pH 7.9); 10 mM KCl; 1.5 mM MgCl2; 0.34 M sucrose; 10% glycerol</w:t>
            </w:r>
          </w:p>
        </w:tc>
      </w:tr>
      <w:tr w:rsidR="00D57537" w14:paraId="45152362" w14:textId="77777777" w:rsidTr="00F25092">
        <w:tc>
          <w:tcPr>
            <w:tcW w:w="3166" w:type="dxa"/>
          </w:tcPr>
          <w:p w14:paraId="7A5081A5" w14:textId="77777777" w:rsidR="00D57537" w:rsidRPr="00F25092" w:rsidRDefault="00EB3124" w:rsidP="00F25092">
            <w:pPr>
              <w:jc w:val="center"/>
              <w:rPr>
                <w:sz w:val="22"/>
                <w:szCs w:val="22"/>
              </w:rPr>
            </w:pPr>
            <w:r w:rsidRPr="00F25092">
              <w:rPr>
                <w:sz w:val="22"/>
                <w:szCs w:val="22"/>
              </w:rPr>
              <w:lastRenderedPageBreak/>
              <w:t>Buffer W (Wash)</w:t>
            </w:r>
          </w:p>
        </w:tc>
        <w:tc>
          <w:tcPr>
            <w:tcW w:w="5850" w:type="dxa"/>
          </w:tcPr>
          <w:p w14:paraId="7D8A7E1D" w14:textId="77777777" w:rsidR="00D57537" w:rsidRPr="00F25092" w:rsidRDefault="00EB3124" w:rsidP="00F25092">
            <w:pPr>
              <w:jc w:val="center"/>
              <w:rPr>
                <w:sz w:val="22"/>
                <w:szCs w:val="22"/>
              </w:rPr>
            </w:pPr>
            <w:r w:rsidRPr="00F25092">
              <w:rPr>
                <w:sz w:val="22"/>
                <w:szCs w:val="22"/>
              </w:rPr>
              <w:t>10 mM HEPES (pH 7.9); 10 mM KCl; 1.5 mM MgCl2; 0.34 M sucrose; 10% glycerol</w:t>
            </w:r>
          </w:p>
        </w:tc>
      </w:tr>
      <w:tr w:rsidR="00D57537" w14:paraId="1C2353C2" w14:textId="77777777" w:rsidTr="00F25092">
        <w:tc>
          <w:tcPr>
            <w:tcW w:w="3166" w:type="dxa"/>
          </w:tcPr>
          <w:p w14:paraId="56FB4263" w14:textId="77777777" w:rsidR="00D57537" w:rsidRPr="00F25092" w:rsidRDefault="00EB3124" w:rsidP="00F25092">
            <w:pPr>
              <w:jc w:val="center"/>
              <w:rPr>
                <w:sz w:val="22"/>
                <w:szCs w:val="22"/>
              </w:rPr>
            </w:pPr>
            <w:r w:rsidRPr="00F25092">
              <w:rPr>
                <w:sz w:val="22"/>
                <w:szCs w:val="22"/>
              </w:rPr>
              <w:t>Buffer N (Nuclear)</w:t>
            </w:r>
          </w:p>
        </w:tc>
        <w:tc>
          <w:tcPr>
            <w:tcW w:w="5850" w:type="dxa"/>
          </w:tcPr>
          <w:p w14:paraId="002EBD5D" w14:textId="77777777" w:rsidR="00D57537" w:rsidRPr="00F25092" w:rsidRDefault="00EB3124" w:rsidP="00F25092">
            <w:pPr>
              <w:jc w:val="center"/>
              <w:rPr>
                <w:sz w:val="22"/>
                <w:szCs w:val="22"/>
              </w:rPr>
            </w:pPr>
            <w:r w:rsidRPr="00F25092">
              <w:rPr>
                <w:sz w:val="22"/>
                <w:szCs w:val="22"/>
              </w:rPr>
              <w:t>20 mM HEPES (pH 7.9); 420 mM NaCl; 1.5 mM MgCl2; 0.2 mM EDTA; 20% glycerol; benzonase</w:t>
            </w:r>
          </w:p>
        </w:tc>
      </w:tr>
      <w:tr w:rsidR="00D57537" w14:paraId="41A24C5B" w14:textId="77777777" w:rsidTr="00F25092">
        <w:tc>
          <w:tcPr>
            <w:tcW w:w="3166" w:type="dxa"/>
          </w:tcPr>
          <w:p w14:paraId="1250EB15" w14:textId="77777777" w:rsidR="00D57537" w:rsidRPr="00F25092" w:rsidRDefault="00EB3124" w:rsidP="00F25092">
            <w:pPr>
              <w:jc w:val="center"/>
              <w:rPr>
                <w:sz w:val="22"/>
                <w:szCs w:val="22"/>
              </w:rPr>
            </w:pPr>
            <w:r w:rsidRPr="00F25092">
              <w:rPr>
                <w:sz w:val="22"/>
                <w:szCs w:val="22"/>
              </w:rPr>
              <w:t>Buffer M (Membrane)</w:t>
            </w:r>
          </w:p>
        </w:tc>
        <w:tc>
          <w:tcPr>
            <w:tcW w:w="5850" w:type="dxa"/>
          </w:tcPr>
          <w:p w14:paraId="45574FEF" w14:textId="77777777" w:rsidR="00D57537" w:rsidRPr="00F25092" w:rsidRDefault="00EB3124" w:rsidP="00F25092">
            <w:pPr>
              <w:jc w:val="center"/>
              <w:rPr>
                <w:sz w:val="22"/>
                <w:szCs w:val="22"/>
              </w:rPr>
            </w:pPr>
            <w:r w:rsidRPr="00F25092">
              <w:rPr>
                <w:sz w:val="22"/>
                <w:szCs w:val="22"/>
              </w:rPr>
              <w:t>10 mM HEPES (pH 7.9); 10 mM KCl; 1.5 mM MgCl2; 0.34 M sucrose; 10% glycerol; 1% NP-40</w:t>
            </w:r>
          </w:p>
        </w:tc>
      </w:tr>
      <w:tr w:rsidR="00D57537" w14:paraId="28C78115" w14:textId="77777777" w:rsidTr="00F25092">
        <w:tc>
          <w:tcPr>
            <w:tcW w:w="3166" w:type="dxa"/>
          </w:tcPr>
          <w:p w14:paraId="0A58124F" w14:textId="77777777" w:rsidR="00D57537" w:rsidRPr="00F25092" w:rsidRDefault="00EB3124" w:rsidP="00F25092">
            <w:pPr>
              <w:jc w:val="center"/>
              <w:rPr>
                <w:sz w:val="22"/>
                <w:szCs w:val="22"/>
              </w:rPr>
            </w:pPr>
            <w:r w:rsidRPr="00F25092">
              <w:rPr>
                <w:sz w:val="22"/>
                <w:szCs w:val="22"/>
              </w:rPr>
              <w:t>Buffer CS (Cytoskeletal)</w:t>
            </w:r>
          </w:p>
        </w:tc>
        <w:tc>
          <w:tcPr>
            <w:tcW w:w="5850" w:type="dxa"/>
          </w:tcPr>
          <w:p w14:paraId="6FC30C9B" w14:textId="77777777" w:rsidR="00D57537" w:rsidRPr="00F25092" w:rsidRDefault="00EB3124" w:rsidP="00F25092">
            <w:pPr>
              <w:jc w:val="center"/>
              <w:rPr>
                <w:sz w:val="22"/>
                <w:szCs w:val="22"/>
              </w:rPr>
            </w:pPr>
            <w:r w:rsidRPr="00F25092">
              <w:rPr>
                <w:sz w:val="22"/>
                <w:szCs w:val="22"/>
              </w:rPr>
              <w:t>10 mM HEPES (pH 6.8); 100 mM NaCl; 1 mM MgCl2; 0.3 M sucrose; 1% SDS</w:t>
            </w:r>
          </w:p>
        </w:tc>
      </w:tr>
    </w:tbl>
    <w:p w14:paraId="08AFD654" w14:textId="2EFBD316" w:rsidR="00D57537" w:rsidRDefault="00D57537">
      <w:pPr>
        <w:spacing w:before="240"/>
      </w:pPr>
    </w:p>
    <w:p w14:paraId="5CBE03DE" w14:textId="77777777" w:rsidR="00D57537" w:rsidRPr="00F25092" w:rsidRDefault="00EB3124">
      <w:pPr>
        <w:pStyle w:val="Heading3"/>
        <w:spacing w:after="200"/>
        <w:rPr>
          <w:sz w:val="26"/>
          <w:szCs w:val="26"/>
        </w:rPr>
      </w:pPr>
      <w:r w:rsidRPr="00F25092">
        <w:rPr>
          <w:sz w:val="26"/>
          <w:szCs w:val="26"/>
        </w:rPr>
        <w:t>Tissue homogenization</w:t>
      </w:r>
    </w:p>
    <w:p w14:paraId="2E509952" w14:textId="35F77126" w:rsidR="00D57537" w:rsidRPr="00F25092" w:rsidRDefault="00EB3124" w:rsidP="00F25092">
      <w:pPr>
        <w:spacing w:after="120" w:line="360" w:lineRule="auto"/>
        <w:ind w:firstLine="720"/>
        <w:jc w:val="both"/>
        <w:rPr>
          <w:sz w:val="22"/>
          <w:szCs w:val="22"/>
        </w:rPr>
      </w:pPr>
      <w:r w:rsidRPr="00F25092">
        <w:rPr>
          <w:sz w:val="22"/>
          <w:szCs w:val="22"/>
        </w:rPr>
        <w:t>Three tendons weighing ~30 mg each were first cut into small pieces using sterile surgical scissors on an ice-cold plate. The tendon fragments were then further homogenized using a manual homogenizer with 150 uL of ice-cold Buffer C. Homogenization was performed until a homogeneous solution was obtained for all three samples.</w:t>
      </w:r>
    </w:p>
    <w:p w14:paraId="65169868" w14:textId="77777777" w:rsidR="00D57537" w:rsidRPr="00F25092" w:rsidRDefault="00EB3124">
      <w:pPr>
        <w:pStyle w:val="Heading3"/>
        <w:spacing w:after="200"/>
        <w:rPr>
          <w:sz w:val="26"/>
          <w:szCs w:val="26"/>
        </w:rPr>
      </w:pPr>
      <w:r w:rsidRPr="00F25092">
        <w:rPr>
          <w:sz w:val="26"/>
          <w:szCs w:val="26"/>
        </w:rPr>
        <w:t>Compartment protein extraction</w:t>
      </w:r>
    </w:p>
    <w:p w14:paraId="278CBF69" w14:textId="2FE96E06" w:rsidR="00D57537" w:rsidRPr="00F25092" w:rsidRDefault="00EB3124" w:rsidP="00F25092">
      <w:pPr>
        <w:spacing w:after="120" w:line="360" w:lineRule="auto"/>
        <w:ind w:firstLine="720"/>
        <w:jc w:val="both"/>
        <w:rPr>
          <w:sz w:val="22"/>
          <w:szCs w:val="22"/>
        </w:rPr>
      </w:pPr>
      <w:r w:rsidRPr="00F25092">
        <w:rPr>
          <w:sz w:val="22"/>
          <w:szCs w:val="22"/>
        </w:rPr>
        <w:t>For the extraction of cytosolic proteins, samples with the added Buffer C were placed on a tube rotator for 20 min at 4 °C. Samples were then centrifuged at 16,000 x g for 20 min at 4 °C. After centrifuging, the supernatant was discarded.</w:t>
      </w:r>
    </w:p>
    <w:p w14:paraId="5D97F5D6" w14:textId="77777777" w:rsidR="00D57537" w:rsidRPr="00F25092" w:rsidRDefault="00EB3124" w:rsidP="00F25092">
      <w:pPr>
        <w:spacing w:after="100" w:line="360" w:lineRule="auto"/>
        <w:ind w:left="20"/>
        <w:jc w:val="both"/>
        <w:rPr>
          <w:sz w:val="22"/>
          <w:szCs w:val="22"/>
        </w:rPr>
      </w:pPr>
      <w:r w:rsidRPr="00F25092">
        <w:rPr>
          <w:sz w:val="22"/>
          <w:szCs w:val="22"/>
        </w:rPr>
        <w:t>1. The pellet was resuspended in 120 uL of Buffer W, placed on a tube rotator for 20 min at 4 °C, and then centrifuged for 20 min at 4 °C. The supernatant was discarded.</w:t>
      </w:r>
    </w:p>
    <w:p w14:paraId="29BEF2A7" w14:textId="77777777" w:rsidR="00D57537" w:rsidRPr="00F25092" w:rsidRDefault="00EB3124" w:rsidP="00F25092">
      <w:pPr>
        <w:spacing w:after="100" w:line="360" w:lineRule="auto"/>
        <w:ind w:left="20"/>
        <w:jc w:val="both"/>
        <w:rPr>
          <w:sz w:val="22"/>
          <w:szCs w:val="22"/>
        </w:rPr>
      </w:pPr>
      <w:r w:rsidRPr="00F25092">
        <w:rPr>
          <w:sz w:val="22"/>
          <w:szCs w:val="22"/>
        </w:rPr>
        <w:t>2. The pellet was resuspended in 45 uL of Buffer N supplemented with benzonase for nuclear protein extraction. Samples were placed on a tube rotator for 30 min at 4 °C, then centrifuged for 30 min at 4 °C. The centrifugation step was repeated once more, and the supernatants were discarded.</w:t>
      </w:r>
    </w:p>
    <w:p w14:paraId="1D6FB754" w14:textId="77777777" w:rsidR="00D57537" w:rsidRPr="00F25092" w:rsidRDefault="00EB3124" w:rsidP="00F25092">
      <w:pPr>
        <w:spacing w:after="100" w:line="360" w:lineRule="auto"/>
        <w:ind w:left="20"/>
        <w:jc w:val="both"/>
        <w:rPr>
          <w:sz w:val="22"/>
          <w:szCs w:val="22"/>
        </w:rPr>
      </w:pPr>
      <w:r w:rsidRPr="00F25092">
        <w:rPr>
          <w:sz w:val="22"/>
          <w:szCs w:val="22"/>
        </w:rPr>
        <w:t>3. The pellet was resuspended in 30 uL of Buffer M for membrane protein extraction. Samples were placed on a tube rotator for 30 min at 4 °C, then centrifuged for 30 min at 4 °C. The supernatant was discarded.</w:t>
      </w:r>
    </w:p>
    <w:p w14:paraId="61D8D001" w14:textId="77777777" w:rsidR="00D57537" w:rsidRPr="00F25092" w:rsidRDefault="00EB3124" w:rsidP="00F25092">
      <w:pPr>
        <w:spacing w:after="100" w:line="360" w:lineRule="auto"/>
        <w:ind w:left="20"/>
        <w:jc w:val="both"/>
        <w:rPr>
          <w:sz w:val="22"/>
          <w:szCs w:val="22"/>
        </w:rPr>
      </w:pPr>
      <w:r w:rsidRPr="00F25092">
        <w:rPr>
          <w:sz w:val="22"/>
          <w:szCs w:val="22"/>
        </w:rPr>
        <w:t>4. The pellet was resuspended in 60 uL of Buffer CS for cytoskeletal protein extraction. Samples were placed on a tube rotator for 30 min at 4 °C, then centrifuged for 30 min at 4 °C. The supernatant was removed, and the pellet was resuspended in 45 uL of Buffer C, rotated for 20 min at 4 °C, centrifuged for 20 min at 4 °C, and the supernatant removed.</w:t>
      </w:r>
    </w:p>
    <w:p w14:paraId="74678C3A" w14:textId="0076EA94" w:rsidR="00D57537" w:rsidRDefault="00EB3124" w:rsidP="00F25092">
      <w:pPr>
        <w:spacing w:after="100" w:line="360" w:lineRule="auto"/>
        <w:ind w:left="20"/>
        <w:jc w:val="both"/>
        <w:rPr>
          <w:sz w:val="22"/>
          <w:szCs w:val="22"/>
        </w:rPr>
      </w:pPr>
      <w:r w:rsidRPr="00F25092">
        <w:rPr>
          <w:sz w:val="22"/>
          <w:szCs w:val="22"/>
        </w:rPr>
        <w:t>5. To wash off detergents, the pellet was washed in ice-cold PBS 4 times (~1 mL each, 5 min at 16,000 x g).</w:t>
      </w:r>
    </w:p>
    <w:p w14:paraId="0EE8917F" w14:textId="77777777" w:rsidR="006E32DF" w:rsidRPr="00F25092" w:rsidRDefault="006E32DF" w:rsidP="00F25092">
      <w:pPr>
        <w:spacing w:after="100" w:line="360" w:lineRule="auto"/>
        <w:ind w:left="20"/>
        <w:jc w:val="both"/>
        <w:rPr>
          <w:sz w:val="22"/>
          <w:szCs w:val="22"/>
        </w:rPr>
      </w:pPr>
    </w:p>
    <w:p w14:paraId="437B925E" w14:textId="77777777" w:rsidR="00D57537" w:rsidRPr="00F25092" w:rsidRDefault="00EB3124">
      <w:pPr>
        <w:pStyle w:val="Heading3"/>
        <w:spacing w:after="200"/>
        <w:rPr>
          <w:sz w:val="26"/>
          <w:szCs w:val="26"/>
        </w:rPr>
      </w:pPr>
      <w:r w:rsidRPr="00F25092">
        <w:rPr>
          <w:sz w:val="26"/>
          <w:szCs w:val="26"/>
        </w:rPr>
        <w:lastRenderedPageBreak/>
        <w:t>Protein solubilization and digestion</w:t>
      </w:r>
    </w:p>
    <w:p w14:paraId="19142746" w14:textId="01DE6148" w:rsidR="00D57537" w:rsidRPr="00F25092" w:rsidRDefault="00EB3124" w:rsidP="00F25092">
      <w:pPr>
        <w:spacing w:after="120" w:line="360" w:lineRule="auto"/>
        <w:ind w:firstLine="720"/>
        <w:rPr>
          <w:sz w:val="22"/>
          <w:szCs w:val="22"/>
        </w:rPr>
      </w:pPr>
      <w:r w:rsidRPr="00F25092">
        <w:rPr>
          <w:sz w:val="22"/>
          <w:szCs w:val="22"/>
        </w:rPr>
        <w:t>The pellets were left to air dry, and the dry mass was recorded. The pellets were solubilized in 25-50 uL 8 M urea (depending on dry pellet size) at 37 °C with agitation until the pellet was no longer dissolving (no longer than 5 minutes). The concentration of urea was brought down to 2 M using 100 mM Tris prior to digestion. The equivalent of 10 μg was taken from each sample for protein digestion in the manner described above, and the digestion conditions were identical for both the benchmark and heat-depe</w:t>
      </w:r>
      <w:r w:rsidRPr="00F25092">
        <w:rPr>
          <w:sz w:val="22"/>
          <w:szCs w:val="22"/>
        </w:rPr>
        <w:t>ndent methods.</w:t>
      </w:r>
    </w:p>
    <w:p w14:paraId="353365CC" w14:textId="77777777" w:rsidR="00D57537" w:rsidRPr="00F25092" w:rsidRDefault="00EB3124">
      <w:pPr>
        <w:pStyle w:val="Heading2"/>
        <w:spacing w:after="200"/>
        <w:rPr>
          <w:sz w:val="26"/>
          <w:szCs w:val="26"/>
        </w:rPr>
      </w:pPr>
      <w:r w:rsidRPr="00F25092">
        <w:rPr>
          <w:sz w:val="26"/>
          <w:szCs w:val="26"/>
        </w:rPr>
        <w:t>Data Analysis</w:t>
      </w:r>
    </w:p>
    <w:p w14:paraId="7C689798" w14:textId="6F570A06" w:rsidR="00D57537" w:rsidRPr="00F25092" w:rsidRDefault="00EB3124" w:rsidP="00F25092">
      <w:pPr>
        <w:spacing w:after="120" w:line="360" w:lineRule="auto"/>
        <w:ind w:firstLine="720"/>
        <w:rPr>
          <w:sz w:val="22"/>
          <w:szCs w:val="22"/>
        </w:rPr>
      </w:pPr>
      <w:r w:rsidRPr="00F25092">
        <w:rPr>
          <w:sz w:val="22"/>
          <w:szCs w:val="22"/>
        </w:rPr>
        <w:t>Three biological replicates per condition were used. Sequence coverage values were obtained directly from the FragPipe output files and proteins that were annotated as decoys or contaminants were excluded prior to analysis. For each sample, proteins were mapped to genes and matched to ECM subsets using NABA gene set annotations. Sequence coverage was then aggregated at the protein level and summarized within each condition and ECM subset. Distributions of coverage values were compared across conditions, and</w:t>
      </w:r>
      <w:r w:rsidRPr="00F25092">
        <w:rPr>
          <w:sz w:val="22"/>
          <w:szCs w:val="22"/>
        </w:rPr>
        <w:t xml:space="preserve"> median sequence coverage was used as the primary summary statistic for visualization. </w:t>
      </w:r>
    </w:p>
    <w:p w14:paraId="552BBBCF" w14:textId="21167F98" w:rsidR="00D57537" w:rsidRPr="00F25092" w:rsidRDefault="00EB3124" w:rsidP="00F25092">
      <w:pPr>
        <w:spacing w:after="120" w:line="360" w:lineRule="auto"/>
        <w:ind w:firstLine="720"/>
        <w:rPr>
          <w:sz w:val="22"/>
          <w:szCs w:val="22"/>
        </w:rPr>
      </w:pPr>
      <w:r w:rsidRPr="00F25092">
        <w:rPr>
          <w:sz w:val="22"/>
          <w:szCs w:val="22"/>
        </w:rPr>
        <w:t>Matrisome enrichment was calculated as the fraction of total razor intensity attributable to NABA-defined matrisome proteins. Intensities were normalized within each sample by total signal, and enrichment was expressed as a percentage. Condition-level means and standard deviations were computed across replicates. Matrisome enrichment on the PSM level was calculated by the fraction of the sum of Matrisome PSMs over the total PSMs for each sample, and replicates of the same condition were averaged. Decoys and</w:t>
      </w:r>
      <w:r w:rsidRPr="00F25092">
        <w:rPr>
          <w:sz w:val="22"/>
          <w:szCs w:val="22"/>
        </w:rPr>
        <w:t xml:space="preserve"> contaminants were excluded from analysis, and the results were then represented as a stacked bar-plot to show the portion of total PSMs from each condition attributed to Matrisome PSMs. The corresponding percentages and standard deviations were also calculated for each condition. </w:t>
      </w:r>
    </w:p>
    <w:p w14:paraId="2EBE964B" w14:textId="164DDC67" w:rsidR="00D57537" w:rsidRPr="00F25092" w:rsidRDefault="00EB3124" w:rsidP="00F25092">
      <w:pPr>
        <w:spacing w:after="120" w:line="360" w:lineRule="auto"/>
        <w:ind w:firstLine="720"/>
        <w:rPr>
          <w:sz w:val="22"/>
          <w:szCs w:val="22"/>
        </w:rPr>
      </w:pPr>
      <w:r w:rsidRPr="00F25092">
        <w:rPr>
          <w:sz w:val="22"/>
          <w:szCs w:val="22"/>
        </w:rPr>
        <w:t>Protein-level overlap across experimental conditions was assessed using UpSet analysis. Replicate samples were pooled at the condition level by taking the union of detected genes, such that a gene was considered present if identified in at least one replicate. Presence/absence matrices were then constructed for each condition and used to assess overlap across conditions.</w:t>
      </w:r>
    </w:p>
    <w:p w14:paraId="60987949" w14:textId="77777777" w:rsidR="00D57537" w:rsidRPr="00F25092" w:rsidRDefault="00EB3124">
      <w:pPr>
        <w:pStyle w:val="Heading2"/>
        <w:spacing w:after="200"/>
        <w:rPr>
          <w:sz w:val="26"/>
          <w:szCs w:val="26"/>
        </w:rPr>
      </w:pPr>
      <w:r w:rsidRPr="00F25092">
        <w:rPr>
          <w:sz w:val="26"/>
          <w:szCs w:val="26"/>
        </w:rPr>
        <w:t>Statistical Analysis</w:t>
      </w:r>
    </w:p>
    <w:p w14:paraId="2EE76849" w14:textId="447ED0C2" w:rsidR="002A4264" w:rsidRDefault="00EB3124" w:rsidP="00F25092">
      <w:pPr>
        <w:spacing w:after="120" w:line="360" w:lineRule="auto"/>
        <w:jc w:val="both"/>
        <w:rPr>
          <w:sz w:val="22"/>
          <w:szCs w:val="22"/>
        </w:rPr>
      </w:pPr>
      <w:r w:rsidRPr="00F25092">
        <w:rPr>
          <w:sz w:val="22"/>
          <w:szCs w:val="22"/>
        </w:rPr>
        <w:t>Statistical differences in sequence coverage across conditions were evaluated using Kruskal–Wallis tests, followed by pairwise Wilcoxon rank-sum tests with Benjamini–Hochberg correction. Summary statistics were calculated per condition and ECM subset.</w:t>
      </w:r>
    </w:p>
    <w:p w14:paraId="43C06D70" w14:textId="77777777" w:rsidR="006E32DF" w:rsidRDefault="006E32DF" w:rsidP="00F25092">
      <w:pPr>
        <w:spacing w:after="120" w:line="360" w:lineRule="auto"/>
        <w:jc w:val="both"/>
        <w:rPr>
          <w:sz w:val="22"/>
          <w:szCs w:val="22"/>
        </w:rPr>
      </w:pPr>
    </w:p>
    <w:p w14:paraId="70659CE0" w14:textId="77777777" w:rsidR="006E32DF" w:rsidRPr="00F25092" w:rsidRDefault="006E32DF" w:rsidP="00F25092">
      <w:pPr>
        <w:spacing w:after="120" w:line="360" w:lineRule="auto"/>
        <w:jc w:val="both"/>
        <w:rPr>
          <w:sz w:val="22"/>
          <w:szCs w:val="22"/>
        </w:rPr>
      </w:pPr>
    </w:p>
    <w:p w14:paraId="3136FE17" w14:textId="77777777" w:rsidR="00D57537" w:rsidRPr="00F25092" w:rsidRDefault="00EB3124">
      <w:pPr>
        <w:pStyle w:val="Heading2"/>
        <w:spacing w:after="200"/>
        <w:rPr>
          <w:sz w:val="30"/>
          <w:szCs w:val="30"/>
        </w:rPr>
      </w:pPr>
      <w:r w:rsidRPr="00F25092">
        <w:rPr>
          <w:sz w:val="30"/>
          <w:szCs w:val="30"/>
        </w:rPr>
        <w:lastRenderedPageBreak/>
        <w:t>References</w:t>
      </w:r>
    </w:p>
    <w:p w14:paraId="25BE97BE" w14:textId="77777777" w:rsidR="00D57537" w:rsidRPr="00F25092" w:rsidRDefault="00EB3124">
      <w:pPr>
        <w:spacing w:after="100"/>
        <w:ind w:left="20"/>
        <w:rPr>
          <w:sz w:val="22"/>
          <w:szCs w:val="22"/>
        </w:rPr>
      </w:pPr>
      <w:r>
        <w:t>1</w:t>
      </w:r>
      <w:r w:rsidRPr="00F25092">
        <w:rPr>
          <w:sz w:val="22"/>
          <w:szCs w:val="22"/>
        </w:rPr>
        <w:t xml:space="preserve">. </w:t>
      </w:r>
      <w:r w:rsidRPr="00F25092">
        <w:rPr>
          <w:sz w:val="22"/>
          <w:szCs w:val="22"/>
        </w:rPr>
        <w:t xml:space="preserve">Yue B. Biology of the extracellular matrix: an overview. </w:t>
      </w:r>
      <w:r w:rsidRPr="00F25092">
        <w:rPr>
          <w:i/>
          <w:iCs/>
          <w:sz w:val="22"/>
          <w:szCs w:val="22"/>
        </w:rPr>
        <w:t>J Glaucoma.</w:t>
      </w:r>
      <w:r w:rsidRPr="00F25092">
        <w:rPr>
          <w:sz w:val="22"/>
          <w:szCs w:val="22"/>
        </w:rPr>
        <w:t xml:space="preserve"> 2014;23(8 Suppl 1):S20-S23.</w:t>
      </w:r>
    </w:p>
    <w:p w14:paraId="1BD01045" w14:textId="77777777" w:rsidR="00D57537" w:rsidRPr="00F25092" w:rsidRDefault="00EB3124">
      <w:pPr>
        <w:spacing w:after="100"/>
        <w:ind w:left="20"/>
        <w:rPr>
          <w:sz w:val="22"/>
          <w:szCs w:val="22"/>
        </w:rPr>
      </w:pPr>
      <w:r w:rsidRPr="00F25092">
        <w:rPr>
          <w:sz w:val="22"/>
          <w:szCs w:val="22"/>
        </w:rPr>
        <w:t xml:space="preserve">2. Naba A. Ten Years of Extracellular Matrix Proteomics: Accomplishments, Challenges, and Future Perspectives. </w:t>
      </w:r>
      <w:r w:rsidRPr="00F25092">
        <w:rPr>
          <w:i/>
          <w:iCs/>
          <w:sz w:val="22"/>
          <w:szCs w:val="22"/>
        </w:rPr>
        <w:t>Mol Cell Proteomics.</w:t>
      </w:r>
      <w:r w:rsidRPr="00F25092">
        <w:rPr>
          <w:sz w:val="22"/>
          <w:szCs w:val="22"/>
        </w:rPr>
        <w:t xml:space="preserve"> 2023;22(4):100528.</w:t>
      </w:r>
    </w:p>
    <w:p w14:paraId="180CDC0B" w14:textId="77777777" w:rsidR="00D57537" w:rsidRPr="00F25092" w:rsidRDefault="00EB3124">
      <w:pPr>
        <w:spacing w:after="100"/>
        <w:ind w:left="20"/>
        <w:rPr>
          <w:sz w:val="22"/>
          <w:szCs w:val="22"/>
        </w:rPr>
      </w:pPr>
      <w:r w:rsidRPr="00F25092">
        <w:rPr>
          <w:sz w:val="22"/>
          <w:szCs w:val="22"/>
        </w:rPr>
        <w:t xml:space="preserve">3. Knott SJ, Brown KA, Josyer H, et al. </w:t>
      </w:r>
      <w:r w:rsidRPr="00F25092">
        <w:rPr>
          <w:i/>
          <w:iCs/>
          <w:sz w:val="22"/>
          <w:szCs w:val="22"/>
        </w:rPr>
        <w:t>Analytical Chemistry.</w:t>
      </w:r>
      <w:r w:rsidRPr="00F25092">
        <w:rPr>
          <w:sz w:val="22"/>
          <w:szCs w:val="22"/>
        </w:rPr>
        <w:t xml:space="preserve"> 2020;92(24):15693-15698.</w:t>
      </w:r>
    </w:p>
    <w:p w14:paraId="40625595" w14:textId="77777777" w:rsidR="00D57537" w:rsidRPr="00F25092" w:rsidRDefault="00EB3124">
      <w:pPr>
        <w:spacing w:after="100"/>
        <w:ind w:left="20"/>
        <w:rPr>
          <w:sz w:val="22"/>
          <w:szCs w:val="22"/>
        </w:rPr>
      </w:pPr>
      <w:r w:rsidRPr="00F25092">
        <w:rPr>
          <w:sz w:val="22"/>
          <w:szCs w:val="22"/>
        </w:rPr>
        <w:t xml:space="preserve">4. Naba A, Clauser KR, Hynes RO. Enrichment of Extracellular Matrix Proteins from Tissues and Digestion into Peptides for Mass Spectrometry Analysis. </w:t>
      </w:r>
      <w:r w:rsidRPr="00F25092">
        <w:rPr>
          <w:i/>
          <w:iCs/>
          <w:sz w:val="22"/>
          <w:szCs w:val="22"/>
        </w:rPr>
        <w:t>J Vis Exp.</w:t>
      </w:r>
      <w:r w:rsidRPr="00F25092">
        <w:rPr>
          <w:sz w:val="22"/>
          <w:szCs w:val="22"/>
        </w:rPr>
        <w:t xml:space="preserve"> 2015;(101):e53057.</w:t>
      </w:r>
    </w:p>
    <w:p w14:paraId="177A08D4" w14:textId="77777777" w:rsidR="00D57537" w:rsidRPr="00F25092" w:rsidRDefault="00EB3124">
      <w:pPr>
        <w:spacing w:after="100"/>
        <w:ind w:left="20"/>
        <w:rPr>
          <w:sz w:val="22"/>
          <w:szCs w:val="22"/>
        </w:rPr>
      </w:pPr>
      <w:r w:rsidRPr="00F25092">
        <w:rPr>
          <w:sz w:val="22"/>
          <w:szCs w:val="22"/>
        </w:rPr>
        <w:t xml:space="preserve">5. Sato et al. Proteomic Analysis of Human Tendon and Ligament: Solubilization and Analysis of Insoluble Extracellular Matrix in Connective Tissues. </w:t>
      </w:r>
      <w:r w:rsidRPr="00F25092">
        <w:rPr>
          <w:i/>
          <w:iCs/>
          <w:sz w:val="22"/>
          <w:szCs w:val="22"/>
        </w:rPr>
        <w:t>J Proteome Res.</w:t>
      </w:r>
      <w:r w:rsidRPr="00F25092">
        <w:rPr>
          <w:sz w:val="22"/>
          <w:szCs w:val="22"/>
        </w:rPr>
        <w:t xml:space="preserve"> 2016;15(12):4709-4721.</w:t>
      </w:r>
    </w:p>
    <w:p w14:paraId="3FB15C5F" w14:textId="77777777" w:rsidR="00D57537" w:rsidRPr="00F25092" w:rsidRDefault="00EB3124">
      <w:pPr>
        <w:spacing w:after="100"/>
        <w:ind w:left="20"/>
        <w:rPr>
          <w:sz w:val="22"/>
          <w:szCs w:val="22"/>
        </w:rPr>
      </w:pPr>
      <w:r w:rsidRPr="00F25092">
        <w:rPr>
          <w:sz w:val="22"/>
          <w:szCs w:val="22"/>
        </w:rPr>
        <w:t xml:space="preserve">6. Zhang Y, Olsen K, Grossi A, Otte J. Effect of pretreatment on enzymatic hydrolysis of bovine collagen and formation of ACE-inhibitory peptides. </w:t>
      </w:r>
      <w:r w:rsidRPr="00F25092">
        <w:rPr>
          <w:i/>
          <w:iCs/>
          <w:sz w:val="22"/>
          <w:szCs w:val="22"/>
        </w:rPr>
        <w:t>Food Chem.</w:t>
      </w:r>
      <w:r w:rsidRPr="00F25092">
        <w:rPr>
          <w:sz w:val="22"/>
          <w:szCs w:val="22"/>
        </w:rPr>
        <w:t xml:space="preserve"> 2013;141(3):2343-2354.</w:t>
      </w:r>
    </w:p>
    <w:p w14:paraId="12317A90" w14:textId="77777777" w:rsidR="00D57537" w:rsidRPr="00F25092" w:rsidRDefault="00EB3124">
      <w:pPr>
        <w:spacing w:after="100"/>
        <w:ind w:left="20"/>
        <w:rPr>
          <w:sz w:val="22"/>
          <w:szCs w:val="22"/>
        </w:rPr>
      </w:pPr>
      <w:r w:rsidRPr="00F25092">
        <w:rPr>
          <w:sz w:val="22"/>
          <w:szCs w:val="22"/>
        </w:rPr>
        <w:t xml:space="preserve">7. Bozec L, Odlyha M. Thermal denaturation studies of collagen by microthermal analysis and atomic force microscopy. </w:t>
      </w:r>
      <w:r w:rsidRPr="00F25092">
        <w:rPr>
          <w:i/>
          <w:iCs/>
          <w:sz w:val="22"/>
          <w:szCs w:val="22"/>
        </w:rPr>
        <w:t>Biophys J.</w:t>
      </w:r>
      <w:r w:rsidRPr="00F25092">
        <w:rPr>
          <w:sz w:val="22"/>
          <w:szCs w:val="22"/>
        </w:rPr>
        <w:t xml:space="preserve"> 2011;101(1):228-236.</w:t>
      </w:r>
    </w:p>
    <w:p w14:paraId="0F3795D2" w14:textId="77777777" w:rsidR="00D57537" w:rsidRPr="00F25092" w:rsidRDefault="00EB3124">
      <w:pPr>
        <w:spacing w:after="100"/>
        <w:ind w:left="20"/>
        <w:rPr>
          <w:sz w:val="22"/>
          <w:szCs w:val="22"/>
        </w:rPr>
      </w:pPr>
      <w:r w:rsidRPr="00F25092">
        <w:rPr>
          <w:sz w:val="22"/>
          <w:szCs w:val="22"/>
        </w:rPr>
        <w:t xml:space="preserve">8. Suwa Y, Nam K, Ozeki K, Kimura T, Kishida A, Masuzawa T. Thermal denaturation behavior of collagen fibrils in wet and dry environment. </w:t>
      </w:r>
      <w:r w:rsidRPr="00F25092">
        <w:rPr>
          <w:i/>
          <w:iCs/>
          <w:sz w:val="22"/>
          <w:szCs w:val="22"/>
        </w:rPr>
        <w:t>J Biomed Mater Res B Appl Biomater.</w:t>
      </w:r>
      <w:r w:rsidRPr="00F25092">
        <w:rPr>
          <w:sz w:val="22"/>
          <w:szCs w:val="22"/>
        </w:rPr>
        <w:t xml:space="preserve"> 2016;104(3):538-545.</w:t>
      </w:r>
    </w:p>
    <w:p w14:paraId="627B52E8" w14:textId="77777777" w:rsidR="00D57537" w:rsidRPr="00F25092" w:rsidRDefault="00EB3124">
      <w:pPr>
        <w:spacing w:after="100"/>
        <w:ind w:left="20"/>
        <w:rPr>
          <w:sz w:val="22"/>
          <w:szCs w:val="22"/>
        </w:rPr>
      </w:pPr>
      <w:r w:rsidRPr="00F25092">
        <w:rPr>
          <w:sz w:val="22"/>
          <w:szCs w:val="22"/>
        </w:rPr>
        <w:t xml:space="preserve">9. Mirza SP, Halligan BD, Greene AS, Olivier M. Improved method for the analysis of membrane proteins by mass spectrometry. </w:t>
      </w:r>
      <w:r w:rsidRPr="00F25092">
        <w:rPr>
          <w:i/>
          <w:iCs/>
          <w:sz w:val="22"/>
          <w:szCs w:val="22"/>
        </w:rPr>
        <w:t>Physiol Genomics.</w:t>
      </w:r>
      <w:r w:rsidRPr="00F25092">
        <w:rPr>
          <w:sz w:val="22"/>
          <w:szCs w:val="22"/>
        </w:rPr>
        <w:t xml:space="preserve"> 2007;30(1):89-94.</w:t>
      </w:r>
    </w:p>
    <w:p w14:paraId="30288246" w14:textId="77777777" w:rsidR="00D57537" w:rsidRPr="00F25092" w:rsidRDefault="00EB3124">
      <w:pPr>
        <w:spacing w:after="100"/>
        <w:ind w:left="20"/>
        <w:rPr>
          <w:sz w:val="22"/>
          <w:szCs w:val="22"/>
        </w:rPr>
      </w:pPr>
      <w:r w:rsidRPr="00F25092">
        <w:rPr>
          <w:sz w:val="22"/>
          <w:szCs w:val="22"/>
        </w:rPr>
        <w:t>10. Sinthusamran S, Benjakul S. Effect of drying and frying conditions on physical and chemical characteristics of fish maw from swim bladder of seabass (</w:t>
      </w:r>
      <w:r w:rsidRPr="00F25092">
        <w:rPr>
          <w:i/>
          <w:iCs/>
          <w:sz w:val="22"/>
          <w:szCs w:val="22"/>
        </w:rPr>
        <w:t>Lates calcarifer</w:t>
      </w:r>
      <w:r w:rsidRPr="00F25092">
        <w:rPr>
          <w:sz w:val="22"/>
          <w:szCs w:val="22"/>
        </w:rPr>
        <w:t xml:space="preserve">). </w:t>
      </w:r>
      <w:r w:rsidRPr="00F25092">
        <w:rPr>
          <w:i/>
          <w:iCs/>
          <w:sz w:val="22"/>
          <w:szCs w:val="22"/>
        </w:rPr>
        <w:t>J Sci Food Agric.</w:t>
      </w:r>
      <w:r w:rsidRPr="00F25092">
        <w:rPr>
          <w:sz w:val="22"/>
          <w:szCs w:val="22"/>
        </w:rPr>
        <w:t xml:space="preserve"> 2015;95(15):3195-3203.</w:t>
      </w:r>
    </w:p>
    <w:p w14:paraId="1D1A71CD" w14:textId="77777777" w:rsidR="00D57537" w:rsidRPr="00F25092" w:rsidRDefault="00EB3124">
      <w:pPr>
        <w:spacing w:after="100"/>
        <w:ind w:left="20"/>
        <w:rPr>
          <w:sz w:val="22"/>
          <w:szCs w:val="22"/>
        </w:rPr>
      </w:pPr>
      <w:r w:rsidRPr="00F25092">
        <w:rPr>
          <w:sz w:val="22"/>
          <w:szCs w:val="22"/>
        </w:rPr>
        <w:t xml:space="preserve">11. Wu Q, Li C, Li C, Chen H, Shuliang L. Purification and characterization of a novel collagenase from </w:t>
      </w:r>
      <w:r w:rsidRPr="00F25092">
        <w:rPr>
          <w:i/>
          <w:iCs/>
          <w:sz w:val="22"/>
          <w:szCs w:val="22"/>
        </w:rPr>
        <w:t>Bacillus pumilus</w:t>
      </w:r>
      <w:r w:rsidRPr="00F25092">
        <w:rPr>
          <w:sz w:val="22"/>
          <w:szCs w:val="22"/>
        </w:rPr>
        <w:t xml:space="preserve"> Col-J. </w:t>
      </w:r>
      <w:r w:rsidRPr="00F25092">
        <w:rPr>
          <w:i/>
          <w:iCs/>
          <w:sz w:val="22"/>
          <w:szCs w:val="22"/>
        </w:rPr>
        <w:t>Appl Biochem Biotechnol.</w:t>
      </w:r>
      <w:r w:rsidRPr="00F25092">
        <w:rPr>
          <w:sz w:val="22"/>
          <w:szCs w:val="22"/>
        </w:rPr>
        <w:t xml:space="preserve"> 2010;160(1):129-139.</w:t>
      </w:r>
    </w:p>
    <w:p w14:paraId="1A8C8C0F" w14:textId="77777777" w:rsidR="00D57537" w:rsidRPr="00F25092" w:rsidRDefault="00EB3124">
      <w:pPr>
        <w:spacing w:after="100"/>
        <w:ind w:left="20"/>
        <w:rPr>
          <w:sz w:val="22"/>
          <w:szCs w:val="22"/>
        </w:rPr>
      </w:pPr>
      <w:r w:rsidRPr="00F25092">
        <w:rPr>
          <w:sz w:val="22"/>
          <w:szCs w:val="22"/>
        </w:rPr>
        <w:t xml:space="preserve">12. </w:t>
      </w:r>
      <w:r w:rsidRPr="00F25092">
        <w:rPr>
          <w:sz w:val="22"/>
          <w:szCs w:val="22"/>
        </w:rPr>
        <w:t xml:space="preserve">Jo CH, Lim HJ, Yoon KS. Characterization of Tendon-Specific Markers in Various Human Tissues, Tenocytes and Mesenchymal Stem Cells. </w:t>
      </w:r>
      <w:r w:rsidRPr="00F25092">
        <w:rPr>
          <w:i/>
          <w:iCs/>
          <w:sz w:val="22"/>
          <w:szCs w:val="22"/>
        </w:rPr>
        <w:t>Tissue Eng Regen Med.</w:t>
      </w:r>
      <w:r w:rsidRPr="00F25092">
        <w:rPr>
          <w:sz w:val="22"/>
          <w:szCs w:val="22"/>
        </w:rPr>
        <w:t xml:space="preserve"> 2019;16(2):151-159.</w:t>
      </w:r>
    </w:p>
    <w:p w14:paraId="1CE5D2F9" w14:textId="77777777" w:rsidR="00D57537" w:rsidRPr="00F25092" w:rsidRDefault="00EB3124">
      <w:pPr>
        <w:spacing w:after="100"/>
        <w:ind w:left="20"/>
        <w:rPr>
          <w:sz w:val="22"/>
          <w:szCs w:val="22"/>
        </w:rPr>
      </w:pPr>
      <w:r w:rsidRPr="00F25092">
        <w:rPr>
          <w:sz w:val="22"/>
          <w:szCs w:val="22"/>
        </w:rPr>
        <w:t>13. Shaik MI, Md Nor IN, Sarbon NM. Effect of Extraction Time on the Extractability and Physicochemical Properties of Pepsin-Soluble Collagen (PCS) from the Skin of Silver Catfish (</w:t>
      </w:r>
      <w:r w:rsidRPr="00F25092">
        <w:rPr>
          <w:i/>
          <w:iCs/>
          <w:sz w:val="22"/>
          <w:szCs w:val="22"/>
        </w:rPr>
        <w:t>Pangasius</w:t>
      </w:r>
      <w:r w:rsidRPr="00F25092">
        <w:rPr>
          <w:sz w:val="22"/>
          <w:szCs w:val="22"/>
        </w:rPr>
        <w:t xml:space="preserve"> sp.). </w:t>
      </w:r>
      <w:r w:rsidRPr="00F25092">
        <w:rPr>
          <w:i/>
          <w:iCs/>
          <w:sz w:val="22"/>
          <w:szCs w:val="22"/>
        </w:rPr>
        <w:t>Gels.</w:t>
      </w:r>
      <w:r w:rsidRPr="00F25092">
        <w:rPr>
          <w:sz w:val="22"/>
          <w:szCs w:val="22"/>
        </w:rPr>
        <w:t xml:space="preserve"> 2023;9(4):300.</w:t>
      </w:r>
    </w:p>
    <w:p w14:paraId="50F25988" w14:textId="77777777" w:rsidR="00ED5559" w:rsidRPr="00F25092" w:rsidRDefault="00ED5559">
      <w:pPr>
        <w:spacing w:after="100"/>
        <w:ind w:left="20"/>
        <w:rPr>
          <w:sz w:val="22"/>
          <w:szCs w:val="22"/>
        </w:rPr>
      </w:pPr>
    </w:p>
    <w:p w14:paraId="49544B1D" w14:textId="77777777" w:rsidR="00ED5559" w:rsidRDefault="00ED5559">
      <w:pPr>
        <w:spacing w:after="100"/>
        <w:ind w:left="20"/>
      </w:pPr>
    </w:p>
    <w:p w14:paraId="42A1B28C" w14:textId="77777777" w:rsidR="00ED5559" w:rsidRDefault="00ED5559">
      <w:pPr>
        <w:spacing w:after="100"/>
        <w:ind w:left="20"/>
      </w:pPr>
    </w:p>
    <w:p w14:paraId="47BC9546" w14:textId="77777777" w:rsidR="00F25092" w:rsidRDefault="00F25092">
      <w:pPr>
        <w:spacing w:after="100"/>
        <w:ind w:left="20"/>
      </w:pPr>
    </w:p>
    <w:p w14:paraId="2018118E" w14:textId="77777777" w:rsidR="00F25092" w:rsidRDefault="00F25092">
      <w:pPr>
        <w:spacing w:after="100"/>
        <w:ind w:left="20"/>
      </w:pPr>
    </w:p>
    <w:p w14:paraId="7890C9FE" w14:textId="77777777" w:rsidR="00ED5559" w:rsidRDefault="00ED5559">
      <w:pPr>
        <w:spacing w:after="100"/>
        <w:ind w:left="20"/>
      </w:pPr>
    </w:p>
    <w:p w14:paraId="1607BC1B" w14:textId="77777777" w:rsidR="00ED5559" w:rsidRDefault="00ED5559">
      <w:pPr>
        <w:spacing w:after="100"/>
        <w:ind w:left="20"/>
      </w:pPr>
    </w:p>
    <w:p w14:paraId="3290DF41" w14:textId="77777777" w:rsidR="00ED5559" w:rsidRDefault="00ED5559">
      <w:pPr>
        <w:spacing w:after="100"/>
        <w:ind w:left="20"/>
      </w:pPr>
    </w:p>
    <w:p w14:paraId="528A2F11" w14:textId="77777777" w:rsidR="00ED5559" w:rsidRDefault="00ED5559">
      <w:pPr>
        <w:spacing w:after="100"/>
        <w:ind w:left="20"/>
      </w:pPr>
    </w:p>
    <w:p w14:paraId="1E76CF0E" w14:textId="77777777" w:rsidR="00ED5559" w:rsidRDefault="00ED5559">
      <w:pPr>
        <w:spacing w:after="100"/>
        <w:ind w:left="20"/>
      </w:pPr>
    </w:p>
    <w:p w14:paraId="398C1372" w14:textId="77777777" w:rsidR="00ED5559" w:rsidRDefault="00ED5559">
      <w:pPr>
        <w:spacing w:after="100"/>
        <w:ind w:left="20"/>
      </w:pPr>
    </w:p>
    <w:p w14:paraId="29A96D5C" w14:textId="77777777" w:rsidR="00ED5559" w:rsidRDefault="00ED5559">
      <w:pPr>
        <w:spacing w:after="100"/>
        <w:ind w:left="20"/>
      </w:pPr>
    </w:p>
    <w:p w14:paraId="04538096" w14:textId="77777777" w:rsidR="00ED5559" w:rsidRDefault="00ED5559">
      <w:pPr>
        <w:spacing w:after="100"/>
        <w:ind w:left="20"/>
      </w:pPr>
    </w:p>
    <w:p w14:paraId="3D013A62" w14:textId="4B265684" w:rsidR="00ED5559" w:rsidRPr="00F25092" w:rsidRDefault="00ED5559">
      <w:pPr>
        <w:spacing w:after="100"/>
        <w:ind w:left="20"/>
        <w:rPr>
          <w:b/>
          <w:bCs/>
          <w:sz w:val="36"/>
          <w:szCs w:val="36"/>
        </w:rPr>
      </w:pPr>
      <w:r w:rsidRPr="00F25092">
        <w:rPr>
          <w:b/>
          <w:bCs/>
          <w:sz w:val="36"/>
          <w:szCs w:val="36"/>
        </w:rPr>
        <w:lastRenderedPageBreak/>
        <w:t xml:space="preserve">Supplementary </w:t>
      </w:r>
    </w:p>
    <w:p w14:paraId="6FA90535" w14:textId="77777777" w:rsidR="00ED5559" w:rsidRPr="00F25092" w:rsidRDefault="00ED5559" w:rsidP="00ED5559">
      <w:pPr>
        <w:pStyle w:val="Heading3"/>
        <w:spacing w:after="200"/>
        <w:rPr>
          <w:sz w:val="30"/>
          <w:szCs w:val="30"/>
        </w:rPr>
      </w:pPr>
      <w:r w:rsidRPr="00F25092">
        <w:rPr>
          <w:sz w:val="30"/>
          <w:szCs w:val="30"/>
        </w:rPr>
        <w:t>NABA Reference subset gene matching summary</w:t>
      </w:r>
    </w:p>
    <w:p w14:paraId="4239A323" w14:textId="77777777" w:rsidR="00ED5559" w:rsidRPr="00F25092" w:rsidRDefault="00ED5559" w:rsidP="00ED5559">
      <w:pPr>
        <w:pStyle w:val="Heading4"/>
        <w:spacing w:after="200"/>
        <w:rPr>
          <w:sz w:val="26"/>
          <w:szCs w:val="26"/>
        </w:rPr>
      </w:pPr>
      <w:r w:rsidRPr="00F25092">
        <w:rPr>
          <w:sz w:val="26"/>
          <w:szCs w:val="26"/>
        </w:rPr>
        <w:t>Table 4. Genes matched per NABA Reference Matrisome subset (across all conditions)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28"/>
        <w:gridCol w:w="1691"/>
        <w:gridCol w:w="1803"/>
        <w:gridCol w:w="1803"/>
        <w:gridCol w:w="1691"/>
      </w:tblGrid>
      <w:tr w:rsidR="00ED5559" w:rsidRPr="007E2FE1" w14:paraId="24C39804" w14:textId="77777777" w:rsidTr="000516BD">
        <w:trPr>
          <w:tblHeader/>
        </w:trPr>
        <w:tc>
          <w:tcPr>
            <w:tcW w:w="2028" w:type="dxa"/>
          </w:tcPr>
          <w:p w14:paraId="38344A4F" w14:textId="77777777" w:rsidR="00ED5559" w:rsidRPr="007E2FE1" w:rsidRDefault="00ED5559" w:rsidP="000516BD">
            <w:pPr>
              <w:jc w:val="center"/>
              <w:rPr>
                <w:sz w:val="20"/>
                <w:szCs w:val="20"/>
              </w:rPr>
            </w:pPr>
            <w:r w:rsidRPr="007E2FE1">
              <w:rPr>
                <w:b/>
                <w:bCs/>
                <w:sz w:val="20"/>
                <w:szCs w:val="20"/>
              </w:rPr>
              <w:t>Subset</w:t>
            </w:r>
          </w:p>
        </w:tc>
        <w:tc>
          <w:tcPr>
            <w:tcW w:w="1691" w:type="dxa"/>
          </w:tcPr>
          <w:p w14:paraId="4913954F" w14:textId="77777777" w:rsidR="00ED5559" w:rsidRPr="007E2FE1" w:rsidRDefault="00ED5559" w:rsidP="000516BD">
            <w:pPr>
              <w:jc w:val="center"/>
              <w:rPr>
                <w:sz w:val="20"/>
                <w:szCs w:val="20"/>
              </w:rPr>
            </w:pPr>
            <w:r w:rsidRPr="007E2FE1">
              <w:rPr>
                <w:b/>
                <w:bCs/>
                <w:sz w:val="20"/>
                <w:szCs w:val="20"/>
              </w:rPr>
              <w:t>Matched Genes</w:t>
            </w:r>
          </w:p>
        </w:tc>
        <w:tc>
          <w:tcPr>
            <w:tcW w:w="1803" w:type="dxa"/>
          </w:tcPr>
          <w:p w14:paraId="0F53E506" w14:textId="77777777" w:rsidR="00ED5559" w:rsidRPr="007E2FE1" w:rsidRDefault="00ED5559" w:rsidP="000516BD">
            <w:pPr>
              <w:jc w:val="center"/>
              <w:rPr>
                <w:sz w:val="20"/>
                <w:szCs w:val="20"/>
              </w:rPr>
            </w:pPr>
            <w:r w:rsidRPr="007E2FE1">
              <w:rPr>
                <w:b/>
                <w:bCs/>
                <w:sz w:val="20"/>
                <w:szCs w:val="20"/>
              </w:rPr>
              <w:t>Matched Proteins</w:t>
            </w:r>
          </w:p>
        </w:tc>
        <w:tc>
          <w:tcPr>
            <w:tcW w:w="1803" w:type="dxa"/>
          </w:tcPr>
          <w:p w14:paraId="2085CB2F" w14:textId="77777777" w:rsidR="00ED5559" w:rsidRPr="007E2FE1" w:rsidRDefault="00ED5559" w:rsidP="000516BD">
            <w:pPr>
              <w:jc w:val="center"/>
              <w:rPr>
                <w:sz w:val="20"/>
                <w:szCs w:val="20"/>
              </w:rPr>
            </w:pPr>
            <w:r w:rsidRPr="007E2FE1">
              <w:rPr>
                <w:b/>
                <w:bCs/>
                <w:sz w:val="20"/>
                <w:szCs w:val="20"/>
              </w:rPr>
              <w:t>Genes in Subset</w:t>
            </w:r>
          </w:p>
        </w:tc>
        <w:tc>
          <w:tcPr>
            <w:tcW w:w="1691" w:type="dxa"/>
          </w:tcPr>
          <w:p w14:paraId="47D07FCC" w14:textId="77777777" w:rsidR="00ED5559" w:rsidRPr="007E2FE1" w:rsidRDefault="00ED5559" w:rsidP="000516BD">
            <w:pPr>
              <w:jc w:val="center"/>
              <w:rPr>
                <w:sz w:val="20"/>
                <w:szCs w:val="20"/>
              </w:rPr>
            </w:pPr>
            <w:r w:rsidRPr="007E2FE1">
              <w:rPr>
                <w:b/>
                <w:bCs/>
                <w:sz w:val="20"/>
                <w:szCs w:val="20"/>
              </w:rPr>
              <w:t>Match Rate (%)</w:t>
            </w:r>
          </w:p>
        </w:tc>
      </w:tr>
      <w:tr w:rsidR="00ED5559" w:rsidRPr="007E2FE1" w14:paraId="42B7E112" w14:textId="77777777" w:rsidTr="000516BD">
        <w:tc>
          <w:tcPr>
            <w:tcW w:w="2028" w:type="dxa"/>
          </w:tcPr>
          <w:p w14:paraId="7EABA24C" w14:textId="77777777" w:rsidR="00ED5559" w:rsidRPr="007E2FE1" w:rsidRDefault="00ED5559" w:rsidP="000516BD">
            <w:pPr>
              <w:jc w:val="center"/>
              <w:rPr>
                <w:sz w:val="20"/>
                <w:szCs w:val="20"/>
              </w:rPr>
            </w:pPr>
            <w:r w:rsidRPr="007E2FE1">
              <w:rPr>
                <w:sz w:val="20"/>
                <w:szCs w:val="20"/>
              </w:rPr>
              <w:t>Matrisome</w:t>
            </w:r>
          </w:p>
        </w:tc>
        <w:tc>
          <w:tcPr>
            <w:tcW w:w="1691" w:type="dxa"/>
          </w:tcPr>
          <w:p w14:paraId="197E3D71" w14:textId="77777777" w:rsidR="00ED5559" w:rsidRPr="007E2FE1" w:rsidRDefault="00ED5559" w:rsidP="000516BD">
            <w:pPr>
              <w:jc w:val="center"/>
              <w:rPr>
                <w:sz w:val="20"/>
                <w:szCs w:val="20"/>
              </w:rPr>
            </w:pPr>
            <w:r w:rsidRPr="007E2FE1">
              <w:rPr>
                <w:sz w:val="20"/>
                <w:szCs w:val="20"/>
              </w:rPr>
              <w:t>81</w:t>
            </w:r>
          </w:p>
        </w:tc>
        <w:tc>
          <w:tcPr>
            <w:tcW w:w="1803" w:type="dxa"/>
          </w:tcPr>
          <w:p w14:paraId="1B07C709" w14:textId="77777777" w:rsidR="00ED5559" w:rsidRPr="007E2FE1" w:rsidRDefault="00ED5559" w:rsidP="000516BD">
            <w:pPr>
              <w:jc w:val="center"/>
              <w:rPr>
                <w:sz w:val="20"/>
                <w:szCs w:val="20"/>
              </w:rPr>
            </w:pPr>
            <w:r w:rsidRPr="007E2FE1">
              <w:rPr>
                <w:sz w:val="20"/>
                <w:szCs w:val="20"/>
              </w:rPr>
              <w:t>92</w:t>
            </w:r>
          </w:p>
        </w:tc>
        <w:tc>
          <w:tcPr>
            <w:tcW w:w="1803" w:type="dxa"/>
          </w:tcPr>
          <w:p w14:paraId="146B537A" w14:textId="77777777" w:rsidR="00ED5559" w:rsidRPr="007E2FE1" w:rsidRDefault="00ED5559" w:rsidP="000516BD">
            <w:pPr>
              <w:jc w:val="center"/>
              <w:rPr>
                <w:sz w:val="20"/>
                <w:szCs w:val="20"/>
              </w:rPr>
            </w:pPr>
            <w:r w:rsidRPr="007E2FE1">
              <w:rPr>
                <w:sz w:val="20"/>
                <w:szCs w:val="20"/>
              </w:rPr>
              <w:t>1,026</w:t>
            </w:r>
          </w:p>
        </w:tc>
        <w:tc>
          <w:tcPr>
            <w:tcW w:w="1691" w:type="dxa"/>
          </w:tcPr>
          <w:p w14:paraId="746E336D" w14:textId="77777777" w:rsidR="00ED5559" w:rsidRPr="007E2FE1" w:rsidRDefault="00ED5559" w:rsidP="000516BD">
            <w:pPr>
              <w:jc w:val="center"/>
              <w:rPr>
                <w:sz w:val="20"/>
                <w:szCs w:val="20"/>
              </w:rPr>
            </w:pPr>
            <w:r w:rsidRPr="007E2FE1">
              <w:rPr>
                <w:sz w:val="20"/>
                <w:szCs w:val="20"/>
              </w:rPr>
              <w:t>7.9</w:t>
            </w:r>
          </w:p>
        </w:tc>
      </w:tr>
      <w:tr w:rsidR="00ED5559" w:rsidRPr="007E2FE1" w14:paraId="0D4DF113" w14:textId="77777777" w:rsidTr="000516BD">
        <w:tc>
          <w:tcPr>
            <w:tcW w:w="2028" w:type="dxa"/>
          </w:tcPr>
          <w:p w14:paraId="23424EC6" w14:textId="77777777" w:rsidR="00ED5559" w:rsidRPr="007E2FE1" w:rsidRDefault="00ED5559" w:rsidP="000516BD">
            <w:pPr>
              <w:jc w:val="center"/>
              <w:rPr>
                <w:sz w:val="20"/>
                <w:szCs w:val="20"/>
              </w:rPr>
            </w:pPr>
            <w:r w:rsidRPr="007E2FE1">
              <w:rPr>
                <w:sz w:val="20"/>
                <w:szCs w:val="20"/>
              </w:rPr>
              <w:t>Core Matrisome</w:t>
            </w:r>
          </w:p>
        </w:tc>
        <w:tc>
          <w:tcPr>
            <w:tcW w:w="1691" w:type="dxa"/>
          </w:tcPr>
          <w:p w14:paraId="41D4D699" w14:textId="77777777" w:rsidR="00ED5559" w:rsidRPr="007E2FE1" w:rsidRDefault="00ED5559" w:rsidP="000516BD">
            <w:pPr>
              <w:jc w:val="center"/>
              <w:rPr>
                <w:sz w:val="20"/>
                <w:szCs w:val="20"/>
              </w:rPr>
            </w:pPr>
            <w:r w:rsidRPr="007E2FE1">
              <w:rPr>
                <w:sz w:val="20"/>
                <w:szCs w:val="20"/>
              </w:rPr>
              <w:t>49</w:t>
            </w:r>
          </w:p>
        </w:tc>
        <w:tc>
          <w:tcPr>
            <w:tcW w:w="1803" w:type="dxa"/>
          </w:tcPr>
          <w:p w14:paraId="1D398F2A" w14:textId="77777777" w:rsidR="00ED5559" w:rsidRPr="007E2FE1" w:rsidRDefault="00ED5559" w:rsidP="000516BD">
            <w:pPr>
              <w:jc w:val="center"/>
              <w:rPr>
                <w:sz w:val="20"/>
                <w:szCs w:val="20"/>
              </w:rPr>
            </w:pPr>
            <w:r w:rsidRPr="007E2FE1">
              <w:rPr>
                <w:sz w:val="20"/>
                <w:szCs w:val="20"/>
              </w:rPr>
              <w:t>59</w:t>
            </w:r>
          </w:p>
        </w:tc>
        <w:tc>
          <w:tcPr>
            <w:tcW w:w="1803" w:type="dxa"/>
          </w:tcPr>
          <w:p w14:paraId="44360118" w14:textId="77777777" w:rsidR="00ED5559" w:rsidRPr="007E2FE1" w:rsidRDefault="00ED5559" w:rsidP="000516BD">
            <w:pPr>
              <w:jc w:val="center"/>
              <w:rPr>
                <w:sz w:val="20"/>
                <w:szCs w:val="20"/>
              </w:rPr>
            </w:pPr>
            <w:r w:rsidRPr="007E2FE1">
              <w:rPr>
                <w:sz w:val="20"/>
                <w:szCs w:val="20"/>
              </w:rPr>
              <w:t>275</w:t>
            </w:r>
          </w:p>
        </w:tc>
        <w:tc>
          <w:tcPr>
            <w:tcW w:w="1691" w:type="dxa"/>
          </w:tcPr>
          <w:p w14:paraId="66D4D074" w14:textId="77777777" w:rsidR="00ED5559" w:rsidRPr="007E2FE1" w:rsidRDefault="00ED5559" w:rsidP="000516BD">
            <w:pPr>
              <w:jc w:val="center"/>
              <w:rPr>
                <w:sz w:val="20"/>
                <w:szCs w:val="20"/>
              </w:rPr>
            </w:pPr>
            <w:r w:rsidRPr="007E2FE1">
              <w:rPr>
                <w:sz w:val="20"/>
                <w:szCs w:val="20"/>
              </w:rPr>
              <w:t>17.8</w:t>
            </w:r>
          </w:p>
        </w:tc>
      </w:tr>
      <w:tr w:rsidR="00ED5559" w:rsidRPr="007E2FE1" w14:paraId="5956FB65" w14:textId="77777777" w:rsidTr="000516BD">
        <w:tc>
          <w:tcPr>
            <w:tcW w:w="2028" w:type="dxa"/>
          </w:tcPr>
          <w:p w14:paraId="02260DD8" w14:textId="77777777" w:rsidR="00ED5559" w:rsidRPr="007E2FE1" w:rsidRDefault="00ED5559" w:rsidP="000516BD">
            <w:pPr>
              <w:jc w:val="center"/>
              <w:rPr>
                <w:sz w:val="20"/>
                <w:szCs w:val="20"/>
              </w:rPr>
            </w:pPr>
            <w:r w:rsidRPr="007E2FE1">
              <w:rPr>
                <w:sz w:val="20"/>
                <w:szCs w:val="20"/>
              </w:rPr>
              <w:t>Matrisome Associated</w:t>
            </w:r>
          </w:p>
        </w:tc>
        <w:tc>
          <w:tcPr>
            <w:tcW w:w="1691" w:type="dxa"/>
          </w:tcPr>
          <w:p w14:paraId="08EDC3D4" w14:textId="77777777" w:rsidR="00ED5559" w:rsidRPr="007E2FE1" w:rsidRDefault="00ED5559" w:rsidP="000516BD">
            <w:pPr>
              <w:jc w:val="center"/>
              <w:rPr>
                <w:sz w:val="20"/>
                <w:szCs w:val="20"/>
              </w:rPr>
            </w:pPr>
            <w:r w:rsidRPr="007E2FE1">
              <w:rPr>
                <w:sz w:val="20"/>
                <w:szCs w:val="20"/>
              </w:rPr>
              <w:t>32</w:t>
            </w:r>
          </w:p>
        </w:tc>
        <w:tc>
          <w:tcPr>
            <w:tcW w:w="1803" w:type="dxa"/>
          </w:tcPr>
          <w:p w14:paraId="247E63E0" w14:textId="77777777" w:rsidR="00ED5559" w:rsidRPr="007E2FE1" w:rsidRDefault="00ED5559" w:rsidP="000516BD">
            <w:pPr>
              <w:jc w:val="center"/>
              <w:rPr>
                <w:sz w:val="20"/>
                <w:szCs w:val="20"/>
              </w:rPr>
            </w:pPr>
            <w:r w:rsidRPr="007E2FE1">
              <w:rPr>
                <w:sz w:val="20"/>
                <w:szCs w:val="20"/>
              </w:rPr>
              <w:t>33</w:t>
            </w:r>
          </w:p>
        </w:tc>
        <w:tc>
          <w:tcPr>
            <w:tcW w:w="1803" w:type="dxa"/>
          </w:tcPr>
          <w:p w14:paraId="1FCA5A44" w14:textId="77777777" w:rsidR="00ED5559" w:rsidRPr="007E2FE1" w:rsidRDefault="00ED5559" w:rsidP="000516BD">
            <w:pPr>
              <w:jc w:val="center"/>
              <w:rPr>
                <w:sz w:val="20"/>
                <w:szCs w:val="20"/>
              </w:rPr>
            </w:pPr>
            <w:r w:rsidRPr="007E2FE1">
              <w:rPr>
                <w:sz w:val="20"/>
                <w:szCs w:val="20"/>
              </w:rPr>
              <w:t>751</w:t>
            </w:r>
          </w:p>
        </w:tc>
        <w:tc>
          <w:tcPr>
            <w:tcW w:w="1691" w:type="dxa"/>
          </w:tcPr>
          <w:p w14:paraId="30F59B63" w14:textId="77777777" w:rsidR="00ED5559" w:rsidRPr="007E2FE1" w:rsidRDefault="00ED5559" w:rsidP="000516BD">
            <w:pPr>
              <w:jc w:val="center"/>
              <w:rPr>
                <w:sz w:val="20"/>
                <w:szCs w:val="20"/>
              </w:rPr>
            </w:pPr>
            <w:r w:rsidRPr="007E2FE1">
              <w:rPr>
                <w:sz w:val="20"/>
                <w:szCs w:val="20"/>
              </w:rPr>
              <w:t>4.3</w:t>
            </w:r>
          </w:p>
        </w:tc>
      </w:tr>
      <w:tr w:rsidR="00ED5559" w:rsidRPr="007E2FE1" w14:paraId="407F8F05" w14:textId="77777777" w:rsidTr="000516BD">
        <w:tc>
          <w:tcPr>
            <w:tcW w:w="2028" w:type="dxa"/>
          </w:tcPr>
          <w:p w14:paraId="78F72C64" w14:textId="77777777" w:rsidR="00ED5559" w:rsidRPr="007E2FE1" w:rsidRDefault="00ED5559" w:rsidP="000516BD">
            <w:pPr>
              <w:jc w:val="center"/>
              <w:rPr>
                <w:sz w:val="20"/>
                <w:szCs w:val="20"/>
              </w:rPr>
            </w:pPr>
            <w:r w:rsidRPr="007E2FE1">
              <w:rPr>
                <w:sz w:val="20"/>
                <w:szCs w:val="20"/>
              </w:rPr>
              <w:t>Basement Membranes</w:t>
            </w:r>
          </w:p>
        </w:tc>
        <w:tc>
          <w:tcPr>
            <w:tcW w:w="1691" w:type="dxa"/>
          </w:tcPr>
          <w:p w14:paraId="3D6EE0A1" w14:textId="77777777" w:rsidR="00ED5559" w:rsidRPr="007E2FE1" w:rsidRDefault="00ED5559" w:rsidP="000516BD">
            <w:pPr>
              <w:jc w:val="center"/>
              <w:rPr>
                <w:sz w:val="20"/>
                <w:szCs w:val="20"/>
              </w:rPr>
            </w:pPr>
            <w:r w:rsidRPr="007E2FE1">
              <w:rPr>
                <w:sz w:val="20"/>
                <w:szCs w:val="20"/>
              </w:rPr>
              <w:t>8</w:t>
            </w:r>
          </w:p>
        </w:tc>
        <w:tc>
          <w:tcPr>
            <w:tcW w:w="1803" w:type="dxa"/>
          </w:tcPr>
          <w:p w14:paraId="61AC5455" w14:textId="77777777" w:rsidR="00ED5559" w:rsidRPr="007E2FE1" w:rsidRDefault="00ED5559" w:rsidP="000516BD">
            <w:pPr>
              <w:jc w:val="center"/>
              <w:rPr>
                <w:sz w:val="20"/>
                <w:szCs w:val="20"/>
              </w:rPr>
            </w:pPr>
            <w:r w:rsidRPr="007E2FE1">
              <w:rPr>
                <w:sz w:val="20"/>
                <w:szCs w:val="20"/>
              </w:rPr>
              <w:t>9</w:t>
            </w:r>
          </w:p>
        </w:tc>
        <w:tc>
          <w:tcPr>
            <w:tcW w:w="1803" w:type="dxa"/>
          </w:tcPr>
          <w:p w14:paraId="2B2C2489" w14:textId="77777777" w:rsidR="00ED5559" w:rsidRPr="007E2FE1" w:rsidRDefault="00ED5559" w:rsidP="000516BD">
            <w:pPr>
              <w:jc w:val="center"/>
              <w:rPr>
                <w:sz w:val="20"/>
                <w:szCs w:val="20"/>
              </w:rPr>
            </w:pPr>
            <w:r w:rsidRPr="007E2FE1">
              <w:rPr>
                <w:sz w:val="20"/>
                <w:szCs w:val="20"/>
              </w:rPr>
              <w:t>40</w:t>
            </w:r>
          </w:p>
        </w:tc>
        <w:tc>
          <w:tcPr>
            <w:tcW w:w="1691" w:type="dxa"/>
          </w:tcPr>
          <w:p w14:paraId="57826593" w14:textId="77777777" w:rsidR="00ED5559" w:rsidRPr="007E2FE1" w:rsidRDefault="00ED5559" w:rsidP="000516BD">
            <w:pPr>
              <w:jc w:val="center"/>
              <w:rPr>
                <w:sz w:val="20"/>
                <w:szCs w:val="20"/>
              </w:rPr>
            </w:pPr>
            <w:r w:rsidRPr="007E2FE1">
              <w:rPr>
                <w:sz w:val="20"/>
                <w:szCs w:val="20"/>
              </w:rPr>
              <w:t>20.0</w:t>
            </w:r>
          </w:p>
        </w:tc>
      </w:tr>
      <w:tr w:rsidR="00ED5559" w:rsidRPr="007E2FE1" w14:paraId="49B373F4" w14:textId="77777777" w:rsidTr="000516BD">
        <w:tc>
          <w:tcPr>
            <w:tcW w:w="2028" w:type="dxa"/>
          </w:tcPr>
          <w:p w14:paraId="789E8BC1" w14:textId="77777777" w:rsidR="00ED5559" w:rsidRPr="007E2FE1" w:rsidRDefault="00ED5559" w:rsidP="000516BD">
            <w:pPr>
              <w:jc w:val="center"/>
              <w:rPr>
                <w:sz w:val="20"/>
                <w:szCs w:val="20"/>
              </w:rPr>
            </w:pPr>
            <w:r w:rsidRPr="007E2FE1">
              <w:rPr>
                <w:sz w:val="20"/>
                <w:szCs w:val="20"/>
              </w:rPr>
              <w:t>Collagens</w:t>
            </w:r>
          </w:p>
        </w:tc>
        <w:tc>
          <w:tcPr>
            <w:tcW w:w="1691" w:type="dxa"/>
          </w:tcPr>
          <w:p w14:paraId="75645C41" w14:textId="77777777" w:rsidR="00ED5559" w:rsidRPr="007E2FE1" w:rsidRDefault="00ED5559" w:rsidP="000516BD">
            <w:pPr>
              <w:jc w:val="center"/>
              <w:rPr>
                <w:sz w:val="20"/>
                <w:szCs w:val="20"/>
              </w:rPr>
            </w:pPr>
            <w:r w:rsidRPr="007E2FE1">
              <w:rPr>
                <w:sz w:val="20"/>
                <w:szCs w:val="20"/>
              </w:rPr>
              <w:t>14</w:t>
            </w:r>
          </w:p>
        </w:tc>
        <w:tc>
          <w:tcPr>
            <w:tcW w:w="1803" w:type="dxa"/>
          </w:tcPr>
          <w:p w14:paraId="26340E3E" w14:textId="77777777" w:rsidR="00ED5559" w:rsidRPr="007E2FE1" w:rsidRDefault="00ED5559" w:rsidP="000516BD">
            <w:pPr>
              <w:jc w:val="center"/>
              <w:rPr>
                <w:sz w:val="20"/>
                <w:szCs w:val="20"/>
              </w:rPr>
            </w:pPr>
            <w:r w:rsidRPr="007E2FE1">
              <w:rPr>
                <w:sz w:val="20"/>
                <w:szCs w:val="20"/>
              </w:rPr>
              <w:t>23</w:t>
            </w:r>
          </w:p>
        </w:tc>
        <w:tc>
          <w:tcPr>
            <w:tcW w:w="1803" w:type="dxa"/>
          </w:tcPr>
          <w:p w14:paraId="36133844" w14:textId="77777777" w:rsidR="00ED5559" w:rsidRPr="007E2FE1" w:rsidRDefault="00ED5559" w:rsidP="000516BD">
            <w:pPr>
              <w:jc w:val="center"/>
              <w:rPr>
                <w:sz w:val="20"/>
                <w:szCs w:val="20"/>
              </w:rPr>
            </w:pPr>
            <w:r w:rsidRPr="007E2FE1">
              <w:rPr>
                <w:sz w:val="20"/>
                <w:szCs w:val="20"/>
              </w:rPr>
              <w:t>44</w:t>
            </w:r>
          </w:p>
        </w:tc>
        <w:tc>
          <w:tcPr>
            <w:tcW w:w="1691" w:type="dxa"/>
          </w:tcPr>
          <w:p w14:paraId="1A625715" w14:textId="77777777" w:rsidR="00ED5559" w:rsidRPr="007E2FE1" w:rsidRDefault="00ED5559" w:rsidP="000516BD">
            <w:pPr>
              <w:jc w:val="center"/>
              <w:rPr>
                <w:sz w:val="20"/>
                <w:szCs w:val="20"/>
              </w:rPr>
            </w:pPr>
            <w:r w:rsidRPr="007E2FE1">
              <w:rPr>
                <w:sz w:val="20"/>
                <w:szCs w:val="20"/>
              </w:rPr>
              <w:t>31.8</w:t>
            </w:r>
          </w:p>
        </w:tc>
      </w:tr>
      <w:tr w:rsidR="00ED5559" w:rsidRPr="007E2FE1" w14:paraId="6919A25A" w14:textId="77777777" w:rsidTr="000516BD">
        <w:tc>
          <w:tcPr>
            <w:tcW w:w="2028" w:type="dxa"/>
          </w:tcPr>
          <w:p w14:paraId="047441BE" w14:textId="77777777" w:rsidR="00ED5559" w:rsidRPr="007E2FE1" w:rsidRDefault="00ED5559" w:rsidP="000516BD">
            <w:pPr>
              <w:jc w:val="center"/>
              <w:rPr>
                <w:sz w:val="20"/>
                <w:szCs w:val="20"/>
              </w:rPr>
            </w:pPr>
            <w:r w:rsidRPr="007E2FE1">
              <w:rPr>
                <w:sz w:val="20"/>
                <w:szCs w:val="20"/>
              </w:rPr>
              <w:t>ECM Glycoproteins</w:t>
            </w:r>
          </w:p>
        </w:tc>
        <w:tc>
          <w:tcPr>
            <w:tcW w:w="1691" w:type="dxa"/>
          </w:tcPr>
          <w:p w14:paraId="7B0AD14A" w14:textId="77777777" w:rsidR="00ED5559" w:rsidRPr="007E2FE1" w:rsidRDefault="00ED5559" w:rsidP="000516BD">
            <w:pPr>
              <w:jc w:val="center"/>
              <w:rPr>
                <w:sz w:val="20"/>
                <w:szCs w:val="20"/>
              </w:rPr>
            </w:pPr>
            <w:r w:rsidRPr="007E2FE1">
              <w:rPr>
                <w:sz w:val="20"/>
                <w:szCs w:val="20"/>
              </w:rPr>
              <w:t>26</w:t>
            </w:r>
          </w:p>
        </w:tc>
        <w:tc>
          <w:tcPr>
            <w:tcW w:w="1803" w:type="dxa"/>
          </w:tcPr>
          <w:p w14:paraId="690BF7B8" w14:textId="77777777" w:rsidR="00ED5559" w:rsidRPr="007E2FE1" w:rsidRDefault="00ED5559" w:rsidP="000516BD">
            <w:pPr>
              <w:jc w:val="center"/>
              <w:rPr>
                <w:sz w:val="20"/>
                <w:szCs w:val="20"/>
              </w:rPr>
            </w:pPr>
            <w:r w:rsidRPr="007E2FE1">
              <w:rPr>
                <w:sz w:val="20"/>
                <w:szCs w:val="20"/>
              </w:rPr>
              <w:t>27</w:t>
            </w:r>
          </w:p>
        </w:tc>
        <w:tc>
          <w:tcPr>
            <w:tcW w:w="1803" w:type="dxa"/>
          </w:tcPr>
          <w:p w14:paraId="0B2B4728" w14:textId="77777777" w:rsidR="00ED5559" w:rsidRPr="007E2FE1" w:rsidRDefault="00ED5559" w:rsidP="000516BD">
            <w:pPr>
              <w:jc w:val="center"/>
              <w:rPr>
                <w:sz w:val="20"/>
                <w:szCs w:val="20"/>
              </w:rPr>
            </w:pPr>
            <w:r w:rsidRPr="007E2FE1">
              <w:rPr>
                <w:sz w:val="20"/>
                <w:szCs w:val="20"/>
              </w:rPr>
              <w:t>196</w:t>
            </w:r>
          </w:p>
        </w:tc>
        <w:tc>
          <w:tcPr>
            <w:tcW w:w="1691" w:type="dxa"/>
          </w:tcPr>
          <w:p w14:paraId="16557FEF" w14:textId="77777777" w:rsidR="00ED5559" w:rsidRPr="007E2FE1" w:rsidRDefault="00ED5559" w:rsidP="000516BD">
            <w:pPr>
              <w:jc w:val="center"/>
              <w:rPr>
                <w:sz w:val="20"/>
                <w:szCs w:val="20"/>
              </w:rPr>
            </w:pPr>
            <w:r w:rsidRPr="007E2FE1">
              <w:rPr>
                <w:sz w:val="20"/>
                <w:szCs w:val="20"/>
              </w:rPr>
              <w:t>13.3</w:t>
            </w:r>
          </w:p>
        </w:tc>
      </w:tr>
      <w:tr w:rsidR="00ED5559" w:rsidRPr="007E2FE1" w14:paraId="52EA6492" w14:textId="77777777" w:rsidTr="000516BD">
        <w:tc>
          <w:tcPr>
            <w:tcW w:w="2028" w:type="dxa"/>
          </w:tcPr>
          <w:p w14:paraId="17764F2F" w14:textId="77777777" w:rsidR="00ED5559" w:rsidRPr="007E2FE1" w:rsidRDefault="00ED5559" w:rsidP="000516BD">
            <w:pPr>
              <w:jc w:val="center"/>
              <w:rPr>
                <w:sz w:val="20"/>
                <w:szCs w:val="20"/>
              </w:rPr>
            </w:pPr>
            <w:r w:rsidRPr="007E2FE1">
              <w:rPr>
                <w:sz w:val="20"/>
                <w:szCs w:val="20"/>
              </w:rPr>
              <w:t>Proteoglycans</w:t>
            </w:r>
          </w:p>
        </w:tc>
        <w:tc>
          <w:tcPr>
            <w:tcW w:w="1691" w:type="dxa"/>
          </w:tcPr>
          <w:p w14:paraId="30C8748C" w14:textId="77777777" w:rsidR="00ED5559" w:rsidRPr="007E2FE1" w:rsidRDefault="00ED5559" w:rsidP="000516BD">
            <w:pPr>
              <w:jc w:val="center"/>
              <w:rPr>
                <w:sz w:val="20"/>
                <w:szCs w:val="20"/>
              </w:rPr>
            </w:pPr>
            <w:r w:rsidRPr="007E2FE1">
              <w:rPr>
                <w:sz w:val="20"/>
                <w:szCs w:val="20"/>
              </w:rPr>
              <w:t>9</w:t>
            </w:r>
          </w:p>
        </w:tc>
        <w:tc>
          <w:tcPr>
            <w:tcW w:w="1803" w:type="dxa"/>
          </w:tcPr>
          <w:p w14:paraId="152BFAB9" w14:textId="77777777" w:rsidR="00ED5559" w:rsidRPr="007E2FE1" w:rsidRDefault="00ED5559" w:rsidP="000516BD">
            <w:pPr>
              <w:jc w:val="center"/>
              <w:rPr>
                <w:sz w:val="20"/>
                <w:szCs w:val="20"/>
              </w:rPr>
            </w:pPr>
            <w:r w:rsidRPr="007E2FE1">
              <w:rPr>
                <w:sz w:val="20"/>
                <w:szCs w:val="20"/>
              </w:rPr>
              <w:t>9</w:t>
            </w:r>
          </w:p>
        </w:tc>
        <w:tc>
          <w:tcPr>
            <w:tcW w:w="1803" w:type="dxa"/>
          </w:tcPr>
          <w:p w14:paraId="533E5935" w14:textId="77777777" w:rsidR="00ED5559" w:rsidRPr="007E2FE1" w:rsidRDefault="00ED5559" w:rsidP="000516BD">
            <w:pPr>
              <w:jc w:val="center"/>
              <w:rPr>
                <w:sz w:val="20"/>
                <w:szCs w:val="20"/>
              </w:rPr>
            </w:pPr>
            <w:r w:rsidRPr="007E2FE1">
              <w:rPr>
                <w:sz w:val="20"/>
                <w:szCs w:val="20"/>
              </w:rPr>
              <w:t>35</w:t>
            </w:r>
          </w:p>
        </w:tc>
        <w:tc>
          <w:tcPr>
            <w:tcW w:w="1691" w:type="dxa"/>
          </w:tcPr>
          <w:p w14:paraId="19F12378" w14:textId="77777777" w:rsidR="00ED5559" w:rsidRPr="007E2FE1" w:rsidRDefault="00ED5559" w:rsidP="000516BD">
            <w:pPr>
              <w:jc w:val="center"/>
              <w:rPr>
                <w:sz w:val="20"/>
                <w:szCs w:val="20"/>
              </w:rPr>
            </w:pPr>
            <w:r w:rsidRPr="007E2FE1">
              <w:rPr>
                <w:sz w:val="20"/>
                <w:szCs w:val="20"/>
              </w:rPr>
              <w:t>25.7</w:t>
            </w:r>
          </w:p>
        </w:tc>
      </w:tr>
      <w:tr w:rsidR="00ED5559" w:rsidRPr="007E2FE1" w14:paraId="79609CE9" w14:textId="77777777" w:rsidTr="000516BD">
        <w:tc>
          <w:tcPr>
            <w:tcW w:w="2028" w:type="dxa"/>
          </w:tcPr>
          <w:p w14:paraId="052114CD" w14:textId="77777777" w:rsidR="00ED5559" w:rsidRPr="007E2FE1" w:rsidRDefault="00ED5559" w:rsidP="000516BD">
            <w:pPr>
              <w:jc w:val="center"/>
              <w:rPr>
                <w:sz w:val="20"/>
                <w:szCs w:val="20"/>
              </w:rPr>
            </w:pPr>
            <w:r w:rsidRPr="007E2FE1">
              <w:rPr>
                <w:sz w:val="20"/>
                <w:szCs w:val="20"/>
              </w:rPr>
              <w:t>ECM Affiliated</w:t>
            </w:r>
          </w:p>
        </w:tc>
        <w:tc>
          <w:tcPr>
            <w:tcW w:w="1691" w:type="dxa"/>
          </w:tcPr>
          <w:p w14:paraId="6127B531" w14:textId="77777777" w:rsidR="00ED5559" w:rsidRPr="007E2FE1" w:rsidRDefault="00ED5559" w:rsidP="000516BD">
            <w:pPr>
              <w:jc w:val="center"/>
              <w:rPr>
                <w:sz w:val="20"/>
                <w:szCs w:val="20"/>
              </w:rPr>
            </w:pPr>
            <w:r w:rsidRPr="007E2FE1">
              <w:rPr>
                <w:sz w:val="20"/>
                <w:szCs w:val="20"/>
              </w:rPr>
              <w:t>8</w:t>
            </w:r>
          </w:p>
        </w:tc>
        <w:tc>
          <w:tcPr>
            <w:tcW w:w="1803" w:type="dxa"/>
          </w:tcPr>
          <w:p w14:paraId="4B5F05E5" w14:textId="77777777" w:rsidR="00ED5559" w:rsidRPr="007E2FE1" w:rsidRDefault="00ED5559" w:rsidP="000516BD">
            <w:pPr>
              <w:jc w:val="center"/>
              <w:rPr>
                <w:sz w:val="20"/>
                <w:szCs w:val="20"/>
              </w:rPr>
            </w:pPr>
            <w:r w:rsidRPr="007E2FE1">
              <w:rPr>
                <w:sz w:val="20"/>
                <w:szCs w:val="20"/>
              </w:rPr>
              <w:t>8</w:t>
            </w:r>
          </w:p>
        </w:tc>
        <w:tc>
          <w:tcPr>
            <w:tcW w:w="1803" w:type="dxa"/>
          </w:tcPr>
          <w:p w14:paraId="17720E04" w14:textId="77777777" w:rsidR="00ED5559" w:rsidRPr="007E2FE1" w:rsidRDefault="00ED5559" w:rsidP="000516BD">
            <w:pPr>
              <w:jc w:val="center"/>
              <w:rPr>
                <w:sz w:val="20"/>
                <w:szCs w:val="20"/>
              </w:rPr>
            </w:pPr>
            <w:r w:rsidRPr="007E2FE1">
              <w:rPr>
                <w:sz w:val="20"/>
                <w:szCs w:val="20"/>
              </w:rPr>
              <w:t>170</w:t>
            </w:r>
          </w:p>
        </w:tc>
        <w:tc>
          <w:tcPr>
            <w:tcW w:w="1691" w:type="dxa"/>
          </w:tcPr>
          <w:p w14:paraId="0D90718B" w14:textId="77777777" w:rsidR="00ED5559" w:rsidRPr="007E2FE1" w:rsidRDefault="00ED5559" w:rsidP="000516BD">
            <w:pPr>
              <w:jc w:val="center"/>
              <w:rPr>
                <w:sz w:val="20"/>
                <w:szCs w:val="20"/>
              </w:rPr>
            </w:pPr>
            <w:r w:rsidRPr="007E2FE1">
              <w:rPr>
                <w:sz w:val="20"/>
                <w:szCs w:val="20"/>
              </w:rPr>
              <w:t>4.7</w:t>
            </w:r>
          </w:p>
        </w:tc>
      </w:tr>
      <w:tr w:rsidR="00ED5559" w:rsidRPr="007E2FE1" w14:paraId="474354CE" w14:textId="77777777" w:rsidTr="000516BD">
        <w:tc>
          <w:tcPr>
            <w:tcW w:w="2028" w:type="dxa"/>
          </w:tcPr>
          <w:p w14:paraId="0A70986D" w14:textId="77777777" w:rsidR="00ED5559" w:rsidRPr="007E2FE1" w:rsidRDefault="00ED5559" w:rsidP="000516BD">
            <w:pPr>
              <w:jc w:val="center"/>
              <w:rPr>
                <w:sz w:val="20"/>
                <w:szCs w:val="20"/>
              </w:rPr>
            </w:pPr>
            <w:r w:rsidRPr="007E2FE1">
              <w:rPr>
                <w:sz w:val="20"/>
                <w:szCs w:val="20"/>
              </w:rPr>
              <w:t>ECM Regulators</w:t>
            </w:r>
          </w:p>
        </w:tc>
        <w:tc>
          <w:tcPr>
            <w:tcW w:w="1691" w:type="dxa"/>
          </w:tcPr>
          <w:p w14:paraId="1C9431CA" w14:textId="77777777" w:rsidR="00ED5559" w:rsidRPr="007E2FE1" w:rsidRDefault="00ED5559" w:rsidP="000516BD">
            <w:pPr>
              <w:jc w:val="center"/>
              <w:rPr>
                <w:sz w:val="20"/>
                <w:szCs w:val="20"/>
              </w:rPr>
            </w:pPr>
            <w:r w:rsidRPr="007E2FE1">
              <w:rPr>
                <w:sz w:val="20"/>
                <w:szCs w:val="20"/>
              </w:rPr>
              <w:t>19</w:t>
            </w:r>
          </w:p>
        </w:tc>
        <w:tc>
          <w:tcPr>
            <w:tcW w:w="1803" w:type="dxa"/>
          </w:tcPr>
          <w:p w14:paraId="7C46E1F4" w14:textId="77777777" w:rsidR="00ED5559" w:rsidRPr="007E2FE1" w:rsidRDefault="00ED5559" w:rsidP="000516BD">
            <w:pPr>
              <w:jc w:val="center"/>
              <w:rPr>
                <w:sz w:val="20"/>
                <w:szCs w:val="20"/>
              </w:rPr>
            </w:pPr>
            <w:r w:rsidRPr="007E2FE1">
              <w:rPr>
                <w:sz w:val="20"/>
                <w:szCs w:val="20"/>
              </w:rPr>
              <w:t>20</w:t>
            </w:r>
          </w:p>
        </w:tc>
        <w:tc>
          <w:tcPr>
            <w:tcW w:w="1803" w:type="dxa"/>
          </w:tcPr>
          <w:p w14:paraId="46574A19" w14:textId="77777777" w:rsidR="00ED5559" w:rsidRPr="007E2FE1" w:rsidRDefault="00ED5559" w:rsidP="000516BD">
            <w:pPr>
              <w:jc w:val="center"/>
              <w:rPr>
                <w:sz w:val="20"/>
                <w:szCs w:val="20"/>
              </w:rPr>
            </w:pPr>
            <w:r w:rsidRPr="007E2FE1">
              <w:rPr>
                <w:sz w:val="20"/>
                <w:szCs w:val="20"/>
              </w:rPr>
              <w:t>238</w:t>
            </w:r>
          </w:p>
        </w:tc>
        <w:tc>
          <w:tcPr>
            <w:tcW w:w="1691" w:type="dxa"/>
          </w:tcPr>
          <w:p w14:paraId="1DC26FAF" w14:textId="77777777" w:rsidR="00ED5559" w:rsidRPr="007E2FE1" w:rsidRDefault="00ED5559" w:rsidP="000516BD">
            <w:pPr>
              <w:jc w:val="center"/>
              <w:rPr>
                <w:sz w:val="20"/>
                <w:szCs w:val="20"/>
              </w:rPr>
            </w:pPr>
            <w:r w:rsidRPr="007E2FE1">
              <w:rPr>
                <w:sz w:val="20"/>
                <w:szCs w:val="20"/>
              </w:rPr>
              <w:t>8.0</w:t>
            </w:r>
          </w:p>
        </w:tc>
      </w:tr>
    </w:tbl>
    <w:p w14:paraId="7D194091" w14:textId="77777777" w:rsidR="00ED5559" w:rsidRPr="007E2FE1" w:rsidRDefault="00ED5559" w:rsidP="00ED5559">
      <w:pPr>
        <w:spacing w:before="240"/>
        <w:jc w:val="center"/>
        <w:rPr>
          <w:sz w:val="20"/>
          <w:szCs w:val="20"/>
        </w:rPr>
      </w:pPr>
    </w:p>
    <w:p w14:paraId="1D01ACB3" w14:textId="77777777" w:rsidR="002A4264" w:rsidRPr="00F27F8E" w:rsidRDefault="002A4264" w:rsidP="002A4264">
      <w:pPr>
        <w:pStyle w:val="Heading4"/>
        <w:spacing w:after="200"/>
        <w:rPr>
          <w:sz w:val="26"/>
          <w:szCs w:val="26"/>
        </w:rPr>
      </w:pPr>
      <w:r w:rsidRPr="00F27F8E">
        <w:rPr>
          <w:sz w:val="26"/>
          <w:szCs w:val="26"/>
        </w:rPr>
        <w:t>Table 2. Total and Matrisome PSMs by condition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58"/>
        <w:gridCol w:w="1862"/>
        <w:gridCol w:w="2148"/>
        <w:gridCol w:w="2148"/>
      </w:tblGrid>
      <w:tr w:rsidR="002A4264" w14:paraId="0E8C5E2D" w14:textId="77777777" w:rsidTr="000516BD">
        <w:trPr>
          <w:tblHeader/>
        </w:trPr>
        <w:tc>
          <w:tcPr>
            <w:tcW w:w="2971" w:type="dxa"/>
          </w:tcPr>
          <w:p w14:paraId="644B1023" w14:textId="77777777" w:rsidR="002A4264" w:rsidRPr="007E2FE1" w:rsidRDefault="002A4264" w:rsidP="000516BD">
            <w:pPr>
              <w:jc w:val="center"/>
              <w:rPr>
                <w:sz w:val="20"/>
                <w:szCs w:val="20"/>
              </w:rPr>
            </w:pPr>
            <w:r w:rsidRPr="007E2FE1">
              <w:rPr>
                <w:b/>
                <w:bCs/>
                <w:sz w:val="20"/>
                <w:szCs w:val="20"/>
              </w:rPr>
              <w:t>Condition</w:t>
            </w:r>
          </w:p>
        </w:tc>
        <w:tc>
          <w:tcPr>
            <w:tcW w:w="1931" w:type="dxa"/>
          </w:tcPr>
          <w:p w14:paraId="2EB70900" w14:textId="77777777" w:rsidR="002A4264" w:rsidRPr="007E2FE1" w:rsidRDefault="002A4264" w:rsidP="000516BD">
            <w:pPr>
              <w:jc w:val="center"/>
              <w:rPr>
                <w:sz w:val="20"/>
                <w:szCs w:val="20"/>
              </w:rPr>
            </w:pPr>
            <w:r w:rsidRPr="007E2FE1">
              <w:rPr>
                <w:b/>
                <w:bCs/>
                <w:sz w:val="20"/>
                <w:szCs w:val="20"/>
              </w:rPr>
              <w:t>Total PSMs</w:t>
            </w:r>
          </w:p>
        </w:tc>
        <w:tc>
          <w:tcPr>
            <w:tcW w:w="2229" w:type="dxa"/>
          </w:tcPr>
          <w:p w14:paraId="3EE10943" w14:textId="77777777" w:rsidR="002A4264" w:rsidRPr="007E2FE1" w:rsidRDefault="002A4264" w:rsidP="000516BD">
            <w:pPr>
              <w:jc w:val="center"/>
              <w:rPr>
                <w:sz w:val="20"/>
                <w:szCs w:val="20"/>
              </w:rPr>
            </w:pPr>
            <w:r w:rsidRPr="007E2FE1">
              <w:rPr>
                <w:b/>
                <w:bCs/>
                <w:sz w:val="20"/>
                <w:szCs w:val="20"/>
              </w:rPr>
              <w:t>Matrisome PSMs</w:t>
            </w:r>
          </w:p>
        </w:tc>
        <w:tc>
          <w:tcPr>
            <w:tcW w:w="2229" w:type="dxa"/>
          </w:tcPr>
          <w:p w14:paraId="5A2D1506" w14:textId="77777777" w:rsidR="002A4264" w:rsidRPr="007E2FE1" w:rsidRDefault="002A4264" w:rsidP="000516BD">
            <w:pPr>
              <w:jc w:val="center"/>
              <w:rPr>
                <w:sz w:val="20"/>
                <w:szCs w:val="20"/>
              </w:rPr>
            </w:pPr>
            <w:r w:rsidRPr="007E2FE1">
              <w:rPr>
                <w:b/>
                <w:bCs/>
                <w:sz w:val="20"/>
                <w:szCs w:val="20"/>
              </w:rPr>
              <w:t>Enrichment (%)</w:t>
            </w:r>
          </w:p>
        </w:tc>
      </w:tr>
      <w:tr w:rsidR="002A4264" w14:paraId="63C99B2F" w14:textId="77777777" w:rsidTr="000516BD">
        <w:tc>
          <w:tcPr>
            <w:tcW w:w="2971" w:type="dxa"/>
          </w:tcPr>
          <w:p w14:paraId="3A059367" w14:textId="77777777" w:rsidR="002A4264" w:rsidRPr="007E2FE1" w:rsidRDefault="002A4264" w:rsidP="000516BD">
            <w:pPr>
              <w:jc w:val="center"/>
              <w:rPr>
                <w:sz w:val="20"/>
                <w:szCs w:val="20"/>
              </w:rPr>
            </w:pPr>
            <w:r w:rsidRPr="007E2FE1">
              <w:rPr>
                <w:sz w:val="20"/>
                <w:szCs w:val="20"/>
              </w:rPr>
              <w:t>Collagenase</w:t>
            </w:r>
          </w:p>
        </w:tc>
        <w:tc>
          <w:tcPr>
            <w:tcW w:w="1931" w:type="dxa"/>
          </w:tcPr>
          <w:p w14:paraId="02F4B2F5" w14:textId="77777777" w:rsidR="002A4264" w:rsidRPr="007E2FE1" w:rsidRDefault="002A4264" w:rsidP="000516BD">
            <w:pPr>
              <w:jc w:val="center"/>
              <w:rPr>
                <w:sz w:val="20"/>
                <w:szCs w:val="20"/>
              </w:rPr>
            </w:pPr>
            <w:r w:rsidRPr="007E2FE1">
              <w:rPr>
                <w:sz w:val="20"/>
                <w:szCs w:val="20"/>
              </w:rPr>
              <w:t>579</w:t>
            </w:r>
          </w:p>
        </w:tc>
        <w:tc>
          <w:tcPr>
            <w:tcW w:w="2229" w:type="dxa"/>
          </w:tcPr>
          <w:p w14:paraId="008220FF" w14:textId="77777777" w:rsidR="002A4264" w:rsidRPr="007E2FE1" w:rsidRDefault="002A4264" w:rsidP="000516BD">
            <w:pPr>
              <w:jc w:val="center"/>
              <w:rPr>
                <w:sz w:val="20"/>
                <w:szCs w:val="20"/>
              </w:rPr>
            </w:pPr>
            <w:r w:rsidRPr="007E2FE1">
              <w:rPr>
                <w:sz w:val="20"/>
                <w:szCs w:val="20"/>
              </w:rPr>
              <w:t>293</w:t>
            </w:r>
          </w:p>
        </w:tc>
        <w:tc>
          <w:tcPr>
            <w:tcW w:w="2229" w:type="dxa"/>
          </w:tcPr>
          <w:p w14:paraId="1B388EC3" w14:textId="77777777" w:rsidR="002A4264" w:rsidRPr="007E2FE1" w:rsidRDefault="002A4264" w:rsidP="000516BD">
            <w:pPr>
              <w:jc w:val="center"/>
              <w:rPr>
                <w:sz w:val="20"/>
                <w:szCs w:val="20"/>
              </w:rPr>
            </w:pPr>
            <w:r w:rsidRPr="007E2FE1">
              <w:rPr>
                <w:sz w:val="20"/>
                <w:szCs w:val="20"/>
              </w:rPr>
              <w:t>50.6</w:t>
            </w:r>
          </w:p>
        </w:tc>
      </w:tr>
      <w:tr w:rsidR="002A4264" w14:paraId="25BA5355" w14:textId="77777777" w:rsidTr="000516BD">
        <w:tc>
          <w:tcPr>
            <w:tcW w:w="2971" w:type="dxa"/>
          </w:tcPr>
          <w:p w14:paraId="48534AA7" w14:textId="77777777" w:rsidR="002A4264" w:rsidRPr="007E2FE1" w:rsidRDefault="002A4264" w:rsidP="000516BD">
            <w:pPr>
              <w:jc w:val="center"/>
              <w:rPr>
                <w:sz w:val="20"/>
                <w:szCs w:val="20"/>
              </w:rPr>
            </w:pPr>
            <w:r w:rsidRPr="007E2FE1">
              <w:rPr>
                <w:sz w:val="20"/>
                <w:szCs w:val="20"/>
              </w:rPr>
              <w:t>High heat / Collagenase</w:t>
            </w:r>
          </w:p>
        </w:tc>
        <w:tc>
          <w:tcPr>
            <w:tcW w:w="1931" w:type="dxa"/>
          </w:tcPr>
          <w:p w14:paraId="3E63D278" w14:textId="77777777" w:rsidR="002A4264" w:rsidRPr="007E2FE1" w:rsidRDefault="002A4264" w:rsidP="000516BD">
            <w:pPr>
              <w:jc w:val="center"/>
              <w:rPr>
                <w:sz w:val="20"/>
                <w:szCs w:val="20"/>
              </w:rPr>
            </w:pPr>
            <w:r w:rsidRPr="007E2FE1">
              <w:rPr>
                <w:sz w:val="20"/>
                <w:szCs w:val="20"/>
              </w:rPr>
              <w:t>296</w:t>
            </w:r>
          </w:p>
        </w:tc>
        <w:tc>
          <w:tcPr>
            <w:tcW w:w="2229" w:type="dxa"/>
          </w:tcPr>
          <w:p w14:paraId="168E0B5B" w14:textId="77777777" w:rsidR="002A4264" w:rsidRPr="007E2FE1" w:rsidRDefault="002A4264" w:rsidP="000516BD">
            <w:pPr>
              <w:jc w:val="center"/>
              <w:rPr>
                <w:sz w:val="20"/>
                <w:szCs w:val="20"/>
              </w:rPr>
            </w:pPr>
            <w:r w:rsidRPr="007E2FE1">
              <w:rPr>
                <w:sz w:val="20"/>
                <w:szCs w:val="20"/>
              </w:rPr>
              <w:t>208</w:t>
            </w:r>
          </w:p>
        </w:tc>
        <w:tc>
          <w:tcPr>
            <w:tcW w:w="2229" w:type="dxa"/>
          </w:tcPr>
          <w:p w14:paraId="625659A7" w14:textId="77777777" w:rsidR="002A4264" w:rsidRPr="007E2FE1" w:rsidRDefault="002A4264" w:rsidP="000516BD">
            <w:pPr>
              <w:jc w:val="center"/>
              <w:rPr>
                <w:sz w:val="20"/>
                <w:szCs w:val="20"/>
              </w:rPr>
            </w:pPr>
            <w:r w:rsidRPr="007E2FE1">
              <w:rPr>
                <w:sz w:val="20"/>
                <w:szCs w:val="20"/>
              </w:rPr>
              <w:t>70.3</w:t>
            </w:r>
          </w:p>
        </w:tc>
      </w:tr>
      <w:tr w:rsidR="002A4264" w14:paraId="67A96502" w14:textId="77777777" w:rsidTr="000516BD">
        <w:tc>
          <w:tcPr>
            <w:tcW w:w="2971" w:type="dxa"/>
          </w:tcPr>
          <w:p w14:paraId="781B9A6C" w14:textId="77777777" w:rsidR="002A4264" w:rsidRPr="007E2FE1" w:rsidRDefault="002A4264" w:rsidP="000516BD">
            <w:pPr>
              <w:jc w:val="center"/>
              <w:rPr>
                <w:sz w:val="20"/>
                <w:szCs w:val="20"/>
              </w:rPr>
            </w:pPr>
            <w:r w:rsidRPr="007E2FE1">
              <w:rPr>
                <w:sz w:val="20"/>
                <w:szCs w:val="20"/>
              </w:rPr>
              <w:t>Short heat</w:t>
            </w:r>
          </w:p>
        </w:tc>
        <w:tc>
          <w:tcPr>
            <w:tcW w:w="1931" w:type="dxa"/>
          </w:tcPr>
          <w:p w14:paraId="56002A6D" w14:textId="77777777" w:rsidR="002A4264" w:rsidRPr="007E2FE1" w:rsidRDefault="002A4264" w:rsidP="000516BD">
            <w:pPr>
              <w:jc w:val="center"/>
              <w:rPr>
                <w:sz w:val="20"/>
                <w:szCs w:val="20"/>
              </w:rPr>
            </w:pPr>
            <w:r w:rsidRPr="007E2FE1">
              <w:rPr>
                <w:sz w:val="20"/>
                <w:szCs w:val="20"/>
              </w:rPr>
              <w:t>1,388</w:t>
            </w:r>
          </w:p>
        </w:tc>
        <w:tc>
          <w:tcPr>
            <w:tcW w:w="2229" w:type="dxa"/>
          </w:tcPr>
          <w:p w14:paraId="5F6887EA" w14:textId="77777777" w:rsidR="002A4264" w:rsidRPr="007E2FE1" w:rsidRDefault="002A4264" w:rsidP="000516BD">
            <w:pPr>
              <w:jc w:val="center"/>
              <w:rPr>
                <w:sz w:val="20"/>
                <w:szCs w:val="20"/>
              </w:rPr>
            </w:pPr>
            <w:r w:rsidRPr="007E2FE1">
              <w:rPr>
                <w:sz w:val="20"/>
                <w:szCs w:val="20"/>
              </w:rPr>
              <w:t>1,225</w:t>
            </w:r>
          </w:p>
        </w:tc>
        <w:tc>
          <w:tcPr>
            <w:tcW w:w="2229" w:type="dxa"/>
          </w:tcPr>
          <w:p w14:paraId="48330090" w14:textId="77777777" w:rsidR="002A4264" w:rsidRPr="007E2FE1" w:rsidRDefault="002A4264" w:rsidP="000516BD">
            <w:pPr>
              <w:jc w:val="center"/>
              <w:rPr>
                <w:sz w:val="20"/>
                <w:szCs w:val="20"/>
              </w:rPr>
            </w:pPr>
            <w:r w:rsidRPr="007E2FE1">
              <w:rPr>
                <w:sz w:val="20"/>
                <w:szCs w:val="20"/>
              </w:rPr>
              <w:t>88.3</w:t>
            </w:r>
          </w:p>
        </w:tc>
      </w:tr>
      <w:tr w:rsidR="002A4264" w14:paraId="06E1B087" w14:textId="77777777" w:rsidTr="000516BD">
        <w:tc>
          <w:tcPr>
            <w:tcW w:w="2971" w:type="dxa"/>
          </w:tcPr>
          <w:p w14:paraId="6894EF9E" w14:textId="77777777" w:rsidR="002A4264" w:rsidRPr="007E2FE1" w:rsidRDefault="002A4264" w:rsidP="000516BD">
            <w:pPr>
              <w:jc w:val="center"/>
              <w:rPr>
                <w:sz w:val="20"/>
                <w:szCs w:val="20"/>
              </w:rPr>
            </w:pPr>
            <w:r w:rsidRPr="007E2FE1">
              <w:rPr>
                <w:sz w:val="20"/>
                <w:szCs w:val="20"/>
              </w:rPr>
              <w:t>High heat / Short heat</w:t>
            </w:r>
          </w:p>
        </w:tc>
        <w:tc>
          <w:tcPr>
            <w:tcW w:w="1931" w:type="dxa"/>
          </w:tcPr>
          <w:p w14:paraId="34B95DD6" w14:textId="77777777" w:rsidR="002A4264" w:rsidRPr="007E2FE1" w:rsidRDefault="002A4264" w:rsidP="000516BD">
            <w:pPr>
              <w:jc w:val="center"/>
              <w:rPr>
                <w:sz w:val="20"/>
                <w:szCs w:val="20"/>
              </w:rPr>
            </w:pPr>
            <w:r w:rsidRPr="007E2FE1">
              <w:rPr>
                <w:sz w:val="20"/>
                <w:szCs w:val="20"/>
              </w:rPr>
              <w:t>1,299</w:t>
            </w:r>
          </w:p>
        </w:tc>
        <w:tc>
          <w:tcPr>
            <w:tcW w:w="2229" w:type="dxa"/>
          </w:tcPr>
          <w:p w14:paraId="4651A1A0" w14:textId="77777777" w:rsidR="002A4264" w:rsidRPr="007E2FE1" w:rsidRDefault="002A4264" w:rsidP="000516BD">
            <w:pPr>
              <w:jc w:val="center"/>
              <w:rPr>
                <w:sz w:val="20"/>
                <w:szCs w:val="20"/>
              </w:rPr>
            </w:pPr>
            <w:r w:rsidRPr="007E2FE1">
              <w:rPr>
                <w:sz w:val="20"/>
                <w:szCs w:val="20"/>
              </w:rPr>
              <w:t>1,240</w:t>
            </w:r>
          </w:p>
        </w:tc>
        <w:tc>
          <w:tcPr>
            <w:tcW w:w="2229" w:type="dxa"/>
          </w:tcPr>
          <w:p w14:paraId="44B24A85" w14:textId="77777777" w:rsidR="002A4264" w:rsidRPr="007E2FE1" w:rsidRDefault="002A4264" w:rsidP="000516BD">
            <w:pPr>
              <w:jc w:val="center"/>
              <w:rPr>
                <w:sz w:val="20"/>
                <w:szCs w:val="20"/>
              </w:rPr>
            </w:pPr>
            <w:r w:rsidRPr="007E2FE1">
              <w:rPr>
                <w:sz w:val="20"/>
                <w:szCs w:val="20"/>
              </w:rPr>
              <w:t>95.5</w:t>
            </w:r>
          </w:p>
        </w:tc>
      </w:tr>
      <w:tr w:rsidR="002A4264" w14:paraId="4E601315" w14:textId="77777777" w:rsidTr="000516BD">
        <w:tc>
          <w:tcPr>
            <w:tcW w:w="2971" w:type="dxa"/>
          </w:tcPr>
          <w:p w14:paraId="1B3DE737" w14:textId="77777777" w:rsidR="002A4264" w:rsidRPr="007E2FE1" w:rsidRDefault="002A4264" w:rsidP="000516BD">
            <w:pPr>
              <w:jc w:val="center"/>
              <w:rPr>
                <w:sz w:val="20"/>
                <w:szCs w:val="20"/>
              </w:rPr>
            </w:pPr>
            <w:r w:rsidRPr="007E2FE1">
              <w:rPr>
                <w:sz w:val="20"/>
                <w:szCs w:val="20"/>
              </w:rPr>
              <w:t>Long heat</w:t>
            </w:r>
          </w:p>
        </w:tc>
        <w:tc>
          <w:tcPr>
            <w:tcW w:w="1931" w:type="dxa"/>
          </w:tcPr>
          <w:p w14:paraId="30DBD6FD" w14:textId="77777777" w:rsidR="002A4264" w:rsidRPr="007E2FE1" w:rsidRDefault="002A4264" w:rsidP="000516BD">
            <w:pPr>
              <w:jc w:val="center"/>
              <w:rPr>
                <w:sz w:val="20"/>
                <w:szCs w:val="20"/>
              </w:rPr>
            </w:pPr>
            <w:r w:rsidRPr="007E2FE1">
              <w:rPr>
                <w:sz w:val="20"/>
                <w:szCs w:val="20"/>
              </w:rPr>
              <w:t>1,741</w:t>
            </w:r>
          </w:p>
        </w:tc>
        <w:tc>
          <w:tcPr>
            <w:tcW w:w="2229" w:type="dxa"/>
          </w:tcPr>
          <w:p w14:paraId="7CD36F9D" w14:textId="77777777" w:rsidR="002A4264" w:rsidRPr="007E2FE1" w:rsidRDefault="002A4264" w:rsidP="000516BD">
            <w:pPr>
              <w:jc w:val="center"/>
              <w:rPr>
                <w:sz w:val="20"/>
                <w:szCs w:val="20"/>
              </w:rPr>
            </w:pPr>
            <w:r w:rsidRPr="007E2FE1">
              <w:rPr>
                <w:sz w:val="20"/>
                <w:szCs w:val="20"/>
              </w:rPr>
              <w:t>1,426</w:t>
            </w:r>
          </w:p>
        </w:tc>
        <w:tc>
          <w:tcPr>
            <w:tcW w:w="2229" w:type="dxa"/>
          </w:tcPr>
          <w:p w14:paraId="566DD3B8" w14:textId="77777777" w:rsidR="002A4264" w:rsidRPr="007E2FE1" w:rsidRDefault="002A4264" w:rsidP="000516BD">
            <w:pPr>
              <w:jc w:val="center"/>
              <w:rPr>
                <w:sz w:val="20"/>
                <w:szCs w:val="20"/>
              </w:rPr>
            </w:pPr>
            <w:r w:rsidRPr="007E2FE1">
              <w:rPr>
                <w:sz w:val="20"/>
                <w:szCs w:val="20"/>
              </w:rPr>
              <w:t>81.9</w:t>
            </w:r>
          </w:p>
        </w:tc>
      </w:tr>
      <w:tr w:rsidR="002A4264" w14:paraId="07829AC5" w14:textId="77777777" w:rsidTr="000516BD">
        <w:tc>
          <w:tcPr>
            <w:tcW w:w="2971" w:type="dxa"/>
          </w:tcPr>
          <w:p w14:paraId="56C8F348" w14:textId="77777777" w:rsidR="002A4264" w:rsidRPr="007E2FE1" w:rsidRDefault="002A4264" w:rsidP="000516BD">
            <w:pPr>
              <w:jc w:val="center"/>
              <w:rPr>
                <w:sz w:val="20"/>
                <w:szCs w:val="20"/>
              </w:rPr>
            </w:pPr>
            <w:r w:rsidRPr="007E2FE1">
              <w:rPr>
                <w:sz w:val="20"/>
                <w:szCs w:val="20"/>
              </w:rPr>
              <w:t>High heat / Long heat</w:t>
            </w:r>
          </w:p>
        </w:tc>
        <w:tc>
          <w:tcPr>
            <w:tcW w:w="1931" w:type="dxa"/>
          </w:tcPr>
          <w:p w14:paraId="7629E526" w14:textId="77777777" w:rsidR="002A4264" w:rsidRPr="007E2FE1" w:rsidRDefault="002A4264" w:rsidP="000516BD">
            <w:pPr>
              <w:jc w:val="center"/>
              <w:rPr>
                <w:sz w:val="20"/>
                <w:szCs w:val="20"/>
              </w:rPr>
            </w:pPr>
            <w:r w:rsidRPr="007E2FE1">
              <w:rPr>
                <w:sz w:val="20"/>
                <w:szCs w:val="20"/>
              </w:rPr>
              <w:t>1,252</w:t>
            </w:r>
          </w:p>
        </w:tc>
        <w:tc>
          <w:tcPr>
            <w:tcW w:w="2229" w:type="dxa"/>
          </w:tcPr>
          <w:p w14:paraId="4048D465" w14:textId="77777777" w:rsidR="002A4264" w:rsidRPr="007E2FE1" w:rsidRDefault="002A4264" w:rsidP="000516BD">
            <w:pPr>
              <w:jc w:val="center"/>
              <w:rPr>
                <w:sz w:val="20"/>
                <w:szCs w:val="20"/>
              </w:rPr>
            </w:pPr>
            <w:r w:rsidRPr="007E2FE1">
              <w:rPr>
                <w:sz w:val="20"/>
                <w:szCs w:val="20"/>
              </w:rPr>
              <w:t>1,184</w:t>
            </w:r>
          </w:p>
        </w:tc>
        <w:tc>
          <w:tcPr>
            <w:tcW w:w="2229" w:type="dxa"/>
          </w:tcPr>
          <w:p w14:paraId="45090E9E" w14:textId="77777777" w:rsidR="002A4264" w:rsidRPr="007E2FE1" w:rsidRDefault="002A4264" w:rsidP="000516BD">
            <w:pPr>
              <w:jc w:val="center"/>
              <w:rPr>
                <w:sz w:val="20"/>
                <w:szCs w:val="20"/>
              </w:rPr>
            </w:pPr>
            <w:r w:rsidRPr="007E2FE1">
              <w:rPr>
                <w:sz w:val="20"/>
                <w:szCs w:val="20"/>
              </w:rPr>
              <w:t>94.6</w:t>
            </w:r>
          </w:p>
        </w:tc>
      </w:tr>
      <w:tr w:rsidR="002A4264" w14:paraId="440A926F" w14:textId="77777777" w:rsidTr="000516BD">
        <w:tc>
          <w:tcPr>
            <w:tcW w:w="2971" w:type="dxa"/>
          </w:tcPr>
          <w:p w14:paraId="3878231A" w14:textId="77777777" w:rsidR="002A4264" w:rsidRPr="007E2FE1" w:rsidRDefault="002A4264" w:rsidP="000516BD">
            <w:pPr>
              <w:jc w:val="center"/>
              <w:rPr>
                <w:sz w:val="20"/>
                <w:szCs w:val="20"/>
              </w:rPr>
            </w:pPr>
            <w:r w:rsidRPr="007E2FE1">
              <w:rPr>
                <w:sz w:val="20"/>
                <w:szCs w:val="20"/>
              </w:rPr>
              <w:t>Benchmark</w:t>
            </w:r>
          </w:p>
        </w:tc>
        <w:tc>
          <w:tcPr>
            <w:tcW w:w="1931" w:type="dxa"/>
          </w:tcPr>
          <w:p w14:paraId="73E76460" w14:textId="77777777" w:rsidR="002A4264" w:rsidRPr="007E2FE1" w:rsidRDefault="002A4264" w:rsidP="000516BD">
            <w:pPr>
              <w:jc w:val="center"/>
              <w:rPr>
                <w:sz w:val="20"/>
                <w:szCs w:val="20"/>
              </w:rPr>
            </w:pPr>
            <w:r w:rsidRPr="007E2FE1">
              <w:rPr>
                <w:sz w:val="20"/>
                <w:szCs w:val="20"/>
              </w:rPr>
              <w:t>2,623</w:t>
            </w:r>
          </w:p>
        </w:tc>
        <w:tc>
          <w:tcPr>
            <w:tcW w:w="2229" w:type="dxa"/>
          </w:tcPr>
          <w:p w14:paraId="0F029F1B" w14:textId="77777777" w:rsidR="002A4264" w:rsidRPr="007E2FE1" w:rsidRDefault="002A4264" w:rsidP="000516BD">
            <w:pPr>
              <w:jc w:val="center"/>
              <w:rPr>
                <w:sz w:val="20"/>
                <w:szCs w:val="20"/>
              </w:rPr>
            </w:pPr>
            <w:r w:rsidRPr="007E2FE1">
              <w:rPr>
                <w:sz w:val="20"/>
                <w:szCs w:val="20"/>
              </w:rPr>
              <w:t>1,748</w:t>
            </w:r>
          </w:p>
        </w:tc>
        <w:tc>
          <w:tcPr>
            <w:tcW w:w="2229" w:type="dxa"/>
          </w:tcPr>
          <w:p w14:paraId="729E7565" w14:textId="77777777" w:rsidR="002A4264" w:rsidRPr="007E2FE1" w:rsidRDefault="002A4264" w:rsidP="000516BD">
            <w:pPr>
              <w:jc w:val="center"/>
              <w:rPr>
                <w:sz w:val="20"/>
                <w:szCs w:val="20"/>
              </w:rPr>
            </w:pPr>
            <w:r w:rsidRPr="007E2FE1">
              <w:rPr>
                <w:sz w:val="20"/>
                <w:szCs w:val="20"/>
              </w:rPr>
              <w:t>66.6</w:t>
            </w:r>
          </w:p>
        </w:tc>
      </w:tr>
    </w:tbl>
    <w:p w14:paraId="44C5B477" w14:textId="77777777" w:rsidR="00ED5559" w:rsidRDefault="00ED5559">
      <w:pPr>
        <w:spacing w:after="100"/>
        <w:ind w:left="20"/>
      </w:pPr>
    </w:p>
    <w:p w14:paraId="4ACB7353" w14:textId="77777777" w:rsidR="002A4264" w:rsidRDefault="002A4264">
      <w:pPr>
        <w:spacing w:after="100"/>
        <w:ind w:left="20"/>
      </w:pPr>
    </w:p>
    <w:p w14:paraId="592D83F3" w14:textId="77777777" w:rsidR="002A4264" w:rsidRDefault="002A4264" w:rsidP="002A4264">
      <w:pPr>
        <w:pStyle w:val="Heading4"/>
        <w:spacing w:after="200"/>
      </w:pPr>
      <w:r>
        <w:t>Table 3. Median sequence coverage (%) by Matrisome subset and condition</w:t>
      </w:r>
    </w:p>
    <w:tbl>
      <w:tblPr>
        <w:tblW w:w="6039" w:type="pct"/>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90"/>
        <w:gridCol w:w="900"/>
        <w:gridCol w:w="990"/>
        <w:gridCol w:w="900"/>
        <w:gridCol w:w="900"/>
        <w:gridCol w:w="1170"/>
        <w:gridCol w:w="1170"/>
        <w:gridCol w:w="989"/>
        <w:gridCol w:w="901"/>
        <w:gridCol w:w="1080"/>
      </w:tblGrid>
      <w:tr w:rsidR="002A4264" w14:paraId="6ABA9B58" w14:textId="77777777" w:rsidTr="000516BD">
        <w:trPr>
          <w:tblHeader/>
        </w:trPr>
        <w:tc>
          <w:tcPr>
            <w:tcW w:w="1890" w:type="dxa"/>
          </w:tcPr>
          <w:p w14:paraId="422BF87D" w14:textId="77777777" w:rsidR="002A4264" w:rsidRPr="001E46C3" w:rsidRDefault="002A4264" w:rsidP="000516BD">
            <w:pPr>
              <w:jc w:val="center"/>
              <w:rPr>
                <w:sz w:val="18"/>
                <w:szCs w:val="18"/>
              </w:rPr>
            </w:pPr>
            <w:r w:rsidRPr="001E46C3">
              <w:rPr>
                <w:b/>
                <w:bCs/>
                <w:sz w:val="18"/>
                <w:szCs w:val="18"/>
              </w:rPr>
              <w:t>Subset</w:t>
            </w:r>
          </w:p>
        </w:tc>
        <w:tc>
          <w:tcPr>
            <w:tcW w:w="900" w:type="dxa"/>
          </w:tcPr>
          <w:p w14:paraId="2BE8ACE0" w14:textId="77777777" w:rsidR="002A4264" w:rsidRPr="001E46C3" w:rsidRDefault="002A4264" w:rsidP="000516BD">
            <w:pPr>
              <w:jc w:val="center"/>
              <w:rPr>
                <w:sz w:val="18"/>
                <w:szCs w:val="18"/>
              </w:rPr>
            </w:pPr>
            <w:r w:rsidRPr="001E46C3">
              <w:rPr>
                <w:b/>
                <w:bCs/>
                <w:sz w:val="18"/>
                <w:szCs w:val="18"/>
              </w:rPr>
              <w:t>Short heat</w:t>
            </w:r>
          </w:p>
        </w:tc>
        <w:tc>
          <w:tcPr>
            <w:tcW w:w="990" w:type="dxa"/>
          </w:tcPr>
          <w:p w14:paraId="183CE292" w14:textId="77777777" w:rsidR="002A4264" w:rsidRPr="001E46C3" w:rsidRDefault="002A4264" w:rsidP="000516BD">
            <w:pPr>
              <w:jc w:val="center"/>
              <w:rPr>
                <w:sz w:val="18"/>
                <w:szCs w:val="18"/>
              </w:rPr>
            </w:pPr>
            <w:r w:rsidRPr="001E46C3">
              <w:rPr>
                <w:b/>
                <w:bCs/>
                <w:sz w:val="18"/>
                <w:szCs w:val="18"/>
              </w:rPr>
              <w:t>HH / Short heat</w:t>
            </w:r>
          </w:p>
        </w:tc>
        <w:tc>
          <w:tcPr>
            <w:tcW w:w="900" w:type="dxa"/>
          </w:tcPr>
          <w:p w14:paraId="72CCC2AB" w14:textId="77777777" w:rsidR="002A4264" w:rsidRPr="001E46C3" w:rsidRDefault="002A4264" w:rsidP="000516BD">
            <w:pPr>
              <w:jc w:val="center"/>
              <w:rPr>
                <w:sz w:val="18"/>
                <w:szCs w:val="18"/>
              </w:rPr>
            </w:pPr>
            <w:r w:rsidRPr="001E46C3">
              <w:rPr>
                <w:b/>
                <w:bCs/>
                <w:sz w:val="18"/>
                <w:szCs w:val="18"/>
              </w:rPr>
              <w:t>Long heat</w:t>
            </w:r>
          </w:p>
        </w:tc>
        <w:tc>
          <w:tcPr>
            <w:tcW w:w="900" w:type="dxa"/>
          </w:tcPr>
          <w:p w14:paraId="34550CD6" w14:textId="77777777" w:rsidR="002A4264" w:rsidRPr="001E46C3" w:rsidRDefault="002A4264" w:rsidP="000516BD">
            <w:pPr>
              <w:jc w:val="center"/>
              <w:rPr>
                <w:sz w:val="18"/>
                <w:szCs w:val="18"/>
              </w:rPr>
            </w:pPr>
            <w:r w:rsidRPr="001E46C3">
              <w:rPr>
                <w:b/>
                <w:bCs/>
                <w:sz w:val="18"/>
                <w:szCs w:val="18"/>
              </w:rPr>
              <w:t>HH / Long heat</w:t>
            </w:r>
          </w:p>
        </w:tc>
        <w:tc>
          <w:tcPr>
            <w:tcW w:w="1170" w:type="dxa"/>
          </w:tcPr>
          <w:p w14:paraId="3DDA4B2E" w14:textId="77777777" w:rsidR="002A4264" w:rsidRPr="001E46C3" w:rsidRDefault="002A4264" w:rsidP="000516BD">
            <w:pPr>
              <w:jc w:val="center"/>
              <w:rPr>
                <w:sz w:val="18"/>
                <w:szCs w:val="18"/>
              </w:rPr>
            </w:pPr>
            <w:r w:rsidRPr="001E46C3">
              <w:rPr>
                <w:b/>
                <w:bCs/>
                <w:sz w:val="18"/>
                <w:szCs w:val="18"/>
              </w:rPr>
              <w:t>Collagenase</w:t>
            </w:r>
          </w:p>
        </w:tc>
        <w:tc>
          <w:tcPr>
            <w:tcW w:w="1170" w:type="dxa"/>
          </w:tcPr>
          <w:p w14:paraId="7A82EA97" w14:textId="77777777" w:rsidR="002A4264" w:rsidRPr="001E46C3" w:rsidRDefault="002A4264" w:rsidP="000516BD">
            <w:pPr>
              <w:jc w:val="center"/>
              <w:rPr>
                <w:sz w:val="18"/>
                <w:szCs w:val="18"/>
              </w:rPr>
            </w:pPr>
            <w:r w:rsidRPr="001E46C3">
              <w:rPr>
                <w:b/>
                <w:bCs/>
                <w:sz w:val="18"/>
                <w:szCs w:val="18"/>
              </w:rPr>
              <w:t>HH / Collagenase</w:t>
            </w:r>
          </w:p>
        </w:tc>
        <w:tc>
          <w:tcPr>
            <w:tcW w:w="989" w:type="dxa"/>
          </w:tcPr>
          <w:p w14:paraId="0B6E9C9E" w14:textId="77777777" w:rsidR="002A4264" w:rsidRPr="001E46C3" w:rsidRDefault="002A4264" w:rsidP="000516BD">
            <w:pPr>
              <w:jc w:val="center"/>
              <w:rPr>
                <w:sz w:val="18"/>
                <w:szCs w:val="18"/>
              </w:rPr>
            </w:pPr>
            <w:r w:rsidRPr="001E46C3">
              <w:rPr>
                <w:b/>
                <w:bCs/>
                <w:sz w:val="18"/>
                <w:szCs w:val="18"/>
              </w:rPr>
              <w:t>Bench</w:t>
            </w:r>
            <w:r>
              <w:rPr>
                <w:b/>
                <w:bCs/>
                <w:sz w:val="18"/>
                <w:szCs w:val="18"/>
              </w:rPr>
              <w:t>-</w:t>
            </w:r>
            <w:r w:rsidRPr="001E46C3">
              <w:rPr>
                <w:b/>
                <w:bCs/>
                <w:sz w:val="18"/>
                <w:szCs w:val="18"/>
              </w:rPr>
              <w:t>mark</w:t>
            </w:r>
          </w:p>
        </w:tc>
        <w:tc>
          <w:tcPr>
            <w:tcW w:w="901" w:type="dxa"/>
          </w:tcPr>
          <w:p w14:paraId="2D7B1352" w14:textId="77777777" w:rsidR="002A4264" w:rsidRPr="001E46C3" w:rsidRDefault="002A4264" w:rsidP="000516BD">
            <w:pPr>
              <w:jc w:val="center"/>
              <w:rPr>
                <w:sz w:val="18"/>
                <w:szCs w:val="18"/>
              </w:rPr>
            </w:pPr>
            <w:r w:rsidRPr="001E46C3">
              <w:rPr>
                <w:b/>
                <w:bCs/>
                <w:sz w:val="18"/>
                <w:szCs w:val="18"/>
              </w:rPr>
              <w:t>Cold water</w:t>
            </w:r>
            <w:r>
              <w:rPr>
                <w:b/>
                <w:bCs/>
                <w:sz w:val="18"/>
                <w:szCs w:val="18"/>
              </w:rPr>
              <w:t xml:space="preserve"> Control</w:t>
            </w:r>
          </w:p>
        </w:tc>
        <w:tc>
          <w:tcPr>
            <w:tcW w:w="1080" w:type="dxa"/>
          </w:tcPr>
          <w:p w14:paraId="65A0F3EC" w14:textId="77777777" w:rsidR="002A4264" w:rsidRPr="001E46C3" w:rsidRDefault="002A4264" w:rsidP="000516BD">
            <w:pPr>
              <w:jc w:val="center"/>
              <w:rPr>
                <w:sz w:val="18"/>
                <w:szCs w:val="18"/>
              </w:rPr>
            </w:pPr>
            <w:r w:rsidRPr="001E46C3">
              <w:rPr>
                <w:b/>
                <w:bCs/>
                <w:sz w:val="18"/>
                <w:szCs w:val="18"/>
              </w:rPr>
              <w:t>HH / Cold water</w:t>
            </w:r>
            <w:r>
              <w:rPr>
                <w:b/>
                <w:bCs/>
                <w:sz w:val="18"/>
                <w:szCs w:val="18"/>
              </w:rPr>
              <w:t xml:space="preserve"> Control</w:t>
            </w:r>
          </w:p>
        </w:tc>
      </w:tr>
      <w:tr w:rsidR="002A4264" w14:paraId="7C7AD16D" w14:textId="77777777" w:rsidTr="000516BD">
        <w:tc>
          <w:tcPr>
            <w:tcW w:w="1890" w:type="dxa"/>
          </w:tcPr>
          <w:p w14:paraId="13E66D6B" w14:textId="77777777" w:rsidR="002A4264" w:rsidRPr="001E46C3" w:rsidRDefault="002A4264" w:rsidP="000516BD">
            <w:pPr>
              <w:jc w:val="center"/>
              <w:rPr>
                <w:sz w:val="18"/>
                <w:szCs w:val="18"/>
              </w:rPr>
            </w:pPr>
            <w:r w:rsidRPr="001E46C3">
              <w:rPr>
                <w:b/>
                <w:bCs/>
                <w:sz w:val="18"/>
                <w:szCs w:val="18"/>
              </w:rPr>
              <w:t>Core Matrisome</w:t>
            </w:r>
          </w:p>
        </w:tc>
        <w:tc>
          <w:tcPr>
            <w:tcW w:w="900" w:type="dxa"/>
          </w:tcPr>
          <w:p w14:paraId="0A004B4F" w14:textId="77777777" w:rsidR="002A4264" w:rsidRPr="001E46C3" w:rsidRDefault="002A4264" w:rsidP="000516BD">
            <w:pPr>
              <w:jc w:val="center"/>
              <w:rPr>
                <w:sz w:val="18"/>
                <w:szCs w:val="18"/>
              </w:rPr>
            </w:pPr>
            <w:r w:rsidRPr="001E46C3">
              <w:rPr>
                <w:sz w:val="18"/>
                <w:szCs w:val="18"/>
              </w:rPr>
              <w:t>17.5</w:t>
            </w:r>
          </w:p>
        </w:tc>
        <w:tc>
          <w:tcPr>
            <w:tcW w:w="990" w:type="dxa"/>
          </w:tcPr>
          <w:p w14:paraId="4855DA55" w14:textId="77777777" w:rsidR="002A4264" w:rsidRPr="001E46C3" w:rsidRDefault="002A4264" w:rsidP="000516BD">
            <w:pPr>
              <w:jc w:val="center"/>
              <w:rPr>
                <w:sz w:val="18"/>
                <w:szCs w:val="18"/>
              </w:rPr>
            </w:pPr>
            <w:r w:rsidRPr="001E46C3">
              <w:rPr>
                <w:sz w:val="18"/>
                <w:szCs w:val="18"/>
              </w:rPr>
              <w:t>17.4</w:t>
            </w:r>
          </w:p>
        </w:tc>
        <w:tc>
          <w:tcPr>
            <w:tcW w:w="900" w:type="dxa"/>
          </w:tcPr>
          <w:p w14:paraId="20A5D768" w14:textId="77777777" w:rsidR="002A4264" w:rsidRPr="001E46C3" w:rsidRDefault="002A4264" w:rsidP="000516BD">
            <w:pPr>
              <w:jc w:val="center"/>
              <w:rPr>
                <w:sz w:val="18"/>
                <w:szCs w:val="18"/>
              </w:rPr>
            </w:pPr>
            <w:r w:rsidRPr="001E46C3">
              <w:rPr>
                <w:sz w:val="18"/>
                <w:szCs w:val="18"/>
              </w:rPr>
              <w:t>11.3</w:t>
            </w:r>
          </w:p>
        </w:tc>
        <w:tc>
          <w:tcPr>
            <w:tcW w:w="900" w:type="dxa"/>
          </w:tcPr>
          <w:p w14:paraId="1545732C" w14:textId="77777777" w:rsidR="002A4264" w:rsidRPr="001E46C3" w:rsidRDefault="002A4264" w:rsidP="000516BD">
            <w:pPr>
              <w:jc w:val="center"/>
              <w:rPr>
                <w:sz w:val="18"/>
                <w:szCs w:val="18"/>
              </w:rPr>
            </w:pPr>
            <w:r w:rsidRPr="001E46C3">
              <w:rPr>
                <w:sz w:val="18"/>
                <w:szCs w:val="18"/>
              </w:rPr>
              <w:t>7.1</w:t>
            </w:r>
          </w:p>
        </w:tc>
        <w:tc>
          <w:tcPr>
            <w:tcW w:w="1170" w:type="dxa"/>
          </w:tcPr>
          <w:p w14:paraId="24600FEA" w14:textId="77777777" w:rsidR="002A4264" w:rsidRPr="001E46C3" w:rsidRDefault="002A4264" w:rsidP="000516BD">
            <w:pPr>
              <w:jc w:val="center"/>
              <w:rPr>
                <w:sz w:val="18"/>
                <w:szCs w:val="18"/>
              </w:rPr>
            </w:pPr>
            <w:r w:rsidRPr="001E46C3">
              <w:rPr>
                <w:sz w:val="18"/>
                <w:szCs w:val="18"/>
              </w:rPr>
              <w:t>7.2</w:t>
            </w:r>
          </w:p>
        </w:tc>
        <w:tc>
          <w:tcPr>
            <w:tcW w:w="1170" w:type="dxa"/>
          </w:tcPr>
          <w:p w14:paraId="144F4EF0" w14:textId="77777777" w:rsidR="002A4264" w:rsidRPr="001E46C3" w:rsidRDefault="002A4264" w:rsidP="000516BD">
            <w:pPr>
              <w:jc w:val="center"/>
              <w:rPr>
                <w:sz w:val="18"/>
                <w:szCs w:val="18"/>
              </w:rPr>
            </w:pPr>
            <w:r w:rsidRPr="001E46C3">
              <w:rPr>
                <w:sz w:val="18"/>
                <w:szCs w:val="18"/>
              </w:rPr>
              <w:t>10.9</w:t>
            </w:r>
          </w:p>
        </w:tc>
        <w:tc>
          <w:tcPr>
            <w:tcW w:w="989" w:type="dxa"/>
          </w:tcPr>
          <w:p w14:paraId="4194193D" w14:textId="77777777" w:rsidR="002A4264" w:rsidRPr="001E46C3" w:rsidRDefault="002A4264" w:rsidP="000516BD">
            <w:pPr>
              <w:jc w:val="center"/>
              <w:rPr>
                <w:sz w:val="18"/>
                <w:szCs w:val="18"/>
              </w:rPr>
            </w:pPr>
            <w:r w:rsidRPr="001E46C3">
              <w:rPr>
                <w:sz w:val="18"/>
                <w:szCs w:val="18"/>
              </w:rPr>
              <w:t>16.7</w:t>
            </w:r>
          </w:p>
        </w:tc>
        <w:tc>
          <w:tcPr>
            <w:tcW w:w="901" w:type="dxa"/>
          </w:tcPr>
          <w:p w14:paraId="69992102" w14:textId="77777777" w:rsidR="002A4264" w:rsidRPr="001E46C3" w:rsidRDefault="002A4264" w:rsidP="000516BD">
            <w:pPr>
              <w:jc w:val="center"/>
              <w:rPr>
                <w:sz w:val="18"/>
                <w:szCs w:val="18"/>
              </w:rPr>
            </w:pPr>
            <w:r w:rsidRPr="001E46C3">
              <w:rPr>
                <w:sz w:val="18"/>
                <w:szCs w:val="18"/>
              </w:rPr>
              <w:t>8.2</w:t>
            </w:r>
          </w:p>
        </w:tc>
        <w:tc>
          <w:tcPr>
            <w:tcW w:w="1080" w:type="dxa"/>
          </w:tcPr>
          <w:p w14:paraId="3294407D" w14:textId="77777777" w:rsidR="002A4264" w:rsidRPr="001E46C3" w:rsidRDefault="002A4264" w:rsidP="000516BD">
            <w:pPr>
              <w:jc w:val="center"/>
              <w:rPr>
                <w:sz w:val="18"/>
                <w:szCs w:val="18"/>
              </w:rPr>
            </w:pPr>
            <w:r w:rsidRPr="001E46C3">
              <w:rPr>
                <w:sz w:val="18"/>
                <w:szCs w:val="18"/>
              </w:rPr>
              <w:t>10.9</w:t>
            </w:r>
          </w:p>
        </w:tc>
      </w:tr>
      <w:tr w:rsidR="002A4264" w14:paraId="5E8BDF4D" w14:textId="77777777" w:rsidTr="000516BD">
        <w:tc>
          <w:tcPr>
            <w:tcW w:w="1890" w:type="dxa"/>
          </w:tcPr>
          <w:p w14:paraId="0EC13085" w14:textId="77777777" w:rsidR="002A4264" w:rsidRPr="001E46C3" w:rsidRDefault="002A4264" w:rsidP="000516BD">
            <w:pPr>
              <w:jc w:val="center"/>
              <w:rPr>
                <w:sz w:val="18"/>
                <w:szCs w:val="18"/>
              </w:rPr>
            </w:pPr>
            <w:r w:rsidRPr="001E46C3">
              <w:rPr>
                <w:b/>
                <w:bCs/>
                <w:sz w:val="18"/>
                <w:szCs w:val="18"/>
              </w:rPr>
              <w:t>Matrisome Associated</w:t>
            </w:r>
          </w:p>
        </w:tc>
        <w:tc>
          <w:tcPr>
            <w:tcW w:w="900" w:type="dxa"/>
          </w:tcPr>
          <w:p w14:paraId="246F23C7" w14:textId="77777777" w:rsidR="002A4264" w:rsidRPr="001E46C3" w:rsidRDefault="002A4264" w:rsidP="000516BD">
            <w:pPr>
              <w:jc w:val="center"/>
              <w:rPr>
                <w:sz w:val="18"/>
                <w:szCs w:val="18"/>
              </w:rPr>
            </w:pPr>
            <w:r w:rsidRPr="001E46C3">
              <w:rPr>
                <w:sz w:val="18"/>
                <w:szCs w:val="18"/>
              </w:rPr>
              <w:t>7.8</w:t>
            </w:r>
          </w:p>
        </w:tc>
        <w:tc>
          <w:tcPr>
            <w:tcW w:w="990" w:type="dxa"/>
          </w:tcPr>
          <w:p w14:paraId="56BC4B61" w14:textId="77777777" w:rsidR="002A4264" w:rsidRPr="001E46C3" w:rsidRDefault="002A4264" w:rsidP="000516BD">
            <w:pPr>
              <w:jc w:val="center"/>
              <w:rPr>
                <w:sz w:val="18"/>
                <w:szCs w:val="18"/>
              </w:rPr>
            </w:pPr>
            <w:r w:rsidRPr="001E46C3">
              <w:rPr>
                <w:sz w:val="18"/>
                <w:szCs w:val="18"/>
              </w:rPr>
              <w:t>10.4</w:t>
            </w:r>
          </w:p>
        </w:tc>
        <w:tc>
          <w:tcPr>
            <w:tcW w:w="900" w:type="dxa"/>
          </w:tcPr>
          <w:p w14:paraId="10A4AA06" w14:textId="77777777" w:rsidR="002A4264" w:rsidRPr="001E46C3" w:rsidRDefault="002A4264" w:rsidP="000516BD">
            <w:pPr>
              <w:jc w:val="center"/>
              <w:rPr>
                <w:sz w:val="18"/>
                <w:szCs w:val="18"/>
              </w:rPr>
            </w:pPr>
            <w:r w:rsidRPr="001E46C3">
              <w:rPr>
                <w:sz w:val="18"/>
                <w:szCs w:val="18"/>
              </w:rPr>
              <w:t>9.1</w:t>
            </w:r>
          </w:p>
        </w:tc>
        <w:tc>
          <w:tcPr>
            <w:tcW w:w="900" w:type="dxa"/>
          </w:tcPr>
          <w:p w14:paraId="181B5D3B" w14:textId="77777777" w:rsidR="002A4264" w:rsidRPr="001E46C3" w:rsidRDefault="002A4264" w:rsidP="000516BD">
            <w:pPr>
              <w:jc w:val="center"/>
              <w:rPr>
                <w:sz w:val="18"/>
                <w:szCs w:val="18"/>
              </w:rPr>
            </w:pPr>
            <w:r w:rsidRPr="001E46C3">
              <w:rPr>
                <w:sz w:val="18"/>
                <w:szCs w:val="18"/>
              </w:rPr>
              <w:t>8.1</w:t>
            </w:r>
          </w:p>
        </w:tc>
        <w:tc>
          <w:tcPr>
            <w:tcW w:w="1170" w:type="dxa"/>
          </w:tcPr>
          <w:p w14:paraId="6CD46AFC" w14:textId="77777777" w:rsidR="002A4264" w:rsidRPr="001E46C3" w:rsidRDefault="002A4264" w:rsidP="000516BD">
            <w:pPr>
              <w:jc w:val="center"/>
              <w:rPr>
                <w:sz w:val="18"/>
                <w:szCs w:val="18"/>
              </w:rPr>
            </w:pPr>
            <w:r w:rsidRPr="001E46C3">
              <w:rPr>
                <w:sz w:val="18"/>
                <w:szCs w:val="18"/>
              </w:rPr>
              <w:t>6.2</w:t>
            </w:r>
          </w:p>
        </w:tc>
        <w:tc>
          <w:tcPr>
            <w:tcW w:w="1170" w:type="dxa"/>
          </w:tcPr>
          <w:p w14:paraId="2C193B7C" w14:textId="77777777" w:rsidR="002A4264" w:rsidRPr="001E46C3" w:rsidRDefault="002A4264" w:rsidP="000516BD">
            <w:pPr>
              <w:jc w:val="center"/>
              <w:rPr>
                <w:sz w:val="18"/>
                <w:szCs w:val="18"/>
              </w:rPr>
            </w:pPr>
            <w:r w:rsidRPr="001E46C3">
              <w:rPr>
                <w:sz w:val="18"/>
                <w:szCs w:val="18"/>
              </w:rPr>
              <w:t>4.1</w:t>
            </w:r>
          </w:p>
        </w:tc>
        <w:tc>
          <w:tcPr>
            <w:tcW w:w="989" w:type="dxa"/>
          </w:tcPr>
          <w:p w14:paraId="5F0BDA4A" w14:textId="77777777" w:rsidR="002A4264" w:rsidRPr="001E46C3" w:rsidRDefault="002A4264" w:rsidP="000516BD">
            <w:pPr>
              <w:jc w:val="center"/>
              <w:rPr>
                <w:sz w:val="18"/>
                <w:szCs w:val="18"/>
              </w:rPr>
            </w:pPr>
            <w:r w:rsidRPr="001E46C3">
              <w:rPr>
                <w:sz w:val="18"/>
                <w:szCs w:val="18"/>
              </w:rPr>
              <w:t>16.3</w:t>
            </w:r>
          </w:p>
        </w:tc>
        <w:tc>
          <w:tcPr>
            <w:tcW w:w="901" w:type="dxa"/>
          </w:tcPr>
          <w:p w14:paraId="64C22558" w14:textId="77777777" w:rsidR="002A4264" w:rsidRPr="001E46C3" w:rsidRDefault="002A4264" w:rsidP="000516BD">
            <w:pPr>
              <w:jc w:val="center"/>
              <w:rPr>
                <w:sz w:val="18"/>
                <w:szCs w:val="18"/>
              </w:rPr>
            </w:pPr>
            <w:r w:rsidRPr="001E46C3">
              <w:rPr>
                <w:sz w:val="18"/>
                <w:szCs w:val="18"/>
              </w:rPr>
              <w:t>17.2</w:t>
            </w:r>
          </w:p>
        </w:tc>
        <w:tc>
          <w:tcPr>
            <w:tcW w:w="1080" w:type="dxa"/>
          </w:tcPr>
          <w:p w14:paraId="071F805B" w14:textId="77777777" w:rsidR="002A4264" w:rsidRPr="001E46C3" w:rsidRDefault="002A4264" w:rsidP="000516BD">
            <w:pPr>
              <w:jc w:val="center"/>
              <w:rPr>
                <w:sz w:val="18"/>
                <w:szCs w:val="18"/>
              </w:rPr>
            </w:pPr>
            <w:r w:rsidRPr="001E46C3">
              <w:rPr>
                <w:sz w:val="18"/>
                <w:szCs w:val="18"/>
              </w:rPr>
              <w:t>--</w:t>
            </w:r>
          </w:p>
        </w:tc>
      </w:tr>
      <w:tr w:rsidR="002A4264" w14:paraId="4AC98732" w14:textId="77777777" w:rsidTr="000516BD">
        <w:tc>
          <w:tcPr>
            <w:tcW w:w="1890" w:type="dxa"/>
          </w:tcPr>
          <w:p w14:paraId="37026850" w14:textId="77777777" w:rsidR="002A4264" w:rsidRPr="001E46C3" w:rsidRDefault="002A4264" w:rsidP="000516BD">
            <w:pPr>
              <w:jc w:val="center"/>
              <w:rPr>
                <w:sz w:val="18"/>
                <w:szCs w:val="18"/>
              </w:rPr>
            </w:pPr>
            <w:r w:rsidRPr="001E46C3">
              <w:rPr>
                <w:b/>
                <w:bCs/>
                <w:sz w:val="18"/>
                <w:szCs w:val="18"/>
              </w:rPr>
              <w:lastRenderedPageBreak/>
              <w:t>Collagens</w:t>
            </w:r>
          </w:p>
        </w:tc>
        <w:tc>
          <w:tcPr>
            <w:tcW w:w="900" w:type="dxa"/>
          </w:tcPr>
          <w:p w14:paraId="726888A5" w14:textId="77777777" w:rsidR="002A4264" w:rsidRPr="001E46C3" w:rsidRDefault="002A4264" w:rsidP="000516BD">
            <w:pPr>
              <w:jc w:val="center"/>
              <w:rPr>
                <w:sz w:val="18"/>
                <w:szCs w:val="18"/>
              </w:rPr>
            </w:pPr>
            <w:r w:rsidRPr="001E46C3">
              <w:rPr>
                <w:sz w:val="18"/>
                <w:szCs w:val="18"/>
              </w:rPr>
              <w:t>29.1</w:t>
            </w:r>
          </w:p>
        </w:tc>
        <w:tc>
          <w:tcPr>
            <w:tcW w:w="990" w:type="dxa"/>
          </w:tcPr>
          <w:p w14:paraId="2F4F1C00" w14:textId="77777777" w:rsidR="002A4264" w:rsidRPr="001E46C3" w:rsidRDefault="002A4264" w:rsidP="000516BD">
            <w:pPr>
              <w:jc w:val="center"/>
              <w:rPr>
                <w:sz w:val="18"/>
                <w:szCs w:val="18"/>
              </w:rPr>
            </w:pPr>
            <w:r w:rsidRPr="001E46C3">
              <w:rPr>
                <w:sz w:val="18"/>
                <w:szCs w:val="18"/>
              </w:rPr>
              <w:t>26.5</w:t>
            </w:r>
          </w:p>
        </w:tc>
        <w:tc>
          <w:tcPr>
            <w:tcW w:w="900" w:type="dxa"/>
          </w:tcPr>
          <w:p w14:paraId="08F201CC" w14:textId="77777777" w:rsidR="002A4264" w:rsidRPr="001E46C3" w:rsidRDefault="002A4264" w:rsidP="000516BD">
            <w:pPr>
              <w:jc w:val="center"/>
              <w:rPr>
                <w:sz w:val="18"/>
                <w:szCs w:val="18"/>
              </w:rPr>
            </w:pPr>
            <w:r w:rsidRPr="001E46C3">
              <w:rPr>
                <w:sz w:val="18"/>
                <w:szCs w:val="18"/>
              </w:rPr>
              <w:t>21.7</w:t>
            </w:r>
          </w:p>
        </w:tc>
        <w:tc>
          <w:tcPr>
            <w:tcW w:w="900" w:type="dxa"/>
          </w:tcPr>
          <w:p w14:paraId="473BA1C3" w14:textId="77777777" w:rsidR="002A4264" w:rsidRPr="001E46C3" w:rsidRDefault="002A4264" w:rsidP="000516BD">
            <w:pPr>
              <w:jc w:val="center"/>
              <w:rPr>
                <w:sz w:val="18"/>
                <w:szCs w:val="18"/>
              </w:rPr>
            </w:pPr>
            <w:r w:rsidRPr="001E46C3">
              <w:rPr>
                <w:sz w:val="18"/>
                <w:szCs w:val="18"/>
              </w:rPr>
              <w:t>24.9</w:t>
            </w:r>
          </w:p>
        </w:tc>
        <w:tc>
          <w:tcPr>
            <w:tcW w:w="1170" w:type="dxa"/>
          </w:tcPr>
          <w:p w14:paraId="55B98796" w14:textId="77777777" w:rsidR="002A4264" w:rsidRPr="001E46C3" w:rsidRDefault="002A4264" w:rsidP="000516BD">
            <w:pPr>
              <w:jc w:val="center"/>
              <w:rPr>
                <w:sz w:val="18"/>
                <w:szCs w:val="18"/>
              </w:rPr>
            </w:pPr>
            <w:r w:rsidRPr="001E46C3">
              <w:rPr>
                <w:sz w:val="18"/>
                <w:szCs w:val="18"/>
              </w:rPr>
              <w:t>16.1</w:t>
            </w:r>
          </w:p>
        </w:tc>
        <w:tc>
          <w:tcPr>
            <w:tcW w:w="1170" w:type="dxa"/>
          </w:tcPr>
          <w:p w14:paraId="499365DA" w14:textId="77777777" w:rsidR="002A4264" w:rsidRPr="001E46C3" w:rsidRDefault="002A4264" w:rsidP="000516BD">
            <w:pPr>
              <w:jc w:val="center"/>
              <w:rPr>
                <w:sz w:val="18"/>
                <w:szCs w:val="18"/>
              </w:rPr>
            </w:pPr>
            <w:r w:rsidRPr="001E46C3">
              <w:rPr>
                <w:sz w:val="18"/>
                <w:szCs w:val="18"/>
              </w:rPr>
              <w:t>13.6</w:t>
            </w:r>
          </w:p>
        </w:tc>
        <w:tc>
          <w:tcPr>
            <w:tcW w:w="989" w:type="dxa"/>
          </w:tcPr>
          <w:p w14:paraId="36B7264D" w14:textId="77777777" w:rsidR="002A4264" w:rsidRPr="001E46C3" w:rsidRDefault="002A4264" w:rsidP="000516BD">
            <w:pPr>
              <w:jc w:val="center"/>
              <w:rPr>
                <w:sz w:val="18"/>
                <w:szCs w:val="18"/>
              </w:rPr>
            </w:pPr>
            <w:r w:rsidRPr="001E46C3">
              <w:rPr>
                <w:sz w:val="18"/>
                <w:szCs w:val="18"/>
              </w:rPr>
              <w:t>30.9</w:t>
            </w:r>
          </w:p>
        </w:tc>
        <w:tc>
          <w:tcPr>
            <w:tcW w:w="901" w:type="dxa"/>
          </w:tcPr>
          <w:p w14:paraId="2B45241A" w14:textId="77777777" w:rsidR="002A4264" w:rsidRPr="001E46C3" w:rsidRDefault="002A4264" w:rsidP="000516BD">
            <w:pPr>
              <w:jc w:val="center"/>
              <w:rPr>
                <w:sz w:val="18"/>
                <w:szCs w:val="18"/>
              </w:rPr>
            </w:pPr>
            <w:r w:rsidRPr="001E46C3">
              <w:rPr>
                <w:sz w:val="18"/>
                <w:szCs w:val="18"/>
              </w:rPr>
              <w:t>7.7</w:t>
            </w:r>
          </w:p>
        </w:tc>
        <w:tc>
          <w:tcPr>
            <w:tcW w:w="1080" w:type="dxa"/>
          </w:tcPr>
          <w:p w14:paraId="1686C1E7" w14:textId="77777777" w:rsidR="002A4264" w:rsidRPr="001E46C3" w:rsidRDefault="002A4264" w:rsidP="000516BD">
            <w:pPr>
              <w:jc w:val="center"/>
              <w:rPr>
                <w:sz w:val="18"/>
                <w:szCs w:val="18"/>
              </w:rPr>
            </w:pPr>
            <w:r w:rsidRPr="001E46C3">
              <w:rPr>
                <w:sz w:val="18"/>
                <w:szCs w:val="18"/>
              </w:rPr>
              <w:t>10.9</w:t>
            </w:r>
          </w:p>
        </w:tc>
      </w:tr>
      <w:tr w:rsidR="002A4264" w14:paraId="3D97DAF7" w14:textId="77777777" w:rsidTr="000516BD">
        <w:tc>
          <w:tcPr>
            <w:tcW w:w="1890" w:type="dxa"/>
          </w:tcPr>
          <w:p w14:paraId="30545F8F" w14:textId="77777777" w:rsidR="002A4264" w:rsidRPr="001E46C3" w:rsidRDefault="002A4264" w:rsidP="000516BD">
            <w:pPr>
              <w:jc w:val="center"/>
              <w:rPr>
                <w:sz w:val="18"/>
                <w:szCs w:val="18"/>
              </w:rPr>
            </w:pPr>
            <w:r w:rsidRPr="001E46C3">
              <w:rPr>
                <w:b/>
                <w:bCs/>
                <w:sz w:val="18"/>
                <w:szCs w:val="18"/>
              </w:rPr>
              <w:t>Proteoglycans</w:t>
            </w:r>
          </w:p>
        </w:tc>
        <w:tc>
          <w:tcPr>
            <w:tcW w:w="900" w:type="dxa"/>
          </w:tcPr>
          <w:p w14:paraId="2FE2B4FC" w14:textId="77777777" w:rsidR="002A4264" w:rsidRPr="001E46C3" w:rsidRDefault="002A4264" w:rsidP="000516BD">
            <w:pPr>
              <w:jc w:val="center"/>
              <w:rPr>
                <w:sz w:val="18"/>
                <w:szCs w:val="18"/>
              </w:rPr>
            </w:pPr>
            <w:r w:rsidRPr="001E46C3">
              <w:rPr>
                <w:sz w:val="18"/>
                <w:szCs w:val="18"/>
              </w:rPr>
              <w:t>8.8</w:t>
            </w:r>
          </w:p>
        </w:tc>
        <w:tc>
          <w:tcPr>
            <w:tcW w:w="990" w:type="dxa"/>
          </w:tcPr>
          <w:p w14:paraId="2745FEB1" w14:textId="77777777" w:rsidR="002A4264" w:rsidRPr="001E46C3" w:rsidRDefault="002A4264" w:rsidP="000516BD">
            <w:pPr>
              <w:jc w:val="center"/>
              <w:rPr>
                <w:sz w:val="18"/>
                <w:szCs w:val="18"/>
              </w:rPr>
            </w:pPr>
            <w:r w:rsidRPr="001E46C3">
              <w:rPr>
                <w:sz w:val="18"/>
                <w:szCs w:val="18"/>
              </w:rPr>
              <w:t>9.2</w:t>
            </w:r>
          </w:p>
        </w:tc>
        <w:tc>
          <w:tcPr>
            <w:tcW w:w="900" w:type="dxa"/>
          </w:tcPr>
          <w:p w14:paraId="4348894B" w14:textId="77777777" w:rsidR="002A4264" w:rsidRPr="001E46C3" w:rsidRDefault="002A4264" w:rsidP="000516BD">
            <w:pPr>
              <w:jc w:val="center"/>
              <w:rPr>
                <w:sz w:val="18"/>
                <w:szCs w:val="18"/>
              </w:rPr>
            </w:pPr>
            <w:r w:rsidRPr="001E46C3">
              <w:rPr>
                <w:sz w:val="18"/>
                <w:szCs w:val="18"/>
              </w:rPr>
              <w:t>7.1</w:t>
            </w:r>
          </w:p>
        </w:tc>
        <w:tc>
          <w:tcPr>
            <w:tcW w:w="900" w:type="dxa"/>
          </w:tcPr>
          <w:p w14:paraId="50C7D68A" w14:textId="77777777" w:rsidR="002A4264" w:rsidRPr="001E46C3" w:rsidRDefault="002A4264" w:rsidP="000516BD">
            <w:pPr>
              <w:jc w:val="center"/>
              <w:rPr>
                <w:sz w:val="18"/>
                <w:szCs w:val="18"/>
              </w:rPr>
            </w:pPr>
            <w:r w:rsidRPr="001E46C3">
              <w:rPr>
                <w:sz w:val="18"/>
                <w:szCs w:val="18"/>
              </w:rPr>
              <w:t>8.4</w:t>
            </w:r>
          </w:p>
        </w:tc>
        <w:tc>
          <w:tcPr>
            <w:tcW w:w="1170" w:type="dxa"/>
          </w:tcPr>
          <w:p w14:paraId="1D7E533D" w14:textId="77777777" w:rsidR="002A4264" w:rsidRPr="001E46C3" w:rsidRDefault="002A4264" w:rsidP="000516BD">
            <w:pPr>
              <w:jc w:val="center"/>
              <w:rPr>
                <w:sz w:val="18"/>
                <w:szCs w:val="18"/>
              </w:rPr>
            </w:pPr>
            <w:r w:rsidRPr="001E46C3">
              <w:rPr>
                <w:sz w:val="18"/>
                <w:szCs w:val="18"/>
              </w:rPr>
              <w:t>4.2</w:t>
            </w:r>
          </w:p>
        </w:tc>
        <w:tc>
          <w:tcPr>
            <w:tcW w:w="1170" w:type="dxa"/>
          </w:tcPr>
          <w:p w14:paraId="124BFC3E" w14:textId="77777777" w:rsidR="002A4264" w:rsidRPr="001E46C3" w:rsidRDefault="002A4264" w:rsidP="000516BD">
            <w:pPr>
              <w:jc w:val="center"/>
              <w:rPr>
                <w:sz w:val="18"/>
                <w:szCs w:val="18"/>
              </w:rPr>
            </w:pPr>
            <w:r w:rsidRPr="001E46C3">
              <w:rPr>
                <w:sz w:val="18"/>
                <w:szCs w:val="18"/>
              </w:rPr>
              <w:t>10.3</w:t>
            </w:r>
          </w:p>
        </w:tc>
        <w:tc>
          <w:tcPr>
            <w:tcW w:w="989" w:type="dxa"/>
          </w:tcPr>
          <w:p w14:paraId="08188907" w14:textId="77777777" w:rsidR="002A4264" w:rsidRPr="001E46C3" w:rsidRDefault="002A4264" w:rsidP="000516BD">
            <w:pPr>
              <w:jc w:val="center"/>
              <w:rPr>
                <w:sz w:val="18"/>
                <w:szCs w:val="18"/>
              </w:rPr>
            </w:pPr>
            <w:r w:rsidRPr="001E46C3">
              <w:rPr>
                <w:sz w:val="18"/>
                <w:szCs w:val="18"/>
              </w:rPr>
              <w:t>19.8</w:t>
            </w:r>
          </w:p>
        </w:tc>
        <w:tc>
          <w:tcPr>
            <w:tcW w:w="901" w:type="dxa"/>
          </w:tcPr>
          <w:p w14:paraId="304D955B" w14:textId="77777777" w:rsidR="002A4264" w:rsidRPr="001E46C3" w:rsidRDefault="002A4264" w:rsidP="000516BD">
            <w:pPr>
              <w:jc w:val="center"/>
              <w:rPr>
                <w:sz w:val="18"/>
                <w:szCs w:val="18"/>
              </w:rPr>
            </w:pPr>
            <w:r w:rsidRPr="001E46C3">
              <w:rPr>
                <w:sz w:val="18"/>
                <w:szCs w:val="18"/>
              </w:rPr>
              <w:t>24.5</w:t>
            </w:r>
          </w:p>
        </w:tc>
        <w:tc>
          <w:tcPr>
            <w:tcW w:w="1080" w:type="dxa"/>
          </w:tcPr>
          <w:p w14:paraId="2B67864C" w14:textId="77777777" w:rsidR="002A4264" w:rsidRPr="001E46C3" w:rsidRDefault="002A4264" w:rsidP="000516BD">
            <w:pPr>
              <w:jc w:val="center"/>
              <w:rPr>
                <w:sz w:val="18"/>
                <w:szCs w:val="18"/>
              </w:rPr>
            </w:pPr>
            <w:r w:rsidRPr="001E46C3">
              <w:rPr>
                <w:sz w:val="18"/>
                <w:szCs w:val="18"/>
              </w:rPr>
              <w:t>--</w:t>
            </w:r>
          </w:p>
        </w:tc>
      </w:tr>
      <w:tr w:rsidR="002A4264" w14:paraId="3DF04733" w14:textId="77777777" w:rsidTr="000516BD">
        <w:tc>
          <w:tcPr>
            <w:tcW w:w="1890" w:type="dxa"/>
          </w:tcPr>
          <w:p w14:paraId="05B808E8" w14:textId="77777777" w:rsidR="002A4264" w:rsidRPr="001E46C3" w:rsidRDefault="002A4264" w:rsidP="000516BD">
            <w:pPr>
              <w:jc w:val="center"/>
              <w:rPr>
                <w:sz w:val="18"/>
                <w:szCs w:val="18"/>
              </w:rPr>
            </w:pPr>
            <w:r w:rsidRPr="001E46C3">
              <w:rPr>
                <w:b/>
                <w:bCs/>
                <w:sz w:val="18"/>
                <w:szCs w:val="18"/>
              </w:rPr>
              <w:t>ECM Glycoproteins</w:t>
            </w:r>
          </w:p>
        </w:tc>
        <w:tc>
          <w:tcPr>
            <w:tcW w:w="900" w:type="dxa"/>
          </w:tcPr>
          <w:p w14:paraId="003A513A" w14:textId="77777777" w:rsidR="002A4264" w:rsidRPr="001E46C3" w:rsidRDefault="002A4264" w:rsidP="000516BD">
            <w:pPr>
              <w:jc w:val="center"/>
              <w:rPr>
                <w:sz w:val="18"/>
                <w:szCs w:val="18"/>
              </w:rPr>
            </w:pPr>
            <w:r w:rsidRPr="001E46C3">
              <w:rPr>
                <w:sz w:val="18"/>
                <w:szCs w:val="18"/>
              </w:rPr>
              <w:t>6.2</w:t>
            </w:r>
          </w:p>
        </w:tc>
        <w:tc>
          <w:tcPr>
            <w:tcW w:w="990" w:type="dxa"/>
          </w:tcPr>
          <w:p w14:paraId="584AC03D" w14:textId="77777777" w:rsidR="002A4264" w:rsidRPr="001E46C3" w:rsidRDefault="002A4264" w:rsidP="000516BD">
            <w:pPr>
              <w:jc w:val="center"/>
              <w:rPr>
                <w:sz w:val="18"/>
                <w:szCs w:val="18"/>
              </w:rPr>
            </w:pPr>
            <w:r w:rsidRPr="001E46C3">
              <w:rPr>
                <w:sz w:val="18"/>
                <w:szCs w:val="18"/>
              </w:rPr>
              <w:t>1.4</w:t>
            </w:r>
          </w:p>
        </w:tc>
        <w:tc>
          <w:tcPr>
            <w:tcW w:w="900" w:type="dxa"/>
          </w:tcPr>
          <w:p w14:paraId="46BDB768" w14:textId="77777777" w:rsidR="002A4264" w:rsidRPr="001E46C3" w:rsidRDefault="002A4264" w:rsidP="000516BD">
            <w:pPr>
              <w:jc w:val="center"/>
              <w:rPr>
                <w:sz w:val="18"/>
                <w:szCs w:val="18"/>
              </w:rPr>
            </w:pPr>
            <w:r w:rsidRPr="001E46C3">
              <w:rPr>
                <w:sz w:val="18"/>
                <w:szCs w:val="18"/>
              </w:rPr>
              <w:t>5.9</w:t>
            </w:r>
          </w:p>
        </w:tc>
        <w:tc>
          <w:tcPr>
            <w:tcW w:w="900" w:type="dxa"/>
          </w:tcPr>
          <w:p w14:paraId="7731F170" w14:textId="77777777" w:rsidR="002A4264" w:rsidRPr="001E46C3" w:rsidRDefault="002A4264" w:rsidP="000516BD">
            <w:pPr>
              <w:jc w:val="center"/>
              <w:rPr>
                <w:sz w:val="18"/>
                <w:szCs w:val="18"/>
              </w:rPr>
            </w:pPr>
            <w:r w:rsidRPr="001E46C3">
              <w:rPr>
                <w:sz w:val="18"/>
                <w:szCs w:val="18"/>
              </w:rPr>
              <w:t>2.8</w:t>
            </w:r>
          </w:p>
        </w:tc>
        <w:tc>
          <w:tcPr>
            <w:tcW w:w="1170" w:type="dxa"/>
          </w:tcPr>
          <w:p w14:paraId="52083BAA" w14:textId="77777777" w:rsidR="002A4264" w:rsidRPr="001E46C3" w:rsidRDefault="002A4264" w:rsidP="000516BD">
            <w:pPr>
              <w:jc w:val="center"/>
              <w:rPr>
                <w:sz w:val="18"/>
                <w:szCs w:val="18"/>
              </w:rPr>
            </w:pPr>
            <w:r w:rsidRPr="001E46C3">
              <w:rPr>
                <w:sz w:val="18"/>
                <w:szCs w:val="18"/>
              </w:rPr>
              <w:t>5.5</w:t>
            </w:r>
          </w:p>
        </w:tc>
        <w:tc>
          <w:tcPr>
            <w:tcW w:w="1170" w:type="dxa"/>
          </w:tcPr>
          <w:p w14:paraId="20E5CAD7" w14:textId="77777777" w:rsidR="002A4264" w:rsidRPr="001E46C3" w:rsidRDefault="002A4264" w:rsidP="000516BD">
            <w:pPr>
              <w:jc w:val="center"/>
              <w:rPr>
                <w:sz w:val="18"/>
                <w:szCs w:val="18"/>
              </w:rPr>
            </w:pPr>
            <w:r w:rsidRPr="001E46C3">
              <w:rPr>
                <w:sz w:val="18"/>
                <w:szCs w:val="18"/>
              </w:rPr>
              <w:t>6.7</w:t>
            </w:r>
          </w:p>
        </w:tc>
        <w:tc>
          <w:tcPr>
            <w:tcW w:w="989" w:type="dxa"/>
          </w:tcPr>
          <w:p w14:paraId="2AA36B08" w14:textId="77777777" w:rsidR="002A4264" w:rsidRPr="001E46C3" w:rsidRDefault="002A4264" w:rsidP="000516BD">
            <w:pPr>
              <w:jc w:val="center"/>
              <w:rPr>
                <w:sz w:val="18"/>
                <w:szCs w:val="18"/>
              </w:rPr>
            </w:pPr>
            <w:r w:rsidRPr="001E46C3">
              <w:rPr>
                <w:sz w:val="18"/>
                <w:szCs w:val="18"/>
              </w:rPr>
              <w:t>9.0</w:t>
            </w:r>
          </w:p>
        </w:tc>
        <w:tc>
          <w:tcPr>
            <w:tcW w:w="901" w:type="dxa"/>
          </w:tcPr>
          <w:p w14:paraId="5A4DCBF9" w14:textId="77777777" w:rsidR="002A4264" w:rsidRPr="001E46C3" w:rsidRDefault="002A4264" w:rsidP="000516BD">
            <w:pPr>
              <w:jc w:val="center"/>
              <w:rPr>
                <w:sz w:val="18"/>
                <w:szCs w:val="18"/>
              </w:rPr>
            </w:pPr>
            <w:r w:rsidRPr="001E46C3">
              <w:rPr>
                <w:sz w:val="18"/>
                <w:szCs w:val="18"/>
              </w:rPr>
              <w:t>12.2</w:t>
            </w:r>
          </w:p>
        </w:tc>
        <w:tc>
          <w:tcPr>
            <w:tcW w:w="1080" w:type="dxa"/>
          </w:tcPr>
          <w:p w14:paraId="759706E4" w14:textId="77777777" w:rsidR="002A4264" w:rsidRPr="001E46C3" w:rsidRDefault="002A4264" w:rsidP="000516BD">
            <w:pPr>
              <w:jc w:val="center"/>
              <w:rPr>
                <w:sz w:val="18"/>
                <w:szCs w:val="18"/>
              </w:rPr>
            </w:pPr>
            <w:r w:rsidRPr="001E46C3">
              <w:rPr>
                <w:sz w:val="18"/>
                <w:szCs w:val="18"/>
              </w:rPr>
              <w:t>--</w:t>
            </w:r>
          </w:p>
        </w:tc>
      </w:tr>
      <w:tr w:rsidR="002A4264" w14:paraId="03BB751A" w14:textId="77777777" w:rsidTr="000516BD">
        <w:tc>
          <w:tcPr>
            <w:tcW w:w="1890" w:type="dxa"/>
          </w:tcPr>
          <w:p w14:paraId="45E8386F" w14:textId="77777777" w:rsidR="002A4264" w:rsidRPr="001E46C3" w:rsidRDefault="002A4264" w:rsidP="000516BD">
            <w:pPr>
              <w:jc w:val="center"/>
              <w:rPr>
                <w:sz w:val="18"/>
                <w:szCs w:val="18"/>
              </w:rPr>
            </w:pPr>
            <w:r w:rsidRPr="001E46C3">
              <w:rPr>
                <w:b/>
                <w:bCs/>
                <w:sz w:val="18"/>
                <w:szCs w:val="18"/>
              </w:rPr>
              <w:t>Basement Membranes</w:t>
            </w:r>
          </w:p>
        </w:tc>
        <w:tc>
          <w:tcPr>
            <w:tcW w:w="900" w:type="dxa"/>
          </w:tcPr>
          <w:p w14:paraId="78C9CA0B" w14:textId="77777777" w:rsidR="002A4264" w:rsidRPr="001E46C3" w:rsidRDefault="002A4264" w:rsidP="000516BD">
            <w:pPr>
              <w:jc w:val="center"/>
              <w:rPr>
                <w:sz w:val="18"/>
                <w:szCs w:val="18"/>
              </w:rPr>
            </w:pPr>
            <w:r w:rsidRPr="001E46C3">
              <w:rPr>
                <w:sz w:val="18"/>
                <w:szCs w:val="18"/>
              </w:rPr>
              <w:t>0.7</w:t>
            </w:r>
          </w:p>
        </w:tc>
        <w:tc>
          <w:tcPr>
            <w:tcW w:w="990" w:type="dxa"/>
          </w:tcPr>
          <w:p w14:paraId="70591263" w14:textId="77777777" w:rsidR="002A4264" w:rsidRPr="001E46C3" w:rsidRDefault="002A4264" w:rsidP="000516BD">
            <w:pPr>
              <w:jc w:val="center"/>
              <w:rPr>
                <w:sz w:val="18"/>
                <w:szCs w:val="18"/>
              </w:rPr>
            </w:pPr>
            <w:r w:rsidRPr="001E46C3">
              <w:rPr>
                <w:sz w:val="18"/>
                <w:szCs w:val="18"/>
              </w:rPr>
              <w:t>1.4</w:t>
            </w:r>
          </w:p>
        </w:tc>
        <w:tc>
          <w:tcPr>
            <w:tcW w:w="900" w:type="dxa"/>
          </w:tcPr>
          <w:p w14:paraId="24234CB0" w14:textId="77777777" w:rsidR="002A4264" w:rsidRPr="001E46C3" w:rsidRDefault="002A4264" w:rsidP="000516BD">
            <w:pPr>
              <w:jc w:val="center"/>
              <w:rPr>
                <w:sz w:val="18"/>
                <w:szCs w:val="18"/>
              </w:rPr>
            </w:pPr>
            <w:r w:rsidRPr="001E46C3">
              <w:rPr>
                <w:sz w:val="18"/>
                <w:szCs w:val="18"/>
              </w:rPr>
              <w:t>2.9</w:t>
            </w:r>
          </w:p>
        </w:tc>
        <w:tc>
          <w:tcPr>
            <w:tcW w:w="900" w:type="dxa"/>
          </w:tcPr>
          <w:p w14:paraId="7941C4FD" w14:textId="77777777" w:rsidR="002A4264" w:rsidRPr="001E46C3" w:rsidRDefault="002A4264" w:rsidP="000516BD">
            <w:pPr>
              <w:jc w:val="center"/>
              <w:rPr>
                <w:sz w:val="18"/>
                <w:szCs w:val="18"/>
              </w:rPr>
            </w:pPr>
            <w:r w:rsidRPr="001E46C3">
              <w:rPr>
                <w:sz w:val="18"/>
                <w:szCs w:val="18"/>
              </w:rPr>
              <w:t>3.8</w:t>
            </w:r>
          </w:p>
        </w:tc>
        <w:tc>
          <w:tcPr>
            <w:tcW w:w="1170" w:type="dxa"/>
          </w:tcPr>
          <w:p w14:paraId="6B2F21EE" w14:textId="77777777" w:rsidR="002A4264" w:rsidRPr="001E46C3" w:rsidRDefault="002A4264" w:rsidP="000516BD">
            <w:pPr>
              <w:jc w:val="center"/>
              <w:rPr>
                <w:sz w:val="18"/>
                <w:szCs w:val="18"/>
              </w:rPr>
            </w:pPr>
            <w:r w:rsidRPr="001E46C3">
              <w:rPr>
                <w:sz w:val="18"/>
                <w:szCs w:val="18"/>
              </w:rPr>
              <w:t>3.5</w:t>
            </w:r>
          </w:p>
        </w:tc>
        <w:tc>
          <w:tcPr>
            <w:tcW w:w="1170" w:type="dxa"/>
          </w:tcPr>
          <w:p w14:paraId="0A35A9C4" w14:textId="77777777" w:rsidR="002A4264" w:rsidRPr="001E46C3" w:rsidRDefault="002A4264" w:rsidP="000516BD">
            <w:pPr>
              <w:jc w:val="center"/>
              <w:rPr>
                <w:sz w:val="18"/>
                <w:szCs w:val="18"/>
              </w:rPr>
            </w:pPr>
            <w:r w:rsidRPr="001E46C3">
              <w:rPr>
                <w:sz w:val="18"/>
                <w:szCs w:val="18"/>
              </w:rPr>
              <w:t>4.1</w:t>
            </w:r>
          </w:p>
        </w:tc>
        <w:tc>
          <w:tcPr>
            <w:tcW w:w="989" w:type="dxa"/>
          </w:tcPr>
          <w:p w14:paraId="47BE72E2" w14:textId="77777777" w:rsidR="002A4264" w:rsidRPr="001E46C3" w:rsidRDefault="002A4264" w:rsidP="000516BD">
            <w:pPr>
              <w:jc w:val="center"/>
              <w:rPr>
                <w:sz w:val="18"/>
                <w:szCs w:val="18"/>
              </w:rPr>
            </w:pPr>
            <w:r w:rsidRPr="001E46C3">
              <w:rPr>
                <w:sz w:val="18"/>
                <w:szCs w:val="18"/>
              </w:rPr>
              <w:t>4.7</w:t>
            </w:r>
          </w:p>
        </w:tc>
        <w:tc>
          <w:tcPr>
            <w:tcW w:w="901" w:type="dxa"/>
          </w:tcPr>
          <w:p w14:paraId="704A2828" w14:textId="77777777" w:rsidR="002A4264" w:rsidRPr="001E46C3" w:rsidRDefault="002A4264" w:rsidP="000516BD">
            <w:pPr>
              <w:jc w:val="center"/>
              <w:rPr>
                <w:sz w:val="18"/>
                <w:szCs w:val="18"/>
              </w:rPr>
            </w:pPr>
            <w:r w:rsidRPr="001E46C3">
              <w:rPr>
                <w:sz w:val="18"/>
                <w:szCs w:val="18"/>
              </w:rPr>
              <w:t>5.6</w:t>
            </w:r>
          </w:p>
        </w:tc>
        <w:tc>
          <w:tcPr>
            <w:tcW w:w="1080" w:type="dxa"/>
          </w:tcPr>
          <w:p w14:paraId="67F3817D" w14:textId="77777777" w:rsidR="002A4264" w:rsidRPr="001E46C3" w:rsidRDefault="002A4264" w:rsidP="000516BD">
            <w:pPr>
              <w:jc w:val="center"/>
              <w:rPr>
                <w:sz w:val="18"/>
                <w:szCs w:val="18"/>
              </w:rPr>
            </w:pPr>
            <w:r w:rsidRPr="001E46C3">
              <w:rPr>
                <w:sz w:val="18"/>
                <w:szCs w:val="18"/>
              </w:rPr>
              <w:t>--</w:t>
            </w:r>
          </w:p>
        </w:tc>
      </w:tr>
      <w:tr w:rsidR="002A4264" w14:paraId="16EDC853" w14:textId="77777777" w:rsidTr="000516BD">
        <w:tc>
          <w:tcPr>
            <w:tcW w:w="1890" w:type="dxa"/>
          </w:tcPr>
          <w:p w14:paraId="49880E02" w14:textId="77777777" w:rsidR="002A4264" w:rsidRPr="001E46C3" w:rsidRDefault="002A4264" w:rsidP="000516BD">
            <w:pPr>
              <w:jc w:val="center"/>
              <w:rPr>
                <w:sz w:val="18"/>
                <w:szCs w:val="18"/>
              </w:rPr>
            </w:pPr>
            <w:r w:rsidRPr="001E46C3">
              <w:rPr>
                <w:b/>
                <w:bCs/>
                <w:sz w:val="18"/>
                <w:szCs w:val="18"/>
              </w:rPr>
              <w:t>ECM Affiliated</w:t>
            </w:r>
          </w:p>
        </w:tc>
        <w:tc>
          <w:tcPr>
            <w:tcW w:w="900" w:type="dxa"/>
          </w:tcPr>
          <w:p w14:paraId="038E38F9" w14:textId="77777777" w:rsidR="002A4264" w:rsidRPr="001E46C3" w:rsidRDefault="002A4264" w:rsidP="000516BD">
            <w:pPr>
              <w:jc w:val="center"/>
              <w:rPr>
                <w:sz w:val="18"/>
                <w:szCs w:val="18"/>
              </w:rPr>
            </w:pPr>
            <w:r w:rsidRPr="001E46C3">
              <w:rPr>
                <w:sz w:val="18"/>
                <w:szCs w:val="18"/>
              </w:rPr>
              <w:t>3.7</w:t>
            </w:r>
          </w:p>
        </w:tc>
        <w:tc>
          <w:tcPr>
            <w:tcW w:w="990" w:type="dxa"/>
          </w:tcPr>
          <w:p w14:paraId="022C5E8F" w14:textId="77777777" w:rsidR="002A4264" w:rsidRPr="001E46C3" w:rsidRDefault="002A4264" w:rsidP="000516BD">
            <w:pPr>
              <w:jc w:val="center"/>
              <w:rPr>
                <w:sz w:val="18"/>
                <w:szCs w:val="18"/>
              </w:rPr>
            </w:pPr>
            <w:r w:rsidRPr="001E46C3">
              <w:rPr>
                <w:sz w:val="18"/>
                <w:szCs w:val="18"/>
              </w:rPr>
              <w:t>9.0</w:t>
            </w:r>
          </w:p>
        </w:tc>
        <w:tc>
          <w:tcPr>
            <w:tcW w:w="900" w:type="dxa"/>
          </w:tcPr>
          <w:p w14:paraId="7B344CF7" w14:textId="77777777" w:rsidR="002A4264" w:rsidRPr="001E46C3" w:rsidRDefault="002A4264" w:rsidP="000516BD">
            <w:pPr>
              <w:jc w:val="center"/>
              <w:rPr>
                <w:sz w:val="18"/>
                <w:szCs w:val="18"/>
              </w:rPr>
            </w:pPr>
            <w:r w:rsidRPr="001E46C3">
              <w:rPr>
                <w:sz w:val="18"/>
                <w:szCs w:val="18"/>
              </w:rPr>
              <w:t>7.4</w:t>
            </w:r>
          </w:p>
        </w:tc>
        <w:tc>
          <w:tcPr>
            <w:tcW w:w="900" w:type="dxa"/>
          </w:tcPr>
          <w:p w14:paraId="2079A8B4" w14:textId="77777777" w:rsidR="002A4264" w:rsidRPr="001E46C3" w:rsidRDefault="002A4264" w:rsidP="000516BD">
            <w:pPr>
              <w:jc w:val="center"/>
              <w:rPr>
                <w:sz w:val="18"/>
                <w:szCs w:val="18"/>
              </w:rPr>
            </w:pPr>
            <w:r w:rsidRPr="001E46C3">
              <w:rPr>
                <w:sz w:val="18"/>
                <w:szCs w:val="18"/>
              </w:rPr>
              <w:t>9.0</w:t>
            </w:r>
          </w:p>
        </w:tc>
        <w:tc>
          <w:tcPr>
            <w:tcW w:w="1170" w:type="dxa"/>
          </w:tcPr>
          <w:p w14:paraId="7649CD71" w14:textId="77777777" w:rsidR="002A4264" w:rsidRPr="001E46C3" w:rsidRDefault="002A4264" w:rsidP="000516BD">
            <w:pPr>
              <w:jc w:val="center"/>
              <w:rPr>
                <w:sz w:val="18"/>
                <w:szCs w:val="18"/>
              </w:rPr>
            </w:pPr>
            <w:r w:rsidRPr="001E46C3">
              <w:rPr>
                <w:sz w:val="18"/>
                <w:szCs w:val="18"/>
              </w:rPr>
              <w:t>4.3</w:t>
            </w:r>
          </w:p>
        </w:tc>
        <w:tc>
          <w:tcPr>
            <w:tcW w:w="1170" w:type="dxa"/>
          </w:tcPr>
          <w:p w14:paraId="085B4FE8" w14:textId="77777777" w:rsidR="002A4264" w:rsidRPr="001E46C3" w:rsidRDefault="002A4264" w:rsidP="000516BD">
            <w:pPr>
              <w:jc w:val="center"/>
              <w:rPr>
                <w:sz w:val="18"/>
                <w:szCs w:val="18"/>
              </w:rPr>
            </w:pPr>
            <w:r w:rsidRPr="001E46C3">
              <w:rPr>
                <w:sz w:val="18"/>
                <w:szCs w:val="18"/>
              </w:rPr>
              <w:t>3.4</w:t>
            </w:r>
          </w:p>
        </w:tc>
        <w:tc>
          <w:tcPr>
            <w:tcW w:w="989" w:type="dxa"/>
          </w:tcPr>
          <w:p w14:paraId="32152178" w14:textId="77777777" w:rsidR="002A4264" w:rsidRPr="001E46C3" w:rsidRDefault="002A4264" w:rsidP="000516BD">
            <w:pPr>
              <w:jc w:val="center"/>
              <w:rPr>
                <w:sz w:val="18"/>
                <w:szCs w:val="18"/>
              </w:rPr>
            </w:pPr>
            <w:r w:rsidRPr="001E46C3">
              <w:rPr>
                <w:sz w:val="18"/>
                <w:szCs w:val="18"/>
              </w:rPr>
              <w:t>23.4</w:t>
            </w:r>
          </w:p>
        </w:tc>
        <w:tc>
          <w:tcPr>
            <w:tcW w:w="901" w:type="dxa"/>
          </w:tcPr>
          <w:p w14:paraId="6FB1B62F" w14:textId="77777777" w:rsidR="002A4264" w:rsidRPr="001E46C3" w:rsidRDefault="002A4264" w:rsidP="000516BD">
            <w:pPr>
              <w:jc w:val="center"/>
              <w:rPr>
                <w:sz w:val="18"/>
                <w:szCs w:val="18"/>
              </w:rPr>
            </w:pPr>
            <w:r w:rsidRPr="001E46C3">
              <w:rPr>
                <w:sz w:val="18"/>
                <w:szCs w:val="18"/>
              </w:rPr>
              <w:t>30.1</w:t>
            </w:r>
          </w:p>
        </w:tc>
        <w:tc>
          <w:tcPr>
            <w:tcW w:w="1080" w:type="dxa"/>
          </w:tcPr>
          <w:p w14:paraId="0FA70EC1" w14:textId="77777777" w:rsidR="002A4264" w:rsidRPr="001E46C3" w:rsidRDefault="002A4264" w:rsidP="000516BD">
            <w:pPr>
              <w:jc w:val="center"/>
              <w:rPr>
                <w:sz w:val="18"/>
                <w:szCs w:val="18"/>
              </w:rPr>
            </w:pPr>
            <w:r w:rsidRPr="001E46C3">
              <w:rPr>
                <w:sz w:val="18"/>
                <w:szCs w:val="18"/>
              </w:rPr>
              <w:t>--</w:t>
            </w:r>
          </w:p>
        </w:tc>
      </w:tr>
      <w:tr w:rsidR="002A4264" w14:paraId="4788DA7E" w14:textId="77777777" w:rsidTr="000516BD">
        <w:tc>
          <w:tcPr>
            <w:tcW w:w="1890" w:type="dxa"/>
          </w:tcPr>
          <w:p w14:paraId="3B2AD332" w14:textId="77777777" w:rsidR="002A4264" w:rsidRPr="001E46C3" w:rsidRDefault="002A4264" w:rsidP="000516BD">
            <w:pPr>
              <w:jc w:val="center"/>
              <w:rPr>
                <w:sz w:val="18"/>
                <w:szCs w:val="18"/>
              </w:rPr>
            </w:pPr>
            <w:r w:rsidRPr="001E46C3">
              <w:rPr>
                <w:b/>
                <w:bCs/>
                <w:sz w:val="18"/>
                <w:szCs w:val="18"/>
              </w:rPr>
              <w:t>ECM Regulators</w:t>
            </w:r>
          </w:p>
        </w:tc>
        <w:tc>
          <w:tcPr>
            <w:tcW w:w="900" w:type="dxa"/>
          </w:tcPr>
          <w:p w14:paraId="74F50418" w14:textId="77777777" w:rsidR="002A4264" w:rsidRPr="001E46C3" w:rsidRDefault="002A4264" w:rsidP="000516BD">
            <w:pPr>
              <w:jc w:val="center"/>
              <w:rPr>
                <w:sz w:val="18"/>
                <w:szCs w:val="18"/>
              </w:rPr>
            </w:pPr>
            <w:r w:rsidRPr="001E46C3">
              <w:rPr>
                <w:sz w:val="18"/>
                <w:szCs w:val="18"/>
              </w:rPr>
              <w:t>5.7</w:t>
            </w:r>
          </w:p>
        </w:tc>
        <w:tc>
          <w:tcPr>
            <w:tcW w:w="990" w:type="dxa"/>
          </w:tcPr>
          <w:p w14:paraId="76AB123D" w14:textId="77777777" w:rsidR="002A4264" w:rsidRPr="001E46C3" w:rsidRDefault="002A4264" w:rsidP="000516BD">
            <w:pPr>
              <w:jc w:val="center"/>
              <w:rPr>
                <w:sz w:val="18"/>
                <w:szCs w:val="18"/>
              </w:rPr>
            </w:pPr>
            <w:r w:rsidRPr="001E46C3">
              <w:rPr>
                <w:sz w:val="18"/>
                <w:szCs w:val="18"/>
              </w:rPr>
              <w:t>5.8</w:t>
            </w:r>
          </w:p>
        </w:tc>
        <w:tc>
          <w:tcPr>
            <w:tcW w:w="900" w:type="dxa"/>
          </w:tcPr>
          <w:p w14:paraId="1BE7A260" w14:textId="77777777" w:rsidR="002A4264" w:rsidRPr="001E46C3" w:rsidRDefault="002A4264" w:rsidP="000516BD">
            <w:pPr>
              <w:jc w:val="center"/>
              <w:rPr>
                <w:sz w:val="18"/>
                <w:szCs w:val="18"/>
              </w:rPr>
            </w:pPr>
            <w:r w:rsidRPr="001E46C3">
              <w:rPr>
                <w:sz w:val="18"/>
                <w:szCs w:val="18"/>
              </w:rPr>
              <w:t>9.1</w:t>
            </w:r>
          </w:p>
        </w:tc>
        <w:tc>
          <w:tcPr>
            <w:tcW w:w="900" w:type="dxa"/>
          </w:tcPr>
          <w:p w14:paraId="204D0C3A" w14:textId="77777777" w:rsidR="002A4264" w:rsidRPr="001E46C3" w:rsidRDefault="002A4264" w:rsidP="000516BD">
            <w:pPr>
              <w:jc w:val="center"/>
              <w:rPr>
                <w:sz w:val="18"/>
                <w:szCs w:val="18"/>
              </w:rPr>
            </w:pPr>
            <w:r w:rsidRPr="001E46C3">
              <w:rPr>
                <w:sz w:val="18"/>
                <w:szCs w:val="18"/>
              </w:rPr>
              <w:t>5.8</w:t>
            </w:r>
          </w:p>
        </w:tc>
        <w:tc>
          <w:tcPr>
            <w:tcW w:w="1170" w:type="dxa"/>
          </w:tcPr>
          <w:p w14:paraId="46DACE42" w14:textId="77777777" w:rsidR="002A4264" w:rsidRPr="001E46C3" w:rsidRDefault="002A4264" w:rsidP="000516BD">
            <w:pPr>
              <w:jc w:val="center"/>
              <w:rPr>
                <w:sz w:val="18"/>
                <w:szCs w:val="18"/>
              </w:rPr>
            </w:pPr>
            <w:r w:rsidRPr="001E46C3">
              <w:rPr>
                <w:sz w:val="18"/>
                <w:szCs w:val="18"/>
              </w:rPr>
              <w:t>3.1</w:t>
            </w:r>
          </w:p>
        </w:tc>
        <w:tc>
          <w:tcPr>
            <w:tcW w:w="1170" w:type="dxa"/>
          </w:tcPr>
          <w:p w14:paraId="532794DD" w14:textId="77777777" w:rsidR="002A4264" w:rsidRPr="001E46C3" w:rsidRDefault="002A4264" w:rsidP="000516BD">
            <w:pPr>
              <w:jc w:val="center"/>
              <w:rPr>
                <w:sz w:val="18"/>
                <w:szCs w:val="18"/>
              </w:rPr>
            </w:pPr>
            <w:r w:rsidRPr="001E46C3">
              <w:rPr>
                <w:sz w:val="18"/>
                <w:szCs w:val="18"/>
              </w:rPr>
              <w:t>3.1</w:t>
            </w:r>
          </w:p>
        </w:tc>
        <w:tc>
          <w:tcPr>
            <w:tcW w:w="989" w:type="dxa"/>
          </w:tcPr>
          <w:p w14:paraId="3086C8CA" w14:textId="77777777" w:rsidR="002A4264" w:rsidRPr="001E46C3" w:rsidRDefault="002A4264" w:rsidP="000516BD">
            <w:pPr>
              <w:jc w:val="center"/>
              <w:rPr>
                <w:sz w:val="18"/>
                <w:szCs w:val="18"/>
              </w:rPr>
            </w:pPr>
            <w:r w:rsidRPr="001E46C3">
              <w:rPr>
                <w:sz w:val="18"/>
                <w:szCs w:val="18"/>
              </w:rPr>
              <w:t>12.4</w:t>
            </w:r>
          </w:p>
        </w:tc>
        <w:tc>
          <w:tcPr>
            <w:tcW w:w="901" w:type="dxa"/>
          </w:tcPr>
          <w:p w14:paraId="3DD1B371" w14:textId="77777777" w:rsidR="002A4264" w:rsidRPr="001E46C3" w:rsidRDefault="002A4264" w:rsidP="000516BD">
            <w:pPr>
              <w:jc w:val="center"/>
              <w:rPr>
                <w:sz w:val="18"/>
                <w:szCs w:val="18"/>
              </w:rPr>
            </w:pPr>
            <w:r w:rsidRPr="001E46C3">
              <w:rPr>
                <w:sz w:val="18"/>
                <w:szCs w:val="18"/>
              </w:rPr>
              <w:t>9.9</w:t>
            </w:r>
          </w:p>
        </w:tc>
        <w:tc>
          <w:tcPr>
            <w:tcW w:w="1080" w:type="dxa"/>
          </w:tcPr>
          <w:p w14:paraId="30DDC986" w14:textId="77777777" w:rsidR="002A4264" w:rsidRPr="001E46C3" w:rsidRDefault="002A4264" w:rsidP="000516BD">
            <w:pPr>
              <w:jc w:val="center"/>
              <w:rPr>
                <w:sz w:val="18"/>
                <w:szCs w:val="18"/>
              </w:rPr>
            </w:pPr>
            <w:r w:rsidRPr="001E46C3">
              <w:rPr>
                <w:sz w:val="18"/>
                <w:szCs w:val="18"/>
              </w:rPr>
              <w:t>--</w:t>
            </w:r>
          </w:p>
        </w:tc>
      </w:tr>
    </w:tbl>
    <w:p w14:paraId="6832F22E" w14:textId="77777777" w:rsidR="002A4264" w:rsidRDefault="002A4264" w:rsidP="002A4264">
      <w:pPr>
        <w:spacing w:before="240"/>
      </w:pPr>
      <w:r>
        <w:t xml:space="preserve"> </w:t>
      </w:r>
    </w:p>
    <w:p w14:paraId="0581C9D2" w14:textId="77777777" w:rsidR="002A4264" w:rsidRDefault="002A4264" w:rsidP="002A4264">
      <w:pPr>
        <w:spacing w:after="120"/>
      </w:pPr>
      <w:r>
        <w:rPr>
          <w:i/>
          <w:iCs/>
        </w:rPr>
        <w:t>HH = High heat (pre-heating at 180 °C). "--" indicates no proteins detected in that subset for that condition.</w:t>
      </w:r>
    </w:p>
    <w:p w14:paraId="6CA38B8D" w14:textId="77777777" w:rsidR="002A4264" w:rsidRDefault="002A4264">
      <w:pPr>
        <w:spacing w:after="100"/>
        <w:ind w:left="20"/>
      </w:pPr>
    </w:p>
    <w:sectPr w:rsidR="002A4264">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mdi, Siwar" w:date="2026-05-12T10:29:00Z" w:initials="SH">
    <w:p w14:paraId="2532426C" w14:textId="77777777" w:rsidR="0057187D" w:rsidRDefault="0057187D" w:rsidP="0057187D">
      <w:pPr>
        <w:pStyle w:val="CommentText"/>
      </w:pPr>
      <w:r>
        <w:rPr>
          <w:rStyle w:val="CommentReference"/>
        </w:rPr>
        <w:annotationRef/>
      </w:r>
      <w:r>
        <w:t>Make less method-heavy and emphasize stats and actual results more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3242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6389CE" w16cex:dateUtc="2026-05-12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32426C" w16cid:durableId="6E6389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573"/>
    <w:multiLevelType w:val="hybridMultilevel"/>
    <w:tmpl w:val="B84250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6D7776"/>
    <w:multiLevelType w:val="hybridMultilevel"/>
    <w:tmpl w:val="7D303E0C"/>
    <w:lvl w:ilvl="0" w:tplc="B4DC0BD2">
      <w:start w:val="1"/>
      <w:numFmt w:val="bullet"/>
      <w:suff w:val="space"/>
      <w:lvlText w:val="●"/>
      <w:lvlJc w:val="left"/>
      <w:pPr>
        <w:ind w:left="240" w:hanging="180"/>
      </w:pPr>
    </w:lvl>
    <w:lvl w:ilvl="1" w:tplc="F3B2B11C">
      <w:start w:val="1"/>
      <w:numFmt w:val="bullet"/>
      <w:suff w:val="space"/>
      <w:lvlText w:val="○"/>
      <w:lvlJc w:val="left"/>
      <w:pPr>
        <w:ind w:left="660" w:hanging="180"/>
      </w:pPr>
    </w:lvl>
    <w:lvl w:ilvl="2" w:tplc="FF04EA54">
      <w:start w:val="1"/>
      <w:numFmt w:val="bullet"/>
      <w:suff w:val="space"/>
      <w:lvlText w:val="■"/>
      <w:lvlJc w:val="left"/>
      <w:pPr>
        <w:ind w:left="1080" w:hanging="180"/>
      </w:pPr>
    </w:lvl>
    <w:lvl w:ilvl="3" w:tplc="419680CA">
      <w:start w:val="1"/>
      <w:numFmt w:val="bullet"/>
      <w:suff w:val="space"/>
      <w:lvlText w:val="●"/>
      <w:lvlJc w:val="left"/>
      <w:pPr>
        <w:ind w:left="1500" w:hanging="180"/>
      </w:pPr>
    </w:lvl>
    <w:lvl w:ilvl="4" w:tplc="324A982C">
      <w:start w:val="1"/>
      <w:numFmt w:val="bullet"/>
      <w:suff w:val="space"/>
      <w:lvlText w:val="○"/>
      <w:lvlJc w:val="left"/>
      <w:pPr>
        <w:ind w:left="1920" w:hanging="180"/>
      </w:pPr>
    </w:lvl>
    <w:lvl w:ilvl="5" w:tplc="5D168E6A">
      <w:start w:val="1"/>
      <w:numFmt w:val="bullet"/>
      <w:suff w:val="space"/>
      <w:lvlText w:val="■"/>
      <w:lvlJc w:val="left"/>
      <w:pPr>
        <w:ind w:left="2340" w:hanging="180"/>
      </w:pPr>
    </w:lvl>
    <w:lvl w:ilvl="6" w:tplc="118A367E">
      <w:start w:val="1"/>
      <w:numFmt w:val="bullet"/>
      <w:suff w:val="space"/>
      <w:lvlText w:val="●"/>
      <w:lvlJc w:val="left"/>
      <w:pPr>
        <w:ind w:left="2760" w:hanging="180"/>
      </w:pPr>
    </w:lvl>
    <w:lvl w:ilvl="7" w:tplc="0BE0D27C">
      <w:start w:val="1"/>
      <w:numFmt w:val="bullet"/>
      <w:suff w:val="space"/>
      <w:lvlText w:val="○"/>
      <w:lvlJc w:val="left"/>
      <w:pPr>
        <w:ind w:left="3180" w:hanging="180"/>
      </w:pPr>
    </w:lvl>
    <w:lvl w:ilvl="8" w:tplc="5EE4B4E4">
      <w:start w:val="1"/>
      <w:numFmt w:val="bullet"/>
      <w:suff w:val="space"/>
      <w:lvlText w:val="■"/>
      <w:lvlJc w:val="left"/>
      <w:pPr>
        <w:ind w:left="3600" w:hanging="180"/>
      </w:pPr>
    </w:lvl>
  </w:abstractNum>
  <w:abstractNum w:abstractNumId="2" w15:restartNumberingAfterBreak="0">
    <w:nsid w:val="4DC53A1C"/>
    <w:multiLevelType w:val="hybridMultilevel"/>
    <w:tmpl w:val="1696C5AE"/>
    <w:lvl w:ilvl="0" w:tplc="5066D372">
      <w:start w:val="1"/>
      <w:numFmt w:val="bullet"/>
      <w:lvlText w:val="●"/>
      <w:lvlJc w:val="left"/>
      <w:pPr>
        <w:ind w:left="720" w:hanging="360"/>
      </w:pPr>
    </w:lvl>
    <w:lvl w:ilvl="1" w:tplc="681200AE">
      <w:start w:val="1"/>
      <w:numFmt w:val="bullet"/>
      <w:lvlText w:val="○"/>
      <w:lvlJc w:val="left"/>
      <w:pPr>
        <w:ind w:left="1440" w:hanging="360"/>
      </w:pPr>
    </w:lvl>
    <w:lvl w:ilvl="2" w:tplc="66E84B84">
      <w:start w:val="1"/>
      <w:numFmt w:val="bullet"/>
      <w:lvlText w:val="■"/>
      <w:lvlJc w:val="left"/>
      <w:pPr>
        <w:ind w:left="2160" w:hanging="360"/>
      </w:pPr>
    </w:lvl>
    <w:lvl w:ilvl="3" w:tplc="5C4E9E40">
      <w:start w:val="1"/>
      <w:numFmt w:val="bullet"/>
      <w:lvlText w:val="●"/>
      <w:lvlJc w:val="left"/>
      <w:pPr>
        <w:ind w:left="2880" w:hanging="360"/>
      </w:pPr>
    </w:lvl>
    <w:lvl w:ilvl="4" w:tplc="83FCDC9E">
      <w:start w:val="1"/>
      <w:numFmt w:val="bullet"/>
      <w:lvlText w:val="○"/>
      <w:lvlJc w:val="left"/>
      <w:pPr>
        <w:ind w:left="3600" w:hanging="360"/>
      </w:pPr>
    </w:lvl>
    <w:lvl w:ilvl="5" w:tplc="5824DCDE">
      <w:start w:val="1"/>
      <w:numFmt w:val="bullet"/>
      <w:lvlText w:val="■"/>
      <w:lvlJc w:val="left"/>
      <w:pPr>
        <w:ind w:left="4320" w:hanging="360"/>
      </w:pPr>
    </w:lvl>
    <w:lvl w:ilvl="6" w:tplc="AD88B80E">
      <w:start w:val="1"/>
      <w:numFmt w:val="bullet"/>
      <w:lvlText w:val="●"/>
      <w:lvlJc w:val="left"/>
      <w:pPr>
        <w:ind w:left="5040" w:hanging="360"/>
      </w:pPr>
    </w:lvl>
    <w:lvl w:ilvl="7" w:tplc="A2CCFBBC">
      <w:start w:val="1"/>
      <w:numFmt w:val="bullet"/>
      <w:lvlText w:val="●"/>
      <w:lvlJc w:val="left"/>
      <w:pPr>
        <w:ind w:left="5760" w:hanging="360"/>
      </w:pPr>
    </w:lvl>
    <w:lvl w:ilvl="8" w:tplc="067889CE">
      <w:start w:val="1"/>
      <w:numFmt w:val="bullet"/>
      <w:lvlText w:val="●"/>
      <w:lvlJc w:val="left"/>
      <w:pPr>
        <w:ind w:left="6480" w:hanging="360"/>
      </w:pPr>
    </w:lvl>
  </w:abstractNum>
  <w:abstractNum w:abstractNumId="3" w15:restartNumberingAfterBreak="0">
    <w:nsid w:val="55AF73B2"/>
    <w:multiLevelType w:val="hybridMultilevel"/>
    <w:tmpl w:val="CD4C97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0274682">
    <w:abstractNumId w:val="2"/>
    <w:lvlOverride w:ilvl="0">
      <w:startOverride w:val="1"/>
    </w:lvlOverride>
  </w:num>
  <w:num w:numId="2" w16cid:durableId="360979756">
    <w:abstractNumId w:val="1"/>
    <w:lvlOverride w:ilvl="0">
      <w:startOverride w:val="1"/>
    </w:lvlOverride>
  </w:num>
  <w:num w:numId="3" w16cid:durableId="1927574411">
    <w:abstractNumId w:val="0"/>
  </w:num>
  <w:num w:numId="4" w16cid:durableId="158696158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mdi, Siwar">
    <w15:presenceInfo w15:providerId="AD" w15:userId="S::shamd2@uic.edu::68884c2d-c396-4782-a31c-940f6ce1c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537"/>
    <w:rsid w:val="001E46C3"/>
    <w:rsid w:val="002A4264"/>
    <w:rsid w:val="004E5EBA"/>
    <w:rsid w:val="00516E77"/>
    <w:rsid w:val="0057187D"/>
    <w:rsid w:val="006E2953"/>
    <w:rsid w:val="006E32DF"/>
    <w:rsid w:val="007E026A"/>
    <w:rsid w:val="007E2FE1"/>
    <w:rsid w:val="00895E0B"/>
    <w:rsid w:val="00B315A5"/>
    <w:rsid w:val="00B842FB"/>
    <w:rsid w:val="00C0243A"/>
    <w:rsid w:val="00D57537"/>
    <w:rsid w:val="00EA7F24"/>
    <w:rsid w:val="00EB3124"/>
    <w:rsid w:val="00ED5559"/>
    <w:rsid w:val="00F25092"/>
    <w:rsid w:val="00F27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0744"/>
  <w15:docId w15:val="{9B654879-CF86-4DAC-9952-C06E155AF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link w:val="Heading4Char"/>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57187D"/>
    <w:rPr>
      <w:sz w:val="16"/>
      <w:szCs w:val="16"/>
    </w:rPr>
  </w:style>
  <w:style w:type="paragraph" w:styleId="CommentText">
    <w:name w:val="annotation text"/>
    <w:basedOn w:val="Normal"/>
    <w:link w:val="CommentTextChar"/>
    <w:uiPriority w:val="99"/>
    <w:unhideWhenUsed/>
    <w:rsid w:val="0057187D"/>
    <w:rPr>
      <w:sz w:val="20"/>
      <w:szCs w:val="20"/>
    </w:rPr>
  </w:style>
  <w:style w:type="character" w:customStyle="1" w:styleId="CommentTextChar">
    <w:name w:val="Comment Text Char"/>
    <w:basedOn w:val="DefaultParagraphFont"/>
    <w:link w:val="CommentText"/>
    <w:uiPriority w:val="99"/>
    <w:rsid w:val="0057187D"/>
    <w:rPr>
      <w:sz w:val="20"/>
      <w:szCs w:val="20"/>
    </w:rPr>
  </w:style>
  <w:style w:type="paragraph" w:styleId="CommentSubject">
    <w:name w:val="annotation subject"/>
    <w:basedOn w:val="CommentText"/>
    <w:next w:val="CommentText"/>
    <w:link w:val="CommentSubjectChar"/>
    <w:uiPriority w:val="99"/>
    <w:semiHidden/>
    <w:unhideWhenUsed/>
    <w:rsid w:val="0057187D"/>
    <w:rPr>
      <w:b/>
      <w:bCs/>
    </w:rPr>
  </w:style>
  <w:style w:type="character" w:customStyle="1" w:styleId="CommentSubjectChar">
    <w:name w:val="Comment Subject Char"/>
    <w:basedOn w:val="CommentTextChar"/>
    <w:link w:val="CommentSubject"/>
    <w:uiPriority w:val="99"/>
    <w:semiHidden/>
    <w:rsid w:val="0057187D"/>
    <w:rPr>
      <w:b/>
      <w:bCs/>
      <w:sz w:val="20"/>
      <w:szCs w:val="20"/>
    </w:rPr>
  </w:style>
  <w:style w:type="character" w:customStyle="1" w:styleId="Heading4Char">
    <w:name w:val="Heading 4 Char"/>
    <w:basedOn w:val="DefaultParagraphFont"/>
    <w:link w:val="Heading4"/>
    <w:uiPriority w:val="9"/>
    <w:rsid w:val="002A4264"/>
    <w:rPr>
      <w:b/>
      <w:bCs/>
      <w:color w:val="000000"/>
      <w:sz w:val="28"/>
      <w:szCs w:val="28"/>
    </w:rPr>
  </w:style>
  <w:style w:type="paragraph" w:styleId="NormalWeb">
    <w:name w:val="Normal (Web)"/>
    <w:basedOn w:val="Normal"/>
    <w:uiPriority w:val="99"/>
    <w:semiHidden/>
    <w:unhideWhenUsed/>
    <w:rsid w:val="002A4264"/>
  </w:style>
  <w:style w:type="table" w:styleId="TableGrid">
    <w:name w:val="Table Grid"/>
    <w:basedOn w:val="TableNormal"/>
    <w:uiPriority w:val="39"/>
    <w:rsid w:val="00516E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8E45696FB5C941915CB5F467E58C30" ma:contentTypeVersion="16" ma:contentTypeDescription="Create a new document." ma:contentTypeScope="" ma:versionID="7f1b5d45260070eb2246981452ae6890">
  <xsd:schema xmlns:xsd="http://www.w3.org/2001/XMLSchema" xmlns:xs="http://www.w3.org/2001/XMLSchema" xmlns:p="http://schemas.microsoft.com/office/2006/metadata/properties" xmlns:ns3="40f68f9d-2a03-4463-8dec-07d18675df5b" xmlns:ns4="870a4001-10f3-4c01-9630-7d826a8f18ca" targetNamespace="http://schemas.microsoft.com/office/2006/metadata/properties" ma:root="true" ma:fieldsID="ce6e426ab718bcaea10df0e52d07e227" ns3:_="" ns4:_="">
    <xsd:import namespace="40f68f9d-2a03-4463-8dec-07d18675df5b"/>
    <xsd:import namespace="870a4001-10f3-4c01-9630-7d826a8f18c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68f9d-2a03-4463-8dec-07d18675df5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0a4001-10f3-4c01-9630-7d826a8f18c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0f68f9d-2a03-4463-8dec-07d18675df5b" xsi:nil="true"/>
  </documentManagement>
</p:properties>
</file>

<file path=customXml/itemProps1.xml><?xml version="1.0" encoding="utf-8"?>
<ds:datastoreItem xmlns:ds="http://schemas.openxmlformats.org/officeDocument/2006/customXml" ds:itemID="{718A5C66-32CF-4F25-A9B7-414EE857C4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68f9d-2a03-4463-8dec-07d18675df5b"/>
    <ds:schemaRef ds:uri="870a4001-10f3-4c01-9630-7d826a8f18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FCB8B4-2716-438A-B3BB-526E9CE48E0E}">
  <ds:schemaRefs>
    <ds:schemaRef ds:uri="http://schemas.microsoft.com/sharepoint/v3/contenttype/forms"/>
  </ds:schemaRefs>
</ds:datastoreItem>
</file>

<file path=customXml/itemProps3.xml><?xml version="1.0" encoding="utf-8"?>
<ds:datastoreItem xmlns:ds="http://schemas.openxmlformats.org/officeDocument/2006/customXml" ds:itemID="{91E4F992-8BD8-41A0-AB5C-643A61CD4A4C}">
  <ds:schemaRefs>
    <ds:schemaRef ds:uri="http://schemas.microsoft.com/office/2006/metadata/properties"/>
    <ds:schemaRef ds:uri="http://schemas.microsoft.com/office/infopath/2007/PartnerControls"/>
    <ds:schemaRef ds:uri="40f68f9d-2a03-4463-8dec-07d18675df5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5177</Words>
  <Characters>29515</Characters>
  <Application>Microsoft Office Word</Application>
  <DocSecurity>0</DocSecurity>
  <Lines>245</Lines>
  <Paragraphs>69</Paragraphs>
  <ScaleCrop>false</ScaleCrop>
  <Company/>
  <LinksUpToDate>false</LinksUpToDate>
  <CharactersWithSpaces>34623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Hamdi, Siwar</cp:lastModifiedBy>
  <cp:revision>2</cp:revision>
  <dcterms:created xsi:type="dcterms:W3CDTF">2026-05-12T22:13:00Z</dcterms:created>
  <dcterms:modified xsi:type="dcterms:W3CDTF">2026-05-12T22:13:00Z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0x0101008E8E45696FB5C941915CB5F467E58C30</vt:lpwstr>
  </property>
</Properties>
</file>