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E2DD" w14:textId="1FB27673" w:rsidR="0076297C" w:rsidRDefault="00BC6045" w:rsidP="00BC6045">
      <w:pPr>
        <w:pStyle w:val="NoSpacing"/>
        <w:rPr>
          <w:lang w:val="en-US"/>
        </w:rPr>
      </w:pPr>
      <w:r>
        <w:rPr>
          <w:lang w:val="en-US"/>
        </w:rPr>
        <w:t>Q1</w:t>
      </w:r>
    </w:p>
    <w:p w14:paraId="1C76D93E" w14:textId="1678F399" w:rsidR="00BC6045" w:rsidRDefault="00BC6045" w:rsidP="00BC6045">
      <w:pPr>
        <w:pStyle w:val="NoSpacing"/>
        <w:rPr>
          <w:lang w:val="en-US"/>
        </w:rPr>
      </w:pPr>
    </w:p>
    <w:p w14:paraId="3925E06A" w14:textId="0E15682C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Pros:</w:t>
      </w:r>
    </w:p>
    <w:p w14:paraId="664A079F" w14:textId="77777777" w:rsidR="00BC6045" w:rsidRDefault="00BC6045" w:rsidP="00BC6045">
      <w:pPr>
        <w:pStyle w:val="NoSpacing"/>
        <w:rPr>
          <w:lang w:val="en-US"/>
        </w:rPr>
      </w:pPr>
    </w:p>
    <w:p w14:paraId="09E5A22A" w14:textId="498AC8D9" w:rsidR="00BC6045" w:rsidRDefault="00BC6045" w:rsidP="00BC6045">
      <w:pPr>
        <w:pStyle w:val="NoSpacing"/>
        <w:rPr>
          <w:lang w:val="en-US"/>
        </w:rPr>
      </w:pPr>
    </w:p>
    <w:p w14:paraId="6C481162" w14:textId="41133BF9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Cons:</w:t>
      </w:r>
    </w:p>
    <w:p w14:paraId="19F097CD" w14:textId="3DFC4CDE" w:rsidR="00BC6045" w:rsidRDefault="00BC6045" w:rsidP="00BC6045">
      <w:pPr>
        <w:pStyle w:val="NoSpacing"/>
        <w:rPr>
          <w:lang w:val="en-US"/>
        </w:rPr>
      </w:pPr>
    </w:p>
    <w:p w14:paraId="131DBFBC" w14:textId="11D5C04C" w:rsidR="00BC6045" w:rsidRDefault="00BC6045" w:rsidP="00BC6045">
      <w:pPr>
        <w:pStyle w:val="NoSpacing"/>
        <w:rPr>
          <w:lang w:val="en-US"/>
        </w:rPr>
      </w:pPr>
    </w:p>
    <w:p w14:paraId="503EE4DF" w14:textId="2D6C445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Q2</w:t>
      </w:r>
    </w:p>
    <w:p w14:paraId="2D868D8E" w14:textId="4C554E78" w:rsidR="00BC6045" w:rsidRDefault="00BC6045" w:rsidP="00BC6045">
      <w:pPr>
        <w:pStyle w:val="NoSpacing"/>
        <w:rPr>
          <w:lang w:val="en-US"/>
        </w:rPr>
      </w:pPr>
    </w:p>
    <w:p w14:paraId="7FB02AFB" w14:textId="7F184CB5" w:rsidR="00B41167" w:rsidRDefault="00B41167" w:rsidP="00BC6045">
      <w:pPr>
        <w:pStyle w:val="NoSpacing"/>
        <w:rPr>
          <w:lang w:val="en-US"/>
        </w:rPr>
      </w:pPr>
      <w:r>
        <w:rPr>
          <w:lang w:val="en-US"/>
        </w:rPr>
        <w:t>Hazard types:</w:t>
      </w:r>
    </w:p>
    <w:p w14:paraId="3130B9EF" w14:textId="5BD72AA2" w:rsidR="00E06D41" w:rsidRDefault="00E06D41" w:rsidP="00D563BB">
      <w:pPr>
        <w:pStyle w:val="NoSpacing"/>
        <w:rPr>
          <w:lang w:val="en-US"/>
        </w:rPr>
      </w:pPr>
    </w:p>
    <w:p w14:paraId="688B80E2" w14:textId="42433073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 HAZARD</w:t>
      </w:r>
    </w:p>
    <w:p w14:paraId="2328DB7A" w14:textId="09D28AEB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 xml:space="preserve">in EXEC1 there is a branch command that was taken (so PC is written in </w:t>
      </w: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7]) but DEC1 or EXEC0 reads from r[7] stale data.</w:t>
      </w:r>
    </w:p>
    <w:p w14:paraId="6D28061A" w14:textId="2E1BAA24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 is to forward the correct PC address to the ALU’s input.</w:t>
      </w:r>
    </w:p>
    <w:p w14:paraId="6EBC3C49" w14:textId="4661A425" w:rsidR="00D563BB" w:rsidRDefault="00D563BB" w:rsidP="00D563BB">
      <w:pPr>
        <w:pStyle w:val="NoSpacing"/>
        <w:rPr>
          <w:lang w:val="en-US"/>
        </w:rPr>
      </w:pPr>
    </w:p>
    <w:p w14:paraId="2AE30160" w14:textId="5F08903F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HAZARD</w:t>
      </w:r>
    </w:p>
    <w:p w14:paraId="235E236E" w14:textId="690A1F38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>in EXEC1 there is a LD command to a register which the command in DEC1 or EXEC0 reads from.</w:t>
      </w:r>
    </w:p>
    <w:p w14:paraId="445CA30D" w14:textId="75B6DE57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 is to forward the loaded value to the ALU’s input.</w:t>
      </w:r>
    </w:p>
    <w:p w14:paraId="2A45056A" w14:textId="34ED7722" w:rsidR="00D563BB" w:rsidRDefault="00D563BB" w:rsidP="00D563BB">
      <w:pPr>
        <w:pStyle w:val="NoSpacing"/>
        <w:rPr>
          <w:lang w:val="en-US"/>
        </w:rPr>
      </w:pPr>
    </w:p>
    <w:p w14:paraId="1500175A" w14:textId="1F10F46F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>in DEC1 there is a ST command and DEC0 has a LD command</w:t>
      </w:r>
    </w:p>
    <w:p w14:paraId="687E17EB" w14:textId="2DCF64B6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7D350BC4" w14:textId="77777777" w:rsidR="00D563BB" w:rsidRDefault="00D563BB" w:rsidP="00D563BB">
      <w:pPr>
        <w:pStyle w:val="NoSpacing"/>
        <w:rPr>
          <w:lang w:val="en-US"/>
        </w:rPr>
      </w:pPr>
    </w:p>
    <w:p w14:paraId="4E1005D0" w14:textId="572A6D56" w:rsidR="00BC6045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EXEC0 there is a LD command to a register which the command in DEC1 reads from</w:t>
      </w:r>
    </w:p>
    <w:p w14:paraId="11B155B6" w14:textId="08A7F0D9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067AD34E" w14:textId="31091288" w:rsidR="00E06D41" w:rsidRDefault="00E06D41" w:rsidP="00BC6045">
      <w:pPr>
        <w:pStyle w:val="NoSpacing"/>
        <w:rPr>
          <w:lang w:val="en-US"/>
        </w:rPr>
      </w:pPr>
    </w:p>
    <w:p w14:paraId="4418B1EA" w14:textId="08577695" w:rsidR="00E06D41" w:rsidRDefault="00E06D41" w:rsidP="00BC6045">
      <w:pPr>
        <w:pStyle w:val="NoSpacing"/>
        <w:rPr>
          <w:lang w:val="en-US"/>
        </w:rPr>
      </w:pPr>
    </w:p>
    <w:p w14:paraId="1E6CEB27" w14:textId="78A57B7A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REG HAZARD</w:t>
      </w:r>
    </w:p>
    <w:p w14:paraId="7EE4DA7A" w14:textId="7247F8AF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EXEC1 there is a command that uses the ALU and writes the result to a register that the command in DEC1 reads from</w:t>
      </w:r>
    </w:p>
    <w:p w14:paraId="4E1C4603" w14:textId="478BC5FD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forward the result to the ALU’s input.</w:t>
      </w:r>
    </w:p>
    <w:p w14:paraId="58F1368C" w14:textId="77777777" w:rsidR="00E06D41" w:rsidRDefault="00E06D41" w:rsidP="00BC6045">
      <w:pPr>
        <w:pStyle w:val="NoSpacing"/>
        <w:rPr>
          <w:lang w:val="en-US"/>
        </w:rPr>
      </w:pPr>
    </w:p>
    <w:p w14:paraId="3FF0E01E" w14:textId="28944B2A" w:rsidR="00E06D41" w:rsidRDefault="00D563BB" w:rsidP="00BC6045">
      <w:pPr>
        <w:pStyle w:val="NoSpacing"/>
        <w:rPr>
          <w:lang w:val="en-US"/>
        </w:rPr>
      </w:pPr>
      <w:r>
        <w:rPr>
          <w:lang w:val="en-US"/>
        </w:rPr>
        <w:t>We didn’t see how a structural hazard is possible since the instruction and data memories are separated so there is no scenario where the same memory has read and write operations at the same time.</w:t>
      </w:r>
    </w:p>
    <w:p w14:paraId="413EABA4" w14:textId="77777777" w:rsidR="00D563BB" w:rsidRDefault="00D563BB" w:rsidP="00BC6045">
      <w:pPr>
        <w:pStyle w:val="NoSpacing"/>
        <w:rPr>
          <w:lang w:val="en-US"/>
        </w:rPr>
      </w:pPr>
    </w:p>
    <w:p w14:paraId="2D4DD91A" w14:textId="77777777" w:rsidR="00E06D41" w:rsidRDefault="00E06D41" w:rsidP="00BC6045">
      <w:pPr>
        <w:pStyle w:val="NoSpacing"/>
        <w:rPr>
          <w:lang w:val="en-US"/>
        </w:rPr>
      </w:pPr>
    </w:p>
    <w:p w14:paraId="47BF9D73" w14:textId="68572CA5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Q3</w:t>
      </w:r>
    </w:p>
    <w:p w14:paraId="73589DCA" w14:textId="57BBE60F" w:rsidR="00BC6045" w:rsidRDefault="00BC6045" w:rsidP="00BC6045">
      <w:pPr>
        <w:pStyle w:val="NoSpacing"/>
        <w:rPr>
          <w:lang w:val="en-US"/>
        </w:rPr>
      </w:pPr>
    </w:p>
    <w:p w14:paraId="5E75C40F" w14:textId="0E416A2D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We included a 2-bit branch predictor for branch resolution which operates as follows:</w:t>
      </w:r>
    </w:p>
    <w:p w14:paraId="7E92E908" w14:textId="097F2936" w:rsidR="00BC6045" w:rsidRDefault="00BC6045" w:rsidP="00BC604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78B9A" wp14:editId="4BB9AC52">
            <wp:extent cx="4704080" cy="9702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A23B" w14:textId="72C89250" w:rsidR="00BC6045" w:rsidRDefault="00BC6045" w:rsidP="00BC6045">
      <w:pPr>
        <w:pStyle w:val="NoSpacing"/>
        <w:rPr>
          <w:lang w:val="en-US"/>
        </w:rPr>
      </w:pPr>
    </w:p>
    <w:p w14:paraId="13A20206" w14:textId="5C145ABB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the leftmost state corresponds to 0 and the rightmost to 3. The initial state is 0.</w:t>
      </w:r>
    </w:p>
    <w:p w14:paraId="267D570D" w14:textId="4F9619A4" w:rsidR="00BC6045" w:rsidRDefault="00BC6045" w:rsidP="00BC6045">
      <w:pPr>
        <w:pStyle w:val="NoSpacing"/>
        <w:rPr>
          <w:lang w:val="en-US"/>
        </w:rPr>
      </w:pPr>
    </w:p>
    <w:p w14:paraId="4C628AA9" w14:textId="398E51B8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The predictor is a saturation counter. If the branch is taken, increment</w:t>
      </w:r>
      <w:r w:rsidR="00690D98">
        <w:rPr>
          <w:lang w:val="en-US"/>
        </w:rPr>
        <w:t>. otherwise, decrement.</w:t>
      </w:r>
    </w:p>
    <w:p w14:paraId="7A4EBBFA" w14:textId="1717D2A6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 xml:space="preserve">for values of 0,1 assume branch not taken. for values of 2,3 assume branch taken. </w:t>
      </w:r>
    </w:p>
    <w:p w14:paraId="495574AE" w14:textId="6E6A031C" w:rsidR="00BC6045" w:rsidRDefault="00BC6045" w:rsidP="00BC6045">
      <w:pPr>
        <w:pStyle w:val="NoSpacing"/>
        <w:rPr>
          <w:lang w:val="en-US"/>
        </w:rPr>
      </w:pPr>
    </w:p>
    <w:p w14:paraId="74064972" w14:textId="08F65DC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Q6</w:t>
      </w:r>
    </w:p>
    <w:p w14:paraId="31E31755" w14:textId="51716281" w:rsidR="00BC6045" w:rsidRDefault="00BC6045" w:rsidP="00BC6045">
      <w:pPr>
        <w:pStyle w:val="NoSpacing"/>
        <w:rPr>
          <w:lang w:val="en-US"/>
        </w:rPr>
      </w:pPr>
    </w:p>
    <w:p w14:paraId="05DCCF00" w14:textId="02FDE834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>1</w:t>
      </w:r>
    </w:p>
    <w:p w14:paraId="6417F0B4" w14:textId="73103FED" w:rsidR="00BC6045" w:rsidRDefault="00BC6045" w:rsidP="00690D98">
      <w:pPr>
        <w:pStyle w:val="NoSpacing"/>
        <w:rPr>
          <w:lang w:val="en-US"/>
        </w:rPr>
      </w:pPr>
      <w:r>
        <w:rPr>
          <w:lang w:val="en-US"/>
        </w:rPr>
        <w:t>The speedup is:</w:t>
      </w:r>
    </w:p>
    <w:p w14:paraId="17D4C368" w14:textId="61C1C504" w:rsidR="00BC6045" w:rsidRDefault="00BC6045" w:rsidP="00BC6045">
      <w:pPr>
        <w:pStyle w:val="NoSpacing"/>
        <w:rPr>
          <w:lang w:val="en-US"/>
        </w:rPr>
      </w:pPr>
    </w:p>
    <w:p w14:paraId="61B01826" w14:textId="77777777" w:rsidR="00690D98" w:rsidRDefault="00690D98" w:rsidP="00BC6045">
      <w:pPr>
        <w:pStyle w:val="NoSpacing"/>
        <w:rPr>
          <w:lang w:val="en-US"/>
        </w:rPr>
      </w:pPr>
    </w:p>
    <w:p w14:paraId="6EFDACB9" w14:textId="43160B08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3FB1FEC8" w14:textId="1B899724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 xml:space="preserve">The CPI is still not 1 as we hoped. That’s because in the beginning of the execution the pipeline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fill up, and at the end the pipeline has to empty.</w:t>
      </w:r>
    </w:p>
    <w:p w14:paraId="1AF34AB2" w14:textId="77777777" w:rsidR="00BC6045" w:rsidRDefault="00BC6045" w:rsidP="00BC6045">
      <w:pPr>
        <w:pStyle w:val="NoSpacing"/>
        <w:rPr>
          <w:lang w:val="en-US"/>
        </w:rPr>
      </w:pPr>
    </w:p>
    <w:p w14:paraId="443739C1" w14:textId="081833CD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3</w:t>
      </w:r>
    </w:p>
    <w:p w14:paraId="2387E204" w14:textId="3AA51BF6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Future improvements to increa</w:t>
      </w:r>
      <w:r w:rsidR="00690D98">
        <w:rPr>
          <w:lang w:val="en-US"/>
        </w:rPr>
        <w:t>s</w:t>
      </w:r>
      <w:r>
        <w:rPr>
          <w:lang w:val="en-US"/>
        </w:rPr>
        <w:t>e IPC</w:t>
      </w:r>
      <w:r w:rsidR="00690D98">
        <w:rPr>
          <w:lang w:val="en-US"/>
        </w:rPr>
        <w:t>:</w:t>
      </w:r>
    </w:p>
    <w:p w14:paraId="6B2E8B00" w14:textId="3FB8070A" w:rsidR="00690D98" w:rsidRDefault="00690D98" w:rsidP="00690D98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a more sophisticated branch predictor (we didn’t have the time to successfully implement one). A better predictor will have better predictions and fewer flushes which hurt the IPC.</w:t>
      </w:r>
    </w:p>
    <w:p w14:paraId="7FCAA310" w14:textId="77777777" w:rsidR="00690D98" w:rsidRDefault="00690D98" w:rsidP="00690D98">
      <w:pPr>
        <w:pStyle w:val="NoSpacing"/>
        <w:numPr>
          <w:ilvl w:val="0"/>
          <w:numId w:val="5"/>
        </w:numPr>
        <w:rPr>
          <w:lang w:val="en-US"/>
        </w:rPr>
      </w:pPr>
    </w:p>
    <w:p w14:paraId="42133961" w14:textId="77777777" w:rsidR="00BC6045" w:rsidRDefault="00BC6045" w:rsidP="00BC6045">
      <w:pPr>
        <w:pStyle w:val="NoSpacing"/>
        <w:rPr>
          <w:lang w:val="en-US"/>
        </w:rPr>
      </w:pPr>
    </w:p>
    <w:p w14:paraId="37A95FC6" w14:textId="77777777" w:rsidR="00BC6045" w:rsidRDefault="00BC6045" w:rsidP="00BC6045">
      <w:pPr>
        <w:pStyle w:val="NoSpacing"/>
        <w:rPr>
          <w:lang w:val="en-US"/>
        </w:rPr>
      </w:pPr>
    </w:p>
    <w:p w14:paraId="3CA3D5A5" w14:textId="77777777" w:rsidR="00BC6045" w:rsidRDefault="00BC6045" w:rsidP="00BC6045">
      <w:pPr>
        <w:pStyle w:val="NoSpacing"/>
        <w:rPr>
          <w:lang w:val="en-US"/>
        </w:rPr>
      </w:pPr>
    </w:p>
    <w:p w14:paraId="4B0DB668" w14:textId="5C87DE2A" w:rsidR="00BC6045" w:rsidRDefault="00BC6045" w:rsidP="00BC6045">
      <w:pPr>
        <w:pStyle w:val="NoSpacing"/>
        <w:rPr>
          <w:lang w:val="en-US"/>
        </w:rPr>
      </w:pPr>
    </w:p>
    <w:p w14:paraId="042B728A" w14:textId="77777777" w:rsidR="00BC6045" w:rsidRPr="00BC6045" w:rsidRDefault="00BC6045" w:rsidP="00BC6045">
      <w:pPr>
        <w:pStyle w:val="NoSpacing"/>
        <w:rPr>
          <w:lang w:val="en-US"/>
        </w:rPr>
      </w:pPr>
    </w:p>
    <w:sectPr w:rsidR="00BC6045" w:rsidRPr="00BC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08F3"/>
    <w:multiLevelType w:val="hybridMultilevel"/>
    <w:tmpl w:val="01CEAF74"/>
    <w:lvl w:ilvl="0" w:tplc="45E0F9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83E"/>
    <w:multiLevelType w:val="hybridMultilevel"/>
    <w:tmpl w:val="8B84E932"/>
    <w:lvl w:ilvl="0" w:tplc="657E28B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BBE"/>
    <w:multiLevelType w:val="hybridMultilevel"/>
    <w:tmpl w:val="06C61638"/>
    <w:lvl w:ilvl="0" w:tplc="D7F8F90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0689"/>
    <w:multiLevelType w:val="hybridMultilevel"/>
    <w:tmpl w:val="851CE33E"/>
    <w:lvl w:ilvl="0" w:tplc="05141E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0EF4"/>
    <w:multiLevelType w:val="hybridMultilevel"/>
    <w:tmpl w:val="33E2DADE"/>
    <w:lvl w:ilvl="0" w:tplc="0B701F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00916">
    <w:abstractNumId w:val="0"/>
  </w:num>
  <w:num w:numId="2" w16cid:durableId="771627769">
    <w:abstractNumId w:val="2"/>
  </w:num>
  <w:num w:numId="3" w16cid:durableId="1028336039">
    <w:abstractNumId w:val="1"/>
  </w:num>
  <w:num w:numId="4" w16cid:durableId="1434744499">
    <w:abstractNumId w:val="3"/>
  </w:num>
  <w:num w:numId="5" w16cid:durableId="204205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5"/>
    <w:rsid w:val="00690D98"/>
    <w:rsid w:val="0076297C"/>
    <w:rsid w:val="00914DAC"/>
    <w:rsid w:val="00B41167"/>
    <w:rsid w:val="00BC6045"/>
    <w:rsid w:val="00D563BB"/>
    <w:rsid w:val="00E0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9B65"/>
  <w15:chartTrackingRefBased/>
  <w15:docId w15:val="{05F46B45-831C-4B45-916B-A520819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Weinstock</dc:creator>
  <cp:keywords/>
  <dc:description/>
  <cp:lastModifiedBy>Shai Weinstock</cp:lastModifiedBy>
  <cp:revision>1</cp:revision>
  <dcterms:created xsi:type="dcterms:W3CDTF">2022-12-17T11:37:00Z</dcterms:created>
  <dcterms:modified xsi:type="dcterms:W3CDTF">2022-12-17T14:12:00Z</dcterms:modified>
</cp:coreProperties>
</file>