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0C97" w14:textId="77777777" w:rsidR="0036350A" w:rsidRDefault="00626B6F">
      <w:pPr>
        <w:pStyle w:val="1"/>
        <w:spacing w:line="360" w:lineRule="auto"/>
        <w:jc w:val="center"/>
      </w:pPr>
      <w:r>
        <w:t>传热综合实验</w:t>
      </w:r>
    </w:p>
    <w:p w14:paraId="15FCC46A" w14:textId="77777777" w:rsidR="0036350A" w:rsidRDefault="00626B6F">
      <w:pPr>
        <w:pStyle w:val="2"/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一、实验目的</w:t>
      </w:r>
    </w:p>
    <w:p w14:paraId="1D07DBE5" w14:textId="77777777" w:rsidR="0036350A" w:rsidRDefault="00626B6F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．掌握空气在强制对流条件下对流传热膜系数的测定。</w:t>
      </w:r>
    </w:p>
    <w:p w14:paraId="518B9B4F" w14:textId="77777777" w:rsidR="0036350A" w:rsidRDefault="00626B6F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2. </w:t>
      </w:r>
      <w:r>
        <w:rPr>
          <w:kern w:val="0"/>
          <w:szCs w:val="21"/>
        </w:rPr>
        <w:t>比较光滑管、螺旋槽管和螺旋扁管的强化传热效率。</w:t>
      </w:r>
    </w:p>
    <w:p w14:paraId="73D20B99" w14:textId="77777777" w:rsidR="0036350A" w:rsidRDefault="00626B6F">
      <w:pPr>
        <w:pStyle w:val="2"/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二、实验任务</w:t>
      </w:r>
    </w:p>
    <w:p w14:paraId="5C13EDFB" w14:textId="77777777" w:rsidR="0036350A" w:rsidRDefault="00626B6F">
      <w:pPr>
        <w:spacing w:line="360" w:lineRule="auto"/>
        <w:ind w:left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．测定空气在光滑管内（或</w:t>
      </w:r>
      <w:r>
        <w:rPr>
          <w:kern w:val="0"/>
          <w:szCs w:val="21"/>
        </w:rPr>
        <w:t>螺旋槽管、螺旋扁管</w:t>
      </w:r>
      <w:r>
        <w:rPr>
          <w:szCs w:val="21"/>
        </w:rPr>
        <w:t>）的对流传热膜系数。</w:t>
      </w:r>
    </w:p>
    <w:p w14:paraId="039DAAB3" w14:textId="77777777" w:rsidR="0036350A" w:rsidRDefault="00626B6F">
      <w:pPr>
        <w:widowControl/>
        <w:spacing w:line="360" w:lineRule="auto"/>
        <w:ind w:firstLineChars="200" w:firstLine="420"/>
        <w:jc w:val="left"/>
        <w:rPr>
          <w:kern w:val="0"/>
          <w:szCs w:val="21"/>
        </w:rPr>
      </w:pPr>
      <w:r>
        <w:rPr>
          <w:szCs w:val="21"/>
        </w:rPr>
        <w:t>2</w:t>
      </w:r>
      <w:r>
        <w:rPr>
          <w:szCs w:val="21"/>
        </w:rPr>
        <w:t>．</w:t>
      </w:r>
      <w:r>
        <w:rPr>
          <w:kern w:val="0"/>
          <w:szCs w:val="21"/>
        </w:rPr>
        <w:t>用双对数坐标作图</w:t>
      </w:r>
      <w:r>
        <w:rPr>
          <w:kern w:val="0"/>
          <w:szCs w:val="21"/>
        </w:rPr>
        <w:t>Nu</w:t>
      </w:r>
      <w:r>
        <w:rPr>
          <w:kern w:val="0"/>
          <w:szCs w:val="21"/>
        </w:rPr>
        <w:t>～</w:t>
      </w:r>
      <w:r>
        <w:rPr>
          <w:kern w:val="0"/>
          <w:szCs w:val="21"/>
        </w:rPr>
        <w:t>Re</w:t>
      </w:r>
    </w:p>
    <w:p w14:paraId="52AA59D0" w14:textId="77777777" w:rsidR="0036350A" w:rsidRDefault="00626B6F">
      <w:pPr>
        <w:spacing w:line="360" w:lineRule="auto"/>
        <w:ind w:firstLineChars="200" w:firstLine="420"/>
        <w:rPr>
          <w:b/>
          <w:bCs/>
          <w:sz w:val="32"/>
          <w:szCs w:val="32"/>
        </w:rPr>
      </w:pPr>
      <w:r>
        <w:rPr>
          <w:kern w:val="0"/>
          <w:szCs w:val="21"/>
        </w:rPr>
        <w:t>3</w:t>
      </w:r>
      <w:r>
        <w:rPr>
          <w:kern w:val="0"/>
          <w:szCs w:val="21"/>
        </w:rPr>
        <w:t>、计算准数关联式</w:t>
      </w:r>
      <w:r>
        <w:rPr>
          <w:kern w:val="0"/>
          <w:szCs w:val="21"/>
        </w:rPr>
        <w:t>Nu=</w:t>
      </w:r>
      <w:proofErr w:type="spellStart"/>
      <w:r>
        <w:rPr>
          <w:kern w:val="0"/>
          <w:szCs w:val="21"/>
        </w:rPr>
        <w:t>CRe</w:t>
      </w:r>
      <w:r>
        <w:rPr>
          <w:kern w:val="0"/>
          <w:szCs w:val="21"/>
          <w:vertAlign w:val="superscript"/>
        </w:rPr>
        <w:t>m</w:t>
      </w:r>
      <w:proofErr w:type="spellEnd"/>
      <w:r>
        <w:rPr>
          <w:kern w:val="0"/>
          <w:szCs w:val="21"/>
        </w:rPr>
        <w:t>中的待定参数</w:t>
      </w:r>
      <w:r>
        <w:rPr>
          <w:kern w:val="0"/>
          <w:szCs w:val="21"/>
        </w:rPr>
        <w:t>C</w:t>
      </w:r>
      <w:r>
        <w:rPr>
          <w:kern w:val="0"/>
          <w:szCs w:val="21"/>
        </w:rPr>
        <w:t>、</w:t>
      </w:r>
      <w:r>
        <w:rPr>
          <w:kern w:val="0"/>
          <w:szCs w:val="21"/>
        </w:rPr>
        <w:t>m</w:t>
      </w:r>
      <w:r>
        <w:rPr>
          <w:kern w:val="0"/>
          <w:szCs w:val="21"/>
        </w:rPr>
        <w:br/>
      </w:r>
      <w:r>
        <w:rPr>
          <w:b/>
          <w:bCs/>
          <w:sz w:val="32"/>
          <w:szCs w:val="32"/>
        </w:rPr>
        <w:t>三、实验原理</w:t>
      </w:r>
    </w:p>
    <w:p w14:paraId="6C4450A9" w14:textId="77777777" w:rsidR="0036350A" w:rsidRDefault="00626B6F">
      <w:pPr>
        <w:widowControl/>
        <w:spacing w:line="360" w:lineRule="auto"/>
        <w:ind w:firstLineChars="200" w:firstLine="420"/>
        <w:jc w:val="left"/>
        <w:rPr>
          <w:kern w:val="0"/>
          <w:szCs w:val="21"/>
        </w:rPr>
      </w:pPr>
      <w:r>
        <w:rPr>
          <w:kern w:val="0"/>
          <w:szCs w:val="21"/>
        </w:rPr>
        <w:t>流体在圆形直管中强制对流时的给热系数（亦称对流传热膜系数）的关联式为</w:t>
      </w:r>
      <w:r>
        <w:rPr>
          <w:kern w:val="0"/>
          <w:szCs w:val="21"/>
        </w:rPr>
        <w:t xml:space="preserve"> </w:t>
      </w:r>
    </w:p>
    <w:p w14:paraId="13D743E8" w14:textId="77777777" w:rsidR="0036350A" w:rsidRDefault="00626B6F">
      <w:pPr>
        <w:widowControl/>
        <w:spacing w:before="100" w:beforeAutospacing="1" w:after="100" w:afterAutospacing="1" w:line="360" w:lineRule="auto"/>
        <w:jc w:val="center"/>
        <w:rPr>
          <w:kern w:val="0"/>
          <w:szCs w:val="21"/>
        </w:rPr>
      </w:pPr>
      <w:r>
        <w:rPr>
          <w:position w:val="-6"/>
          <w:szCs w:val="21"/>
        </w:rPr>
        <w:object w:dxaOrig="1599" w:dyaOrig="316" w14:anchorId="1D32FD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pt;height:16pt" o:ole="">
            <v:imagedata r:id="rId7" o:title=""/>
          </v:shape>
          <o:OLEObject Type="Embed" ProgID="Equation.3" ShapeID="_x0000_i1025" DrawAspect="Content" ObjectID="_1739706754" r:id="rId8"/>
        </w:object>
      </w:r>
      <w:r>
        <w:rPr>
          <w:rFonts w:hint="eastAsia"/>
          <w:position w:val="-6"/>
          <w:szCs w:val="21"/>
        </w:rPr>
        <w:t xml:space="preserve">         </w:t>
      </w:r>
      <w:r>
        <w:rPr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）</w:t>
      </w:r>
    </w:p>
    <w:p w14:paraId="4454CCF5" w14:textId="77777777" w:rsidR="0036350A" w:rsidRDefault="00626B6F">
      <w:pPr>
        <w:widowControl/>
        <w:spacing w:before="100" w:beforeAutospacing="1" w:after="100" w:afterAutospacing="1" w:line="360" w:lineRule="auto"/>
        <w:jc w:val="left"/>
        <w:rPr>
          <w:kern w:val="0"/>
          <w:szCs w:val="21"/>
        </w:rPr>
      </w:pPr>
      <w:r>
        <w:rPr>
          <w:szCs w:val="21"/>
        </w:rPr>
        <w:t>式中：</w:t>
      </w:r>
      <w:r>
        <w:rPr>
          <w:i/>
          <w:iCs/>
          <w:kern w:val="0"/>
          <w:szCs w:val="21"/>
        </w:rPr>
        <w:t>Nu</w:t>
      </w:r>
      <w:r>
        <w:rPr>
          <w:kern w:val="0"/>
          <w:szCs w:val="21"/>
        </w:rPr>
        <w:t>－</w:t>
      </w:r>
      <w:proofErr w:type="gramStart"/>
      <w:r>
        <w:rPr>
          <w:kern w:val="0"/>
          <w:szCs w:val="21"/>
        </w:rPr>
        <w:t>努塞尔准</w:t>
      </w:r>
      <w:proofErr w:type="gramEnd"/>
      <w:r>
        <w:rPr>
          <w:kern w:val="0"/>
          <w:szCs w:val="21"/>
        </w:rPr>
        <w:t>数，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</w:rPr>
          <m:t>Nu=</m:t>
        </m:r>
        <m:f>
          <m:fPr>
            <m:ctrlPr>
              <w:rPr>
                <w:rFonts w:ascii="Cambria Math" w:hAnsi="Cambria Math"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αd</m:t>
            </m:r>
          </m:num>
          <m:den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λ</m:t>
            </m:r>
          </m:den>
        </m:f>
      </m:oMath>
      <w:r>
        <w:rPr>
          <w:kern w:val="0"/>
          <w:szCs w:val="21"/>
        </w:rPr>
        <w:t>，无因次；</w:t>
      </w:r>
      <w:r>
        <w:rPr>
          <w:i/>
          <w:iCs/>
          <w:kern w:val="0"/>
          <w:szCs w:val="21"/>
        </w:rPr>
        <w:t>Re</w:t>
      </w:r>
      <w:r>
        <w:rPr>
          <w:kern w:val="0"/>
          <w:szCs w:val="21"/>
        </w:rPr>
        <w:t>－</w:t>
      </w:r>
      <w:proofErr w:type="gramStart"/>
      <w:r>
        <w:rPr>
          <w:kern w:val="0"/>
          <w:szCs w:val="21"/>
        </w:rPr>
        <w:t>雷诺准数</w:t>
      </w:r>
      <w:proofErr w:type="gramEnd"/>
      <w:r>
        <w:rPr>
          <w:kern w:val="0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</w:rPr>
          <m:t>Re=</m:t>
        </m:r>
        <m:f>
          <m:fPr>
            <m:ctrlPr>
              <w:rPr>
                <w:rFonts w:ascii="Cambria Math" w:hAnsi="Cambria Math"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duρ</m:t>
            </m:r>
          </m:num>
          <m:den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μ</m:t>
            </m:r>
          </m:den>
        </m:f>
      </m:oMath>
      <w:r>
        <w:rPr>
          <w:kern w:val="0"/>
          <w:szCs w:val="21"/>
        </w:rPr>
        <w:t>，无因次；</w:t>
      </w:r>
      <w:proofErr w:type="spellStart"/>
      <w:r>
        <w:rPr>
          <w:i/>
          <w:iCs/>
          <w:kern w:val="0"/>
          <w:szCs w:val="21"/>
        </w:rPr>
        <w:t>Pr</w:t>
      </w:r>
      <w:proofErr w:type="spellEnd"/>
      <w:r>
        <w:rPr>
          <w:kern w:val="0"/>
          <w:szCs w:val="21"/>
        </w:rPr>
        <w:t>－普兰特准数，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</w:rPr>
          <m:t>Pr=</m:t>
        </m:r>
        <m:f>
          <m:fPr>
            <m:ctrlPr>
              <w:rPr>
                <w:rFonts w:ascii="Cambria Math" w:hAnsi="Cambria Math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λ</m:t>
            </m:r>
          </m:den>
        </m:f>
      </m:oMath>
      <w:r>
        <w:rPr>
          <w:kern w:val="0"/>
          <w:szCs w:val="21"/>
        </w:rPr>
        <w:t>，无因次；</w:t>
      </w:r>
      <w:r>
        <w:rPr>
          <w:i/>
          <w:iCs/>
          <w:kern w:val="0"/>
          <w:szCs w:val="21"/>
        </w:rPr>
        <w:t>α</w:t>
      </w:r>
      <w:r>
        <w:rPr>
          <w:kern w:val="0"/>
          <w:szCs w:val="21"/>
        </w:rPr>
        <w:t>为空气在管内的对流传热膜系数，</w:t>
      </w:r>
      <w:r>
        <w:rPr>
          <w:kern w:val="0"/>
          <w:szCs w:val="21"/>
        </w:rPr>
        <w:t>W/(m</w:t>
      </w:r>
      <w:r>
        <w:rPr>
          <w:kern w:val="0"/>
          <w:szCs w:val="21"/>
          <w:vertAlign w:val="superscript"/>
        </w:rPr>
        <w:t>2</w:t>
      </w:r>
      <w:r>
        <w:rPr>
          <w:kern w:val="0"/>
          <w:szCs w:val="21"/>
        </w:rPr>
        <w:t>·℃</w:t>
      </w:r>
      <w:r>
        <w:rPr>
          <w:kern w:val="0"/>
          <w:szCs w:val="21"/>
        </w:rPr>
        <w:t>）；</w:t>
      </w:r>
      <w:r>
        <w:rPr>
          <w:i/>
          <w:iCs/>
          <w:kern w:val="0"/>
          <w:szCs w:val="21"/>
        </w:rPr>
        <w:t>d</w:t>
      </w:r>
      <w:r>
        <w:rPr>
          <w:kern w:val="0"/>
          <w:szCs w:val="21"/>
        </w:rPr>
        <w:t>为管内径，</w:t>
      </w:r>
      <w:r>
        <w:rPr>
          <w:kern w:val="0"/>
          <w:szCs w:val="21"/>
        </w:rPr>
        <w:t>m</w:t>
      </w:r>
      <w:r>
        <w:rPr>
          <w:kern w:val="0"/>
          <w:szCs w:val="21"/>
        </w:rPr>
        <w:t>；</w:t>
      </w:r>
      <w:r>
        <w:rPr>
          <w:i/>
          <w:iCs/>
          <w:kern w:val="0"/>
          <w:szCs w:val="21"/>
        </w:rPr>
        <w:t>u</w:t>
      </w:r>
      <w:r>
        <w:rPr>
          <w:kern w:val="0"/>
          <w:szCs w:val="21"/>
        </w:rPr>
        <w:t>为空气在管内的流速，</w:t>
      </w:r>
      <w:r>
        <w:rPr>
          <w:kern w:val="0"/>
          <w:szCs w:val="21"/>
        </w:rPr>
        <w:t>m/s</w:t>
      </w:r>
      <w:r>
        <w:rPr>
          <w:kern w:val="0"/>
          <w:szCs w:val="21"/>
        </w:rPr>
        <w:t>；</w:t>
      </w:r>
      <w:r>
        <w:rPr>
          <w:i/>
          <w:iCs/>
          <w:kern w:val="0"/>
          <w:szCs w:val="21"/>
        </w:rPr>
        <w:t>λ</w:t>
      </w:r>
      <w:r>
        <w:rPr>
          <w:kern w:val="0"/>
          <w:szCs w:val="21"/>
        </w:rPr>
        <w:t>为空气在平均温度下的导热系数，</w:t>
      </w:r>
      <w:r>
        <w:rPr>
          <w:kern w:val="0"/>
          <w:szCs w:val="21"/>
        </w:rPr>
        <w:t>W/(m·℃</w:t>
      </w:r>
      <w:r>
        <w:rPr>
          <w:kern w:val="0"/>
          <w:szCs w:val="21"/>
        </w:rPr>
        <w:t>）；</w:t>
      </w:r>
      <w:r>
        <w:rPr>
          <w:i/>
          <w:iCs/>
          <w:kern w:val="0"/>
          <w:szCs w:val="21"/>
        </w:rPr>
        <w:t>ρ</w:t>
      </w:r>
      <w:r>
        <w:rPr>
          <w:kern w:val="0"/>
          <w:szCs w:val="21"/>
        </w:rPr>
        <w:t>为空气在平均温度下的密度，</w:t>
      </w:r>
      <w:r>
        <w:rPr>
          <w:kern w:val="0"/>
          <w:szCs w:val="21"/>
        </w:rPr>
        <w:t>kg/m</w:t>
      </w:r>
      <w:r>
        <w:rPr>
          <w:kern w:val="0"/>
          <w:szCs w:val="21"/>
          <w:vertAlign w:val="superscript"/>
        </w:rPr>
        <w:t>3</w:t>
      </w:r>
      <w:r>
        <w:rPr>
          <w:kern w:val="0"/>
          <w:szCs w:val="21"/>
        </w:rPr>
        <w:t>；</w:t>
      </w:r>
      <w:r>
        <w:rPr>
          <w:i/>
          <w:iCs/>
          <w:kern w:val="0"/>
          <w:szCs w:val="21"/>
        </w:rPr>
        <w:t>μ</w:t>
      </w:r>
      <w:r>
        <w:rPr>
          <w:kern w:val="0"/>
          <w:szCs w:val="21"/>
        </w:rPr>
        <w:t>为空气在平均温度下的黏度，</w:t>
      </w:r>
      <w:r>
        <w:rPr>
          <w:kern w:val="0"/>
          <w:szCs w:val="21"/>
        </w:rPr>
        <w:t>kg/(</w:t>
      </w:r>
      <w:proofErr w:type="spellStart"/>
      <w:r>
        <w:rPr>
          <w:kern w:val="0"/>
          <w:szCs w:val="21"/>
        </w:rPr>
        <w:t>m·s</w:t>
      </w:r>
      <w:proofErr w:type="spellEnd"/>
      <w:r>
        <w:rPr>
          <w:kern w:val="0"/>
          <w:szCs w:val="21"/>
        </w:rPr>
        <w:t>)</w:t>
      </w:r>
      <w:r>
        <w:rPr>
          <w:kern w:val="0"/>
          <w:szCs w:val="21"/>
        </w:rPr>
        <w:t>；</w:t>
      </w:r>
      <w:r>
        <w:rPr>
          <w:i/>
          <w:iCs/>
          <w:kern w:val="0"/>
          <w:szCs w:val="21"/>
        </w:rPr>
        <w:t>C</w:t>
      </w:r>
      <w:r>
        <w:rPr>
          <w:i/>
          <w:iCs/>
          <w:kern w:val="0"/>
          <w:szCs w:val="21"/>
          <w:vertAlign w:val="subscript"/>
        </w:rPr>
        <w:t>p</w:t>
      </w:r>
      <w:r>
        <w:rPr>
          <w:kern w:val="0"/>
          <w:szCs w:val="21"/>
        </w:rPr>
        <w:t>为空气在平均温度下的比热，</w:t>
      </w:r>
      <w:r>
        <w:rPr>
          <w:kern w:val="0"/>
          <w:szCs w:val="21"/>
        </w:rPr>
        <w:t>J/(kg·℃</w:t>
      </w:r>
      <w:r>
        <w:rPr>
          <w:kern w:val="0"/>
          <w:szCs w:val="21"/>
        </w:rPr>
        <w:t>）</w:t>
      </w:r>
      <w:r>
        <w:rPr>
          <w:rFonts w:hint="eastAsia"/>
          <w:kern w:val="0"/>
          <w:szCs w:val="21"/>
        </w:rPr>
        <w:t>；</w:t>
      </w:r>
      <w:r>
        <w:rPr>
          <w:i/>
          <w:iCs/>
          <w:kern w:val="0"/>
          <w:szCs w:val="21"/>
        </w:rPr>
        <w:t>a</w:t>
      </w:r>
      <w:r>
        <w:rPr>
          <w:i/>
          <w:iCs/>
          <w:kern w:val="0"/>
          <w:szCs w:val="21"/>
        </w:rPr>
        <w:t>、</w:t>
      </w:r>
      <w:r>
        <w:rPr>
          <w:i/>
          <w:iCs/>
          <w:kern w:val="0"/>
          <w:szCs w:val="21"/>
        </w:rPr>
        <w:t>m</w:t>
      </w:r>
      <w:r>
        <w:rPr>
          <w:i/>
          <w:iCs/>
          <w:kern w:val="0"/>
          <w:szCs w:val="21"/>
        </w:rPr>
        <w:t>、</w:t>
      </w:r>
      <w:r>
        <w:rPr>
          <w:i/>
          <w:iCs/>
          <w:kern w:val="0"/>
          <w:szCs w:val="21"/>
        </w:rPr>
        <w:t>b</w:t>
      </w:r>
      <w:r>
        <w:rPr>
          <w:rFonts w:hint="eastAsia"/>
          <w:kern w:val="0"/>
          <w:szCs w:val="21"/>
        </w:rPr>
        <w:t>为常数。</w:t>
      </w:r>
    </w:p>
    <w:p w14:paraId="0447BD42" w14:textId="77777777" w:rsidR="0036350A" w:rsidRDefault="00626B6F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kern w:val="0"/>
          <w:szCs w:val="21"/>
        </w:rPr>
      </w:pPr>
      <w:r>
        <w:rPr>
          <w:kern w:val="0"/>
          <w:szCs w:val="21"/>
        </w:rPr>
        <w:t>对空气而言，在较大的温度和压力范围内</w:t>
      </w:r>
      <w:proofErr w:type="spellStart"/>
      <w:r>
        <w:rPr>
          <w:kern w:val="0"/>
          <w:szCs w:val="21"/>
        </w:rPr>
        <w:t>Pr</w:t>
      </w:r>
      <w:proofErr w:type="spellEnd"/>
      <w:r>
        <w:rPr>
          <w:kern w:val="0"/>
          <w:szCs w:val="21"/>
        </w:rPr>
        <w:t>准数实际上保持不变，取</w:t>
      </w:r>
      <w:proofErr w:type="spellStart"/>
      <w:r>
        <w:rPr>
          <w:kern w:val="0"/>
          <w:szCs w:val="21"/>
        </w:rPr>
        <w:t>Pr</w:t>
      </w:r>
      <w:proofErr w:type="spellEnd"/>
      <w:r>
        <w:rPr>
          <w:kern w:val="0"/>
          <w:szCs w:val="21"/>
        </w:rPr>
        <w:t>=0.7</w:t>
      </w:r>
      <w:r>
        <w:rPr>
          <w:kern w:val="0"/>
          <w:szCs w:val="21"/>
        </w:rPr>
        <w:t>。因流体被加热，故取</w:t>
      </w:r>
      <w:r>
        <w:rPr>
          <w:kern w:val="0"/>
          <w:szCs w:val="21"/>
        </w:rPr>
        <w:t>b</w:t>
      </w:r>
      <w:r>
        <w:rPr>
          <w:kern w:val="0"/>
          <w:szCs w:val="21"/>
        </w:rPr>
        <w:t>＝</w:t>
      </w:r>
      <w:r>
        <w:rPr>
          <w:kern w:val="0"/>
          <w:szCs w:val="21"/>
        </w:rPr>
        <w:t>0.4</w:t>
      </w:r>
      <w:r>
        <w:rPr>
          <w:kern w:val="0"/>
          <w:szCs w:val="21"/>
        </w:rPr>
        <w:t>，</w:t>
      </w:r>
      <w:proofErr w:type="spellStart"/>
      <w:r>
        <w:rPr>
          <w:kern w:val="0"/>
          <w:szCs w:val="21"/>
        </w:rPr>
        <w:t>Pr</w:t>
      </w:r>
      <w:r>
        <w:rPr>
          <w:kern w:val="0"/>
          <w:szCs w:val="21"/>
          <w:vertAlign w:val="superscript"/>
        </w:rPr>
        <w:t>b</w:t>
      </w:r>
      <w:proofErr w:type="spellEnd"/>
      <w:r>
        <w:rPr>
          <w:kern w:val="0"/>
          <w:szCs w:val="21"/>
        </w:rPr>
        <w:t>为一常数，则上式可简化为：</w:t>
      </w:r>
    </w:p>
    <w:p w14:paraId="4F342FD1" w14:textId="77777777" w:rsidR="0036350A" w:rsidRDefault="00626B6F">
      <w:pPr>
        <w:widowControl/>
        <w:spacing w:before="100" w:beforeAutospacing="1" w:after="100" w:afterAutospacing="1" w:line="360" w:lineRule="auto"/>
        <w:jc w:val="center"/>
        <w:rPr>
          <w:kern w:val="0"/>
          <w:szCs w:val="21"/>
        </w:rPr>
      </w:pPr>
      <w:r>
        <w:rPr>
          <w:position w:val="-6"/>
          <w:szCs w:val="21"/>
        </w:rPr>
        <w:object w:dxaOrig="1215" w:dyaOrig="316" w14:anchorId="4833FCE1">
          <v:shape id="_x0000_i1026" type="#_x0000_t75" style="width:61.35pt;height:16pt" o:ole="">
            <v:imagedata r:id="rId9" o:title=""/>
          </v:shape>
          <o:OLEObject Type="Embed" ProgID="Equation.3" ShapeID="_x0000_i1026" DrawAspect="Content" ObjectID="_1739706755" r:id="rId10"/>
        </w:object>
      </w:r>
      <w:r>
        <w:rPr>
          <w:rFonts w:hint="eastAsia"/>
          <w:position w:val="-6"/>
          <w:szCs w:val="21"/>
        </w:rPr>
        <w:t xml:space="preserve">               </w:t>
      </w:r>
      <w:r>
        <w:rPr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kern w:val="0"/>
          <w:szCs w:val="21"/>
        </w:rPr>
        <w:t>）</w:t>
      </w:r>
    </w:p>
    <w:p w14:paraId="201B5086" w14:textId="77777777" w:rsidR="0036350A" w:rsidRDefault="00626B6F">
      <w:pPr>
        <w:widowControl/>
        <w:spacing w:line="360" w:lineRule="auto"/>
        <w:ind w:firstLineChars="20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在双对数坐标系中作图</w:t>
      </w:r>
      <w:r>
        <w:rPr>
          <w:i/>
          <w:iCs/>
          <w:kern w:val="0"/>
          <w:szCs w:val="21"/>
        </w:rPr>
        <w:t>Nu</w:t>
      </w:r>
      <w:r>
        <w:rPr>
          <w:kern w:val="0"/>
          <w:szCs w:val="21"/>
        </w:rPr>
        <w:t>～</w:t>
      </w:r>
      <w:r>
        <w:rPr>
          <w:i/>
          <w:iCs/>
          <w:kern w:val="0"/>
          <w:szCs w:val="21"/>
        </w:rPr>
        <w:t>Re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为一直线，</w:t>
      </w:r>
      <w:r>
        <w:rPr>
          <w:rFonts w:hint="eastAsia"/>
          <w:kern w:val="0"/>
          <w:szCs w:val="21"/>
        </w:rPr>
        <w:t>直线截距为</w:t>
      </w:r>
      <w:r>
        <w:rPr>
          <w:rFonts w:hint="eastAsia"/>
          <w:i/>
          <w:iCs/>
          <w:kern w:val="0"/>
          <w:szCs w:val="21"/>
        </w:rPr>
        <w:t>C</w:t>
      </w:r>
      <w:r>
        <w:rPr>
          <w:rFonts w:hint="eastAsia"/>
          <w:kern w:val="0"/>
          <w:szCs w:val="21"/>
        </w:rPr>
        <w:t>，斜率为</w:t>
      </w:r>
      <w:r>
        <w:rPr>
          <w:rFonts w:hint="eastAsia"/>
          <w:i/>
          <w:iCs/>
          <w:kern w:val="0"/>
          <w:szCs w:val="21"/>
        </w:rPr>
        <w:t>m</w:t>
      </w:r>
      <w:r>
        <w:rPr>
          <w:kern w:val="0"/>
          <w:szCs w:val="21"/>
        </w:rPr>
        <w:t>。</w:t>
      </w:r>
      <w:r>
        <w:rPr>
          <w:kern w:val="0"/>
          <w:szCs w:val="21"/>
        </w:rPr>
        <w:t xml:space="preserve"> </w:t>
      </w:r>
    </w:p>
    <w:p w14:paraId="52ECF839" w14:textId="77777777" w:rsidR="0036350A" w:rsidRDefault="00000000">
      <w:pPr>
        <w:widowControl/>
        <w:spacing w:before="100" w:beforeAutospacing="1" w:after="100" w:afterAutospacing="1" w:line="360" w:lineRule="auto"/>
        <w:jc w:val="center"/>
        <w:rPr>
          <w:kern w:val="0"/>
          <w:szCs w:val="21"/>
        </w:rPr>
      </w:pP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Re</m:t>
            </m:r>
          </m:fName>
          <m:e>
            <m:r>
              <w:rPr>
                <w:rFonts w:ascii="Cambria Math" w:hAnsi="Cambria Math"/>
                <w:szCs w:val="21"/>
              </w:rPr>
              <m:t>=</m:t>
            </m:r>
          </m:e>
        </m:func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duρ</m:t>
            </m:r>
          </m:num>
          <m:den>
            <m:r>
              <w:rPr>
                <w:rFonts w:ascii="Cambria Math" w:hAnsi="Cambria Math"/>
                <w:szCs w:val="21"/>
              </w:rPr>
              <m:t>μ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V</m:t>
                </m:r>
              </m:sub>
            </m:sSub>
            <m:r>
              <w:rPr>
                <w:rFonts w:ascii="Cambria Math" w:hAnsi="Cambria Math"/>
                <w:szCs w:val="21"/>
              </w:rPr>
              <m:t>ρ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μ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V</m:t>
                </m:r>
              </m:sub>
            </m:sSub>
            <m:r>
              <w:rPr>
                <w:rFonts w:ascii="Cambria Math" w:hAnsi="Cambria Math"/>
                <w:szCs w:val="21"/>
              </w:rPr>
              <m:t>ρ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4</m:t>
                </m:r>
              </m:den>
            </m:f>
            <m:r>
              <w:rPr>
                <w:rFonts w:ascii="Cambria Math" w:hAnsi="Cambria Math"/>
                <w:szCs w:val="21"/>
              </w:rPr>
              <m:t>dμ</m:t>
            </m:r>
          </m:den>
        </m:f>
      </m:oMath>
      <w:r w:rsidR="00626B6F">
        <w:rPr>
          <w:rFonts w:hAnsi="Cambria Math" w:hint="eastAsia"/>
          <w:szCs w:val="21"/>
        </w:rPr>
        <w:t xml:space="preserve">         </w:t>
      </w:r>
      <w:r w:rsidR="00626B6F">
        <w:rPr>
          <w:kern w:val="0"/>
          <w:szCs w:val="21"/>
        </w:rPr>
        <w:t>（</w:t>
      </w:r>
      <w:r w:rsidR="00626B6F">
        <w:rPr>
          <w:rFonts w:hint="eastAsia"/>
          <w:kern w:val="0"/>
          <w:szCs w:val="21"/>
        </w:rPr>
        <w:t>3</w:t>
      </w:r>
      <w:r w:rsidR="00626B6F">
        <w:rPr>
          <w:kern w:val="0"/>
          <w:szCs w:val="21"/>
        </w:rPr>
        <w:t>）</w:t>
      </w:r>
    </w:p>
    <w:p w14:paraId="67FB90D9" w14:textId="77777777" w:rsidR="0036350A" w:rsidRDefault="00626B6F">
      <w:pPr>
        <w:widowControl/>
        <w:spacing w:before="100" w:beforeAutospacing="1" w:after="100" w:afterAutospacing="1" w:line="360" w:lineRule="auto"/>
        <w:jc w:val="left"/>
        <w:rPr>
          <w:kern w:val="0"/>
          <w:szCs w:val="21"/>
        </w:rPr>
      </w:pPr>
      <w:r>
        <w:rPr>
          <w:kern w:val="0"/>
          <w:szCs w:val="21"/>
        </w:rPr>
        <w:lastRenderedPageBreak/>
        <w:t>式中：</w:t>
      </w:r>
      <w:proofErr w:type="spellStart"/>
      <w:r>
        <w:rPr>
          <w:i/>
          <w:iCs/>
          <w:kern w:val="0"/>
          <w:szCs w:val="21"/>
        </w:rPr>
        <w:t>q</w:t>
      </w:r>
      <w:r>
        <w:rPr>
          <w:i/>
          <w:iCs/>
          <w:kern w:val="0"/>
          <w:szCs w:val="21"/>
          <w:vertAlign w:val="subscript"/>
        </w:rPr>
        <w:t>V</w:t>
      </w:r>
      <w:proofErr w:type="spellEnd"/>
      <w:r>
        <w:rPr>
          <w:rFonts w:hint="eastAsia"/>
          <w:kern w:val="0"/>
          <w:szCs w:val="21"/>
        </w:rPr>
        <w:t>为</w:t>
      </w:r>
      <w:r>
        <w:rPr>
          <w:kern w:val="0"/>
          <w:szCs w:val="21"/>
        </w:rPr>
        <w:t>空气的体积流量</w:t>
      </w:r>
      <w:r>
        <w:rPr>
          <w:kern w:val="0"/>
          <w:szCs w:val="21"/>
        </w:rPr>
        <w:t>, m</w:t>
      </w:r>
      <w:r>
        <w:rPr>
          <w:kern w:val="0"/>
          <w:szCs w:val="21"/>
          <w:vertAlign w:val="superscript"/>
        </w:rPr>
        <w:t>3</w:t>
      </w:r>
      <w:r>
        <w:rPr>
          <w:kern w:val="0"/>
          <w:szCs w:val="21"/>
        </w:rPr>
        <w:t>/s</w:t>
      </w:r>
      <w:r>
        <w:rPr>
          <w:kern w:val="0"/>
          <w:szCs w:val="21"/>
        </w:rPr>
        <w:t>；</w:t>
      </w:r>
    </w:p>
    <w:p w14:paraId="38F0D57C" w14:textId="77777777" w:rsidR="0036350A" w:rsidRDefault="00626B6F">
      <w:pPr>
        <w:widowControl/>
        <w:spacing w:before="100" w:beforeAutospacing="1" w:after="100" w:afterAutospacing="1" w:line="36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根据总传热速率方程</w:t>
      </w:r>
      <w:r>
        <w:rPr>
          <w:rFonts w:hint="eastAsia"/>
          <w:kern w:val="0"/>
          <w:szCs w:val="21"/>
        </w:rPr>
        <w:t xml:space="preserve"> </w:t>
      </w:r>
    </w:p>
    <w:p w14:paraId="0A3ACB2B" w14:textId="77777777" w:rsidR="0036350A" w:rsidRDefault="00000000">
      <w:pPr>
        <w:widowControl/>
        <w:spacing w:before="100" w:beforeAutospacing="1" w:after="100" w:afterAutospacing="1" w:line="360" w:lineRule="auto"/>
        <w:jc w:val="center"/>
        <w:rPr>
          <w:rFonts w:hAnsi="Cambria Math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V</m:t>
            </m:r>
          </m:sub>
        </m:sSub>
        <m:r>
          <w:rPr>
            <w:rFonts w:ascii="Cambria Math" w:hAnsi="Cambria Math"/>
            <w:szCs w:val="21"/>
          </w:rPr>
          <m:t>ρ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626B6F">
        <w:rPr>
          <w:rFonts w:hAnsi="Cambria Math" w:hint="eastAsia"/>
          <w:szCs w:val="21"/>
        </w:rPr>
        <w:t>=KA</w:t>
      </w:r>
      <m:oMath>
        <m:r>
          <w:rPr>
            <w:rFonts w:ascii="Cambria Math" w:hAnsi="Cambria Math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</m:sSub>
      </m:oMath>
      <w:r w:rsidR="00626B6F">
        <w:rPr>
          <w:rFonts w:hAnsi="Cambria Math" w:hint="eastAsia"/>
          <w:szCs w:val="21"/>
        </w:rPr>
        <w:t xml:space="preserve">      </w:t>
      </w:r>
      <w:r w:rsidR="00626B6F">
        <w:rPr>
          <w:kern w:val="0"/>
          <w:szCs w:val="21"/>
        </w:rPr>
        <w:t>（</w:t>
      </w:r>
      <w:r w:rsidR="00626B6F">
        <w:rPr>
          <w:rFonts w:hint="eastAsia"/>
          <w:kern w:val="0"/>
          <w:szCs w:val="21"/>
        </w:rPr>
        <w:t>4</w:t>
      </w:r>
      <w:r w:rsidR="00626B6F">
        <w:rPr>
          <w:kern w:val="0"/>
          <w:szCs w:val="21"/>
        </w:rPr>
        <w:t>）</w:t>
      </w:r>
    </w:p>
    <w:p w14:paraId="0C90F14A" w14:textId="77777777" w:rsidR="0036350A" w:rsidRDefault="00626B6F">
      <w:pPr>
        <w:widowControl/>
        <w:spacing w:before="100" w:beforeAutospacing="1" w:after="100" w:afterAutospacing="1" w:line="360" w:lineRule="auto"/>
        <w:jc w:val="left"/>
        <w:rPr>
          <w:rFonts w:hAnsi="Cambria Math"/>
          <w:kern w:val="0"/>
          <w:szCs w:val="21"/>
        </w:rPr>
      </w:pPr>
      <w:r>
        <w:rPr>
          <w:rFonts w:hint="eastAsia"/>
          <w:kern w:val="0"/>
          <w:szCs w:val="21"/>
        </w:rPr>
        <w:t>式中</w:t>
      </w:r>
      <w:r>
        <w:rPr>
          <w:kern w:val="0"/>
          <w:szCs w:val="21"/>
        </w:rPr>
        <w:t>t</w:t>
      </w:r>
      <w:r>
        <w:rPr>
          <w:kern w:val="0"/>
          <w:szCs w:val="21"/>
          <w:vertAlign w:val="subscript"/>
        </w:rPr>
        <w:t>1</w:t>
      </w:r>
      <w:r>
        <w:rPr>
          <w:rFonts w:hint="eastAsia"/>
          <w:kern w:val="0"/>
          <w:szCs w:val="21"/>
        </w:rPr>
        <w:t>为</w:t>
      </w:r>
      <w:r>
        <w:rPr>
          <w:kern w:val="0"/>
          <w:szCs w:val="21"/>
        </w:rPr>
        <w:t>空气的进口温度</w:t>
      </w:r>
      <w:r>
        <w:rPr>
          <w:kern w:val="0"/>
          <w:szCs w:val="21"/>
        </w:rPr>
        <w:t>, ℃</w:t>
      </w:r>
      <w:r>
        <w:rPr>
          <w:kern w:val="0"/>
          <w:szCs w:val="21"/>
        </w:rPr>
        <w:t>；</w:t>
      </w:r>
      <w:r>
        <w:rPr>
          <w:kern w:val="0"/>
          <w:szCs w:val="21"/>
        </w:rPr>
        <w:t>t</w:t>
      </w:r>
      <w:r>
        <w:rPr>
          <w:kern w:val="0"/>
          <w:szCs w:val="21"/>
          <w:vertAlign w:val="subscript"/>
        </w:rPr>
        <w:t>2</w:t>
      </w:r>
      <w:r>
        <w:rPr>
          <w:rFonts w:hint="eastAsia"/>
          <w:kern w:val="0"/>
          <w:szCs w:val="21"/>
        </w:rPr>
        <w:t>为</w:t>
      </w:r>
      <w:r>
        <w:rPr>
          <w:kern w:val="0"/>
          <w:szCs w:val="21"/>
        </w:rPr>
        <w:t>空气的出口温度</w:t>
      </w:r>
      <w:r>
        <w:rPr>
          <w:kern w:val="0"/>
          <w:szCs w:val="21"/>
        </w:rPr>
        <w:t>, ℃</w:t>
      </w:r>
      <w:r>
        <w:rPr>
          <w:kern w:val="0"/>
          <w:szCs w:val="21"/>
        </w:rPr>
        <w:t>；</w:t>
      </w:r>
      <w:r>
        <w:rPr>
          <w:rFonts w:hint="eastAsia"/>
          <w:kern w:val="0"/>
          <w:szCs w:val="21"/>
        </w:rPr>
        <w:t>K</w:t>
      </w:r>
      <w:r>
        <w:rPr>
          <w:rFonts w:hint="eastAsia"/>
          <w:kern w:val="0"/>
          <w:szCs w:val="21"/>
        </w:rPr>
        <w:t>为总传热系数，</w:t>
      </w:r>
      <w:r>
        <w:rPr>
          <w:kern w:val="0"/>
          <w:szCs w:val="21"/>
        </w:rPr>
        <w:t>W/(m</w:t>
      </w:r>
      <w:r>
        <w:rPr>
          <w:kern w:val="0"/>
          <w:szCs w:val="21"/>
          <w:vertAlign w:val="superscript"/>
        </w:rPr>
        <w:t>2</w:t>
      </w:r>
      <w:r>
        <w:rPr>
          <w:kern w:val="0"/>
          <w:szCs w:val="21"/>
        </w:rPr>
        <w:t>·℃</w:t>
      </w:r>
      <w:r>
        <w:rPr>
          <w:kern w:val="0"/>
          <w:szCs w:val="21"/>
        </w:rPr>
        <w:t>）</w:t>
      </w:r>
      <w:r>
        <w:rPr>
          <w:rFonts w:hint="eastAsia"/>
          <w:kern w:val="0"/>
          <w:szCs w:val="21"/>
        </w:rPr>
        <w:t>；</w:t>
      </w:r>
      <w:r>
        <w:rPr>
          <w:rFonts w:hint="eastAsia"/>
          <w:i/>
          <w:iCs/>
          <w:kern w:val="0"/>
          <w:szCs w:val="21"/>
        </w:rPr>
        <w:t>A</w:t>
      </w:r>
      <w:r>
        <w:rPr>
          <w:rFonts w:hint="eastAsia"/>
          <w:i/>
          <w:iCs/>
          <w:kern w:val="0"/>
          <w:szCs w:val="21"/>
        </w:rPr>
        <w:t>为</w:t>
      </w:r>
      <w:r>
        <w:rPr>
          <w:kern w:val="0"/>
          <w:szCs w:val="21"/>
        </w:rPr>
        <w:t>传热面积，以管内表面计</w:t>
      </w:r>
      <w:r>
        <w:rPr>
          <w:kern w:val="0"/>
          <w:szCs w:val="21"/>
        </w:rPr>
        <w:t>, m</w:t>
      </w:r>
      <w:r>
        <w:rPr>
          <w:kern w:val="0"/>
          <w:szCs w:val="21"/>
          <w:vertAlign w:val="superscript"/>
        </w:rPr>
        <w:t>2</w:t>
      </w:r>
      <w:r>
        <w:rPr>
          <w:rFonts w:hint="eastAsia"/>
          <w:kern w:val="0"/>
          <w:szCs w:val="21"/>
        </w:rPr>
        <w:t>，</w:t>
      </w:r>
      <w:r>
        <w:rPr>
          <w:position w:val="-6"/>
          <w:szCs w:val="21"/>
        </w:rPr>
        <w:object w:dxaOrig="806" w:dyaOrig="283" w14:anchorId="0D79145D">
          <v:shape id="_x0000_i1027" type="#_x0000_t75" style="width:40pt;height:14.65pt" o:ole="">
            <v:imagedata r:id="rId11" o:title=""/>
          </v:shape>
          <o:OLEObject Type="Embed" ProgID="Equation.3" ShapeID="_x0000_i1027" DrawAspect="Content" ObjectID="_1739706756" r:id="rId12"/>
        </w:object>
      </w:r>
      <w:r>
        <w:rPr>
          <w:rFonts w:hint="eastAsia"/>
          <w:position w:val="-6"/>
          <w:szCs w:val="21"/>
        </w:rPr>
        <w:t>；</w:t>
      </w:r>
      <w:proofErr w:type="spellStart"/>
      <w:r>
        <w:rPr>
          <w:i/>
          <w:iCs/>
          <w:kern w:val="0"/>
          <w:szCs w:val="21"/>
        </w:rPr>
        <w:t>Δ</w:t>
      </w:r>
      <w:r>
        <w:rPr>
          <w:kern w:val="0"/>
          <w:szCs w:val="21"/>
        </w:rPr>
        <w:t>t</w:t>
      </w:r>
      <w:r>
        <w:rPr>
          <w:kern w:val="0"/>
          <w:szCs w:val="21"/>
          <w:vertAlign w:val="subscript"/>
        </w:rPr>
        <w:t>m</w:t>
      </w:r>
      <w:proofErr w:type="spellEnd"/>
      <w:r>
        <w:rPr>
          <w:rFonts w:hint="eastAsia"/>
          <w:kern w:val="0"/>
          <w:szCs w:val="21"/>
        </w:rPr>
        <w:t>为</w:t>
      </w:r>
      <w:r>
        <w:rPr>
          <w:kern w:val="0"/>
          <w:szCs w:val="21"/>
        </w:rPr>
        <w:t>对数平均</w:t>
      </w:r>
      <w:r>
        <w:rPr>
          <w:rFonts w:hint="eastAsia"/>
          <w:kern w:val="0"/>
          <w:szCs w:val="21"/>
        </w:rPr>
        <w:t>温度差，</w:t>
      </w:r>
      <w:r>
        <w:rPr>
          <w:kern w:val="0"/>
          <w:szCs w:val="21"/>
        </w:rPr>
        <w:t>℃</w:t>
      </w:r>
      <w:r>
        <w:rPr>
          <w:kern w:val="0"/>
          <w:szCs w:val="21"/>
        </w:rPr>
        <w:t>；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</w:rPr>
          <m:t>Δ</m:t>
        </m:r>
        <m:sSub>
          <m:sSubPr>
            <m:ctrlPr>
              <w:rPr>
                <w:rFonts w:ascii="Cambria Math" w:hAnsi="Cambria Math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ln</m:t>
            </m:r>
            <m:f>
              <m:fPr>
                <m:ctrlPr>
                  <w:rPr>
                    <w:rFonts w:ascii="Cambria Math" w:hAnsi="Cambria Math"/>
                    <w:kern w:val="0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1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1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</m:den>
            </m:f>
          </m:den>
        </m:f>
      </m:oMath>
      <w:r>
        <w:rPr>
          <w:rFonts w:hAnsi="Cambria Math" w:hint="eastAsia"/>
          <w:kern w:val="0"/>
          <w:szCs w:val="21"/>
        </w:rPr>
        <w:t xml:space="preserve"> </w:t>
      </w:r>
      <w:r>
        <w:rPr>
          <w:rFonts w:hAnsi="Cambria Math" w:hint="eastAsia"/>
          <w:kern w:val="0"/>
          <w:szCs w:val="21"/>
        </w:rPr>
        <w:t>，</w:t>
      </w:r>
      <w:r>
        <w:rPr>
          <w:kern w:val="0"/>
          <w:szCs w:val="21"/>
        </w:rPr>
        <w:t>式中</w:t>
      </w:r>
      <w:r>
        <w:rPr>
          <w:i/>
          <w:iCs/>
          <w:kern w:val="0"/>
          <w:szCs w:val="21"/>
        </w:rPr>
        <w:t>T</w: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w:t>为</w:t>
      </w:r>
      <w:r>
        <w:rPr>
          <w:rFonts w:hint="eastAsia"/>
          <w:kern w:val="0"/>
          <w:szCs w:val="21"/>
        </w:rPr>
        <w:t>蒸汽</w:t>
      </w:r>
      <w:r>
        <w:rPr>
          <w:kern w:val="0"/>
          <w:szCs w:val="21"/>
        </w:rPr>
        <w:t>温度</w:t>
      </w:r>
      <w:r>
        <w:rPr>
          <w:kern w:val="0"/>
          <w:szCs w:val="21"/>
        </w:rPr>
        <w:t>, ℃</w:t>
      </w:r>
      <w:r>
        <w:rPr>
          <w:kern w:val="0"/>
          <w:szCs w:val="21"/>
        </w:rPr>
        <w:t>。</w:t>
      </w:r>
    </w:p>
    <w:p w14:paraId="2F854DFE" w14:textId="77777777" w:rsidR="0036350A" w:rsidRDefault="00626B6F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因为</w:t>
      </w:r>
      <w:r>
        <w:rPr>
          <w:kern w:val="0"/>
          <w:szCs w:val="21"/>
        </w:rPr>
        <w:t>蒸汽冷凝传热膜系数远大于空气传热膜系数，</w:t>
      </w:r>
      <w:r>
        <w:rPr>
          <w:rFonts w:hint="eastAsia"/>
          <w:kern w:val="0"/>
          <w:szCs w:val="21"/>
        </w:rPr>
        <w:t>K</w:t>
      </w:r>
      <w:r>
        <w:rPr>
          <w:rFonts w:hint="eastAsia"/>
          <w:kern w:val="0"/>
          <w:szCs w:val="21"/>
        </w:rPr>
        <w:t>≈</w:t>
      </w:r>
      <w:r>
        <w:rPr>
          <w:kern w:val="0"/>
          <w:szCs w:val="21"/>
        </w:rPr>
        <w:t xml:space="preserve">α </w:t>
      </w:r>
      <w:r>
        <w:rPr>
          <w:kern w:val="0"/>
          <w:szCs w:val="21"/>
        </w:rPr>
        <w:t>。因此，测得冷热流体的温度及空气的体积流量，即可通过热衡算求出套管换热器的总传热系数</w:t>
      </w:r>
      <w:r>
        <w:rPr>
          <w:kern w:val="0"/>
          <w:szCs w:val="21"/>
        </w:rPr>
        <w:t>K</w:t>
      </w:r>
      <w:r>
        <w:rPr>
          <w:kern w:val="0"/>
          <w:szCs w:val="21"/>
        </w:rPr>
        <w:t>，由此求出空气传热膜系数</w:t>
      </w:r>
      <w:r>
        <w:rPr>
          <w:kern w:val="0"/>
          <w:szCs w:val="21"/>
        </w:rPr>
        <w:t>α</w:t>
      </w:r>
      <w:r>
        <w:rPr>
          <w:kern w:val="0"/>
          <w:szCs w:val="21"/>
        </w:rPr>
        <w:t>。</w:t>
      </w:r>
    </w:p>
    <w:p w14:paraId="280DE643" w14:textId="77777777" w:rsidR="0036350A" w:rsidRDefault="00626B6F">
      <w:pPr>
        <w:widowControl/>
        <w:spacing w:before="100" w:beforeAutospacing="1" w:after="100" w:afterAutospacing="1" w:line="360" w:lineRule="auto"/>
        <w:jc w:val="left"/>
        <w:rPr>
          <w:kern w:val="0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Nu=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αd</m:t>
              </m:r>
            </m:num>
            <m:den>
              <m:r>
                <w:rPr>
                  <w:rFonts w:ascii="Cambria Math" w:hAnsi="Cambria Math"/>
                  <w:szCs w:val="21"/>
                </w:rPr>
                <m:t>λ</m:t>
              </m:r>
            </m:den>
          </m:f>
          <m:r>
            <w:rPr>
              <w:rFonts w:ascii="Cambria Math" w:hAnsi="Cambria Math"/>
              <w:szCs w:val="21"/>
            </w:rPr>
            <m:t>≈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Kd</m:t>
              </m:r>
            </m:num>
            <m:den>
              <m:r>
                <w:rPr>
                  <w:rFonts w:ascii="Cambria Math" w:hAnsi="Cambria Math"/>
                  <w:szCs w:val="21"/>
                </w:rPr>
                <m:t>λ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num>
            <m:den>
              <m:r>
                <w:rPr>
                  <w:rFonts w:ascii="Cambria Math" w:hAnsi="Cambria Math"/>
                  <w:szCs w:val="21"/>
                </w:rPr>
                <m:t>AΔ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</m:t>
              </m:r>
            </m:num>
            <m:den>
              <m:r>
                <w:rPr>
                  <w:rFonts w:ascii="Cambria Math" w:hAnsi="Cambria Math"/>
                  <w:szCs w:val="21"/>
                </w:rPr>
                <m:t>λ</m:t>
              </m:r>
            </m:den>
          </m:f>
        </m:oMath>
      </m:oMathPara>
    </w:p>
    <w:p w14:paraId="38475BC7" w14:textId="77777777" w:rsidR="0036350A" w:rsidRDefault="00626B6F">
      <w:pPr>
        <w:spacing w:line="360" w:lineRule="auto"/>
        <w:ind w:firstLineChars="200" w:firstLine="420"/>
        <w:rPr>
          <w:sz w:val="24"/>
        </w:rPr>
      </w:pPr>
      <w:r>
        <w:rPr>
          <w:szCs w:val="21"/>
        </w:rPr>
        <w:t>可由实验获取的数据算出</w:t>
      </w:r>
      <w:r>
        <w:rPr>
          <w:rFonts w:hint="eastAsia"/>
          <w:szCs w:val="21"/>
        </w:rPr>
        <w:t>Nu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Re</w:t>
      </w:r>
      <w:r>
        <w:rPr>
          <w:rFonts w:hint="eastAsia"/>
          <w:szCs w:val="21"/>
        </w:rPr>
        <w:t>，</w:t>
      </w:r>
      <w:r>
        <w:rPr>
          <w:szCs w:val="21"/>
        </w:rPr>
        <w:t>拟合准数关联式，并与经验公式相比较。</w:t>
      </w:r>
    </w:p>
    <w:p w14:paraId="2498A70E" w14:textId="77777777" w:rsidR="0036350A" w:rsidRDefault="00626B6F">
      <w:pPr>
        <w:pStyle w:val="2"/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四、实验装置与流程</w:t>
      </w:r>
    </w:p>
    <w:p w14:paraId="0F4D7BB0" w14:textId="77777777" w:rsidR="0036350A" w:rsidRDefault="00626B6F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本实验装置由蒸汽发生器、风机、套管换热器（光滑管、</w:t>
      </w:r>
      <w:r>
        <w:rPr>
          <w:rFonts w:hint="eastAsia"/>
          <w:szCs w:val="21"/>
        </w:rPr>
        <w:t>螺旋槽</w:t>
      </w:r>
      <w:r>
        <w:rPr>
          <w:szCs w:val="21"/>
        </w:rPr>
        <w:t>管、</w:t>
      </w:r>
      <w:r>
        <w:rPr>
          <w:rFonts w:hint="eastAsia"/>
          <w:szCs w:val="21"/>
        </w:rPr>
        <w:t>螺旋扁</w:t>
      </w:r>
      <w:r>
        <w:rPr>
          <w:szCs w:val="21"/>
        </w:rPr>
        <w:t>管）、冷凝器与风冷器及温度传感器、温度显示仪表、流量计等构成。实验装置流程图</w:t>
      </w:r>
      <w:r>
        <w:rPr>
          <w:rFonts w:hint="eastAsia"/>
          <w:szCs w:val="21"/>
        </w:rPr>
        <w:t>1</w:t>
      </w:r>
      <w:r>
        <w:rPr>
          <w:szCs w:val="21"/>
        </w:rPr>
        <w:t>所示</w:t>
      </w:r>
      <w:r>
        <w:rPr>
          <w:rFonts w:hint="eastAsia"/>
          <w:szCs w:val="21"/>
        </w:rPr>
        <w:t>。</w:t>
      </w:r>
    </w:p>
    <w:p w14:paraId="2A8EB9E0" w14:textId="77777777" w:rsidR="0036350A" w:rsidRDefault="00626B6F">
      <w:pPr>
        <w:spacing w:line="360" w:lineRule="auto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 wp14:anchorId="790EF857" wp14:editId="4E5A2986">
            <wp:extent cx="4055897" cy="3244618"/>
            <wp:effectExtent l="0" t="0" r="1905" b="0"/>
            <wp:docPr id="1" name="图片 1" descr="09ccc883a9f5af9e9499d83f414a5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9ccc883a9f5af9e9499d83f414a5b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0767" cy="324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7CEC" w14:textId="77777777" w:rsidR="0036350A" w:rsidRDefault="00626B6F">
      <w:pPr>
        <w:spacing w:line="360" w:lineRule="auto"/>
        <w:rPr>
          <w:szCs w:val="21"/>
        </w:rPr>
      </w:pPr>
      <w:r>
        <w:rPr>
          <w:szCs w:val="21"/>
        </w:rPr>
        <w:t xml:space="preserve">                            </w:t>
      </w:r>
      <w:r>
        <w:rPr>
          <w:szCs w:val="21"/>
        </w:rPr>
        <w:t>图</w:t>
      </w:r>
      <w:r>
        <w:rPr>
          <w:rFonts w:hint="eastAsia"/>
          <w:szCs w:val="21"/>
        </w:rPr>
        <w:t>1</w:t>
      </w:r>
      <w:r>
        <w:rPr>
          <w:szCs w:val="21"/>
        </w:rPr>
        <w:t>实验装置流程图</w:t>
      </w:r>
    </w:p>
    <w:p w14:paraId="292E4C91" w14:textId="77777777" w:rsidR="0036350A" w:rsidRDefault="00626B6F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换热管参数如表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所示。</w:t>
      </w:r>
    </w:p>
    <w:p w14:paraId="703C208D" w14:textId="77777777" w:rsidR="0036350A" w:rsidRDefault="00626B6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换热管参数</w:t>
      </w:r>
    </w:p>
    <w:tbl>
      <w:tblPr>
        <w:tblStyle w:val="a8"/>
        <w:tblW w:w="8978" w:type="dxa"/>
        <w:tblInd w:w="217" w:type="dxa"/>
        <w:tblLayout w:type="fixed"/>
        <w:tblLook w:val="04A0" w:firstRow="1" w:lastRow="0" w:firstColumn="1" w:lastColumn="0" w:noHBand="0" w:noVBand="1"/>
      </w:tblPr>
      <w:tblGrid>
        <w:gridCol w:w="407"/>
        <w:gridCol w:w="1075"/>
        <w:gridCol w:w="1933"/>
        <w:gridCol w:w="1358"/>
        <w:gridCol w:w="1275"/>
        <w:gridCol w:w="1275"/>
        <w:gridCol w:w="1655"/>
      </w:tblGrid>
      <w:tr w:rsidR="0036350A" w14:paraId="0C12DB7B" w14:textId="77777777">
        <w:trPr>
          <w:trHeight w:val="241"/>
        </w:trPr>
        <w:tc>
          <w:tcPr>
            <w:tcW w:w="407" w:type="dxa"/>
            <w:vMerge w:val="restart"/>
          </w:tcPr>
          <w:p w14:paraId="4DB9C52C" w14:textId="77777777" w:rsidR="0036350A" w:rsidRDefault="00626B6F">
            <w:r>
              <w:rPr>
                <w:rFonts w:hint="eastAsia"/>
              </w:rPr>
              <w:t>序号</w:t>
            </w:r>
          </w:p>
        </w:tc>
        <w:tc>
          <w:tcPr>
            <w:tcW w:w="1075" w:type="dxa"/>
            <w:vMerge w:val="restart"/>
          </w:tcPr>
          <w:p w14:paraId="6ACDFDE0" w14:textId="77777777" w:rsidR="0036350A" w:rsidRDefault="00626B6F">
            <w:r>
              <w:rPr>
                <w:rFonts w:hint="eastAsia"/>
              </w:rPr>
              <w:t>名称</w:t>
            </w:r>
          </w:p>
        </w:tc>
        <w:tc>
          <w:tcPr>
            <w:tcW w:w="3291" w:type="dxa"/>
            <w:gridSpan w:val="2"/>
          </w:tcPr>
          <w:p w14:paraId="7B9172DB" w14:textId="77777777" w:rsidR="0036350A" w:rsidRDefault="00626B6F">
            <w:r>
              <w:rPr>
                <w:rFonts w:hint="eastAsia"/>
              </w:rPr>
              <w:t>内管</w:t>
            </w:r>
          </w:p>
        </w:tc>
        <w:tc>
          <w:tcPr>
            <w:tcW w:w="2550" w:type="dxa"/>
            <w:gridSpan w:val="2"/>
          </w:tcPr>
          <w:p w14:paraId="15F03EC3" w14:textId="77777777" w:rsidR="0036350A" w:rsidRDefault="00626B6F">
            <w:r>
              <w:rPr>
                <w:rFonts w:hint="eastAsia"/>
              </w:rPr>
              <w:t>外管</w:t>
            </w:r>
          </w:p>
        </w:tc>
        <w:tc>
          <w:tcPr>
            <w:tcW w:w="1655" w:type="dxa"/>
            <w:vMerge w:val="restart"/>
          </w:tcPr>
          <w:p w14:paraId="3CA4746A" w14:textId="77777777" w:rsidR="0036350A" w:rsidRDefault="00626B6F">
            <w:r>
              <w:rPr>
                <w:rFonts w:hint="eastAsia"/>
              </w:rPr>
              <w:t>备注</w:t>
            </w:r>
          </w:p>
        </w:tc>
      </w:tr>
      <w:tr w:rsidR="0036350A" w14:paraId="77D6056D" w14:textId="77777777">
        <w:trPr>
          <w:trHeight w:val="393"/>
        </w:trPr>
        <w:tc>
          <w:tcPr>
            <w:tcW w:w="407" w:type="dxa"/>
            <w:vMerge/>
          </w:tcPr>
          <w:p w14:paraId="4A7AB069" w14:textId="77777777" w:rsidR="0036350A" w:rsidRDefault="0036350A"/>
        </w:tc>
        <w:tc>
          <w:tcPr>
            <w:tcW w:w="1075" w:type="dxa"/>
            <w:vMerge/>
          </w:tcPr>
          <w:p w14:paraId="5FCE84DC" w14:textId="77777777" w:rsidR="0036350A" w:rsidRDefault="0036350A"/>
        </w:tc>
        <w:tc>
          <w:tcPr>
            <w:tcW w:w="1933" w:type="dxa"/>
          </w:tcPr>
          <w:p w14:paraId="10CBC829" w14:textId="77777777" w:rsidR="0036350A" w:rsidRDefault="00626B6F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规格</w:t>
            </w:r>
          </w:p>
        </w:tc>
        <w:tc>
          <w:tcPr>
            <w:tcW w:w="1358" w:type="dxa"/>
          </w:tcPr>
          <w:p w14:paraId="74CA975F" w14:textId="77777777" w:rsidR="0036350A" w:rsidRDefault="00626B6F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试验段长度</w:t>
            </w:r>
          </w:p>
        </w:tc>
        <w:tc>
          <w:tcPr>
            <w:tcW w:w="1275" w:type="dxa"/>
          </w:tcPr>
          <w:p w14:paraId="1B1E067C" w14:textId="77777777" w:rsidR="0036350A" w:rsidRDefault="00626B6F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规格</w:t>
            </w:r>
          </w:p>
        </w:tc>
        <w:tc>
          <w:tcPr>
            <w:tcW w:w="1275" w:type="dxa"/>
          </w:tcPr>
          <w:p w14:paraId="69EB76F8" w14:textId="77777777" w:rsidR="0036350A" w:rsidRDefault="00626B6F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试验段长度</w:t>
            </w:r>
          </w:p>
        </w:tc>
        <w:tc>
          <w:tcPr>
            <w:tcW w:w="1655" w:type="dxa"/>
            <w:vMerge/>
          </w:tcPr>
          <w:p w14:paraId="09400394" w14:textId="77777777" w:rsidR="0036350A" w:rsidRDefault="0036350A"/>
        </w:tc>
      </w:tr>
      <w:tr w:rsidR="0036350A" w14:paraId="5AA5B024" w14:textId="77777777">
        <w:trPr>
          <w:trHeight w:val="322"/>
        </w:trPr>
        <w:tc>
          <w:tcPr>
            <w:tcW w:w="407" w:type="dxa"/>
          </w:tcPr>
          <w:p w14:paraId="689B1D6F" w14:textId="77777777" w:rsidR="0036350A" w:rsidRDefault="00626B6F">
            <w:r>
              <w:rPr>
                <w:rFonts w:hint="eastAsia"/>
              </w:rPr>
              <w:t>1</w:t>
            </w:r>
          </w:p>
        </w:tc>
        <w:tc>
          <w:tcPr>
            <w:tcW w:w="1075" w:type="dxa"/>
          </w:tcPr>
          <w:p w14:paraId="21C50876" w14:textId="77777777" w:rsidR="0036350A" w:rsidRDefault="00626B6F">
            <w:r>
              <w:rPr>
                <w:rFonts w:hint="eastAsia"/>
              </w:rPr>
              <w:t>光滑管</w:t>
            </w:r>
          </w:p>
        </w:tc>
        <w:tc>
          <w:tcPr>
            <w:tcW w:w="1933" w:type="dxa"/>
          </w:tcPr>
          <w:p w14:paraId="1EE2683E" w14:textId="77777777" w:rsidR="0036350A" w:rsidRDefault="00626B6F">
            <w:r>
              <w:t>Φ</w:t>
            </w:r>
            <w:r>
              <w:rPr>
                <w:rFonts w:hint="eastAsia"/>
              </w:rPr>
              <w:t>19*1.5mm</w:t>
            </w:r>
          </w:p>
        </w:tc>
        <w:tc>
          <w:tcPr>
            <w:tcW w:w="1358" w:type="dxa"/>
          </w:tcPr>
          <w:p w14:paraId="6EC5D009" w14:textId="77777777" w:rsidR="0036350A" w:rsidRDefault="00626B6F">
            <w:r>
              <w:rPr>
                <w:rFonts w:hint="eastAsia"/>
              </w:rPr>
              <w:t>1000mm</w:t>
            </w:r>
          </w:p>
        </w:tc>
        <w:tc>
          <w:tcPr>
            <w:tcW w:w="1275" w:type="dxa"/>
          </w:tcPr>
          <w:p w14:paraId="35CAEE58" w14:textId="77777777" w:rsidR="0036350A" w:rsidRDefault="00626B6F">
            <w:pPr>
              <w:rPr>
                <w:rFonts w:ascii="Calibri" w:hAnsi="Calibri"/>
              </w:rPr>
            </w:pPr>
            <w:r>
              <w:t>Φ</w:t>
            </w:r>
            <w:r>
              <w:rPr>
                <w:rFonts w:hint="eastAsia"/>
              </w:rPr>
              <w:t>57*2mm</w:t>
            </w:r>
          </w:p>
        </w:tc>
        <w:tc>
          <w:tcPr>
            <w:tcW w:w="1275" w:type="dxa"/>
          </w:tcPr>
          <w:p w14:paraId="45267039" w14:textId="77777777" w:rsidR="0036350A" w:rsidRDefault="00626B6F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1000mm</w:t>
            </w:r>
          </w:p>
        </w:tc>
        <w:tc>
          <w:tcPr>
            <w:tcW w:w="1655" w:type="dxa"/>
          </w:tcPr>
          <w:p w14:paraId="6EAC14C5" w14:textId="77777777" w:rsidR="0036350A" w:rsidRDefault="00626B6F">
            <w:r>
              <w:rPr>
                <w:rFonts w:hint="eastAsia"/>
              </w:rPr>
              <w:t>紫铜管</w:t>
            </w:r>
          </w:p>
        </w:tc>
      </w:tr>
      <w:tr w:rsidR="0036350A" w14:paraId="18A246A0" w14:textId="77777777">
        <w:trPr>
          <w:trHeight w:val="322"/>
        </w:trPr>
        <w:tc>
          <w:tcPr>
            <w:tcW w:w="407" w:type="dxa"/>
          </w:tcPr>
          <w:p w14:paraId="2163488B" w14:textId="77777777" w:rsidR="0036350A" w:rsidRDefault="00626B6F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75" w:type="dxa"/>
          </w:tcPr>
          <w:p w14:paraId="78E2D2CF" w14:textId="77777777" w:rsidR="0036350A" w:rsidRDefault="00626B6F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螺旋槽管</w:t>
            </w:r>
          </w:p>
        </w:tc>
        <w:tc>
          <w:tcPr>
            <w:tcW w:w="1933" w:type="dxa"/>
          </w:tcPr>
          <w:p w14:paraId="30BE58FE" w14:textId="77777777" w:rsidR="0036350A" w:rsidRDefault="00626B6F">
            <w:pPr>
              <w:rPr>
                <w:rFonts w:ascii="Calibri" w:hAnsi="Calibri"/>
              </w:rPr>
            </w:pPr>
            <w:r>
              <w:t>Φ</w:t>
            </w:r>
            <w:r>
              <w:rPr>
                <w:rFonts w:hint="eastAsia"/>
              </w:rPr>
              <w:t>19*1.5mm</w:t>
            </w:r>
          </w:p>
        </w:tc>
        <w:tc>
          <w:tcPr>
            <w:tcW w:w="1358" w:type="dxa"/>
          </w:tcPr>
          <w:p w14:paraId="1168E39D" w14:textId="77777777" w:rsidR="0036350A" w:rsidRDefault="00626B6F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1000mm</w:t>
            </w:r>
          </w:p>
        </w:tc>
        <w:tc>
          <w:tcPr>
            <w:tcW w:w="1275" w:type="dxa"/>
          </w:tcPr>
          <w:p w14:paraId="7FF0C19E" w14:textId="77777777" w:rsidR="0036350A" w:rsidRDefault="00626B6F">
            <w:pPr>
              <w:rPr>
                <w:rFonts w:ascii="Calibri" w:hAnsi="Calibri"/>
              </w:rPr>
            </w:pPr>
            <w:r>
              <w:t>Φ</w:t>
            </w:r>
            <w:r>
              <w:rPr>
                <w:rFonts w:hint="eastAsia"/>
              </w:rPr>
              <w:t>57*2mm</w:t>
            </w:r>
          </w:p>
        </w:tc>
        <w:tc>
          <w:tcPr>
            <w:tcW w:w="1275" w:type="dxa"/>
          </w:tcPr>
          <w:p w14:paraId="5240C475" w14:textId="77777777" w:rsidR="0036350A" w:rsidRDefault="00626B6F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1000mm</w:t>
            </w:r>
          </w:p>
        </w:tc>
        <w:tc>
          <w:tcPr>
            <w:tcW w:w="1655" w:type="dxa"/>
          </w:tcPr>
          <w:p w14:paraId="19BD924D" w14:textId="77777777" w:rsidR="0036350A" w:rsidRDefault="00626B6F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钛管</w:t>
            </w:r>
          </w:p>
        </w:tc>
      </w:tr>
      <w:tr w:rsidR="0036350A" w14:paraId="10659BB8" w14:textId="77777777">
        <w:trPr>
          <w:trHeight w:val="322"/>
        </w:trPr>
        <w:tc>
          <w:tcPr>
            <w:tcW w:w="407" w:type="dxa"/>
          </w:tcPr>
          <w:p w14:paraId="247C39E0" w14:textId="77777777" w:rsidR="0036350A" w:rsidRDefault="00626B6F">
            <w:r>
              <w:rPr>
                <w:rFonts w:hint="eastAsia"/>
              </w:rPr>
              <w:t>3</w:t>
            </w:r>
          </w:p>
        </w:tc>
        <w:tc>
          <w:tcPr>
            <w:tcW w:w="1075" w:type="dxa"/>
          </w:tcPr>
          <w:p w14:paraId="4CC5005E" w14:textId="77777777" w:rsidR="0036350A" w:rsidRDefault="00626B6F">
            <w:r>
              <w:rPr>
                <w:rFonts w:hint="eastAsia"/>
              </w:rPr>
              <w:t>螺旋扁管</w:t>
            </w:r>
          </w:p>
        </w:tc>
        <w:tc>
          <w:tcPr>
            <w:tcW w:w="1933" w:type="dxa"/>
          </w:tcPr>
          <w:p w14:paraId="3CAC069E" w14:textId="77777777" w:rsidR="0036350A" w:rsidRDefault="00626B6F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当量内径</w:t>
            </w:r>
            <w:r>
              <w:rPr>
                <w:rFonts w:hint="eastAsia"/>
              </w:rPr>
              <w:t>12.5mm</w:t>
            </w:r>
          </w:p>
        </w:tc>
        <w:tc>
          <w:tcPr>
            <w:tcW w:w="1358" w:type="dxa"/>
          </w:tcPr>
          <w:p w14:paraId="2E86A787" w14:textId="77777777" w:rsidR="0036350A" w:rsidRDefault="00626B6F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1000mm</w:t>
            </w:r>
          </w:p>
        </w:tc>
        <w:tc>
          <w:tcPr>
            <w:tcW w:w="1275" w:type="dxa"/>
          </w:tcPr>
          <w:p w14:paraId="7ED5AE7F" w14:textId="77777777" w:rsidR="0036350A" w:rsidRDefault="00626B6F">
            <w:pPr>
              <w:rPr>
                <w:rFonts w:ascii="Calibri" w:hAnsi="Calibri"/>
              </w:rPr>
            </w:pPr>
            <w:r>
              <w:t>Φ</w:t>
            </w:r>
            <w:r>
              <w:rPr>
                <w:rFonts w:hint="eastAsia"/>
              </w:rPr>
              <w:t>57*2mm</w:t>
            </w:r>
          </w:p>
        </w:tc>
        <w:tc>
          <w:tcPr>
            <w:tcW w:w="1275" w:type="dxa"/>
          </w:tcPr>
          <w:p w14:paraId="669430C6" w14:textId="77777777" w:rsidR="0036350A" w:rsidRDefault="00626B6F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1000mm</w:t>
            </w:r>
          </w:p>
        </w:tc>
        <w:tc>
          <w:tcPr>
            <w:tcW w:w="1655" w:type="dxa"/>
          </w:tcPr>
          <w:p w14:paraId="5E2018D5" w14:textId="77777777" w:rsidR="0036350A" w:rsidRDefault="00626B6F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钛管</w:t>
            </w:r>
          </w:p>
        </w:tc>
      </w:tr>
    </w:tbl>
    <w:p w14:paraId="25138A62" w14:textId="77777777" w:rsidR="0036350A" w:rsidRDefault="00626B6F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蒸汽发生器内产生的蒸汽，进入光滑管换热器</w:t>
      </w:r>
      <w:bookmarkStart w:id="0" w:name="_Hlk65311938"/>
      <w:r>
        <w:rPr>
          <w:szCs w:val="21"/>
        </w:rPr>
        <w:t>（或</w:t>
      </w:r>
      <w:r>
        <w:rPr>
          <w:rFonts w:hint="eastAsia"/>
          <w:szCs w:val="21"/>
        </w:rPr>
        <w:t>螺旋槽</w:t>
      </w:r>
      <w:r>
        <w:rPr>
          <w:szCs w:val="21"/>
        </w:rPr>
        <w:t>管、</w:t>
      </w:r>
      <w:r>
        <w:rPr>
          <w:rFonts w:hint="eastAsia"/>
          <w:szCs w:val="21"/>
        </w:rPr>
        <w:t>螺旋扁</w:t>
      </w:r>
      <w:r>
        <w:rPr>
          <w:szCs w:val="21"/>
        </w:rPr>
        <w:t>管）</w:t>
      </w:r>
      <w:bookmarkEnd w:id="0"/>
      <w:r>
        <w:rPr>
          <w:szCs w:val="21"/>
        </w:rPr>
        <w:t>的</w:t>
      </w:r>
      <w:bookmarkStart w:id="1" w:name="_Hlk65311813"/>
      <w:r>
        <w:rPr>
          <w:szCs w:val="21"/>
        </w:rPr>
        <w:t>壳程</w:t>
      </w:r>
      <w:bookmarkEnd w:id="1"/>
      <w:r>
        <w:rPr>
          <w:szCs w:val="21"/>
        </w:rPr>
        <w:t>，壳程内的冷凝水从换热器底部直接返回蒸汽发生器内，未冷凝的蒸汽进入冷凝器壳程，被管程内的冷却水冷凝后返回到蒸汽发生器内。</w:t>
      </w:r>
    </w:p>
    <w:p w14:paraId="79B08F57" w14:textId="77777777" w:rsidR="0036350A" w:rsidRDefault="00626B6F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风机出来的空气，经孔板流量计检测流量后，</w:t>
      </w:r>
      <w:r w:rsidR="00A57823">
        <w:rPr>
          <w:szCs w:val="21"/>
        </w:rPr>
        <w:t>进入光滑管换热器（或</w:t>
      </w:r>
      <w:r w:rsidR="00A57823">
        <w:rPr>
          <w:rFonts w:hint="eastAsia"/>
          <w:szCs w:val="21"/>
        </w:rPr>
        <w:t>螺旋槽</w:t>
      </w:r>
      <w:r w:rsidR="00A57823">
        <w:rPr>
          <w:szCs w:val="21"/>
        </w:rPr>
        <w:t>管、</w:t>
      </w:r>
      <w:r w:rsidR="00A57823">
        <w:rPr>
          <w:rFonts w:hint="eastAsia"/>
          <w:szCs w:val="21"/>
        </w:rPr>
        <w:t>螺旋扁</w:t>
      </w:r>
      <w:r w:rsidR="00A57823">
        <w:rPr>
          <w:szCs w:val="21"/>
        </w:rPr>
        <w:t>管）</w:t>
      </w:r>
      <w:r>
        <w:rPr>
          <w:szCs w:val="21"/>
        </w:rPr>
        <w:t>的管程，换热后空气被管程内的冷却水冷却后</w:t>
      </w:r>
      <w:r>
        <w:rPr>
          <w:rFonts w:hint="eastAsia"/>
          <w:szCs w:val="21"/>
        </w:rPr>
        <w:t>排出。</w:t>
      </w:r>
    </w:p>
    <w:p w14:paraId="0577F039" w14:textId="77777777" w:rsidR="0036350A" w:rsidRDefault="00626B6F">
      <w:pPr>
        <w:pStyle w:val="2"/>
        <w:spacing w:line="360" w:lineRule="auto"/>
        <w:rPr>
          <w:rFonts w:ascii="Times New Roman" w:eastAsia="宋体" w:hAnsi="Times New Roman"/>
        </w:rPr>
      </w:pPr>
      <w:bookmarkStart w:id="2" w:name="_Toc65213038"/>
      <w:r>
        <w:rPr>
          <w:rFonts w:ascii="Times New Roman" w:eastAsia="宋体" w:hAnsi="Times New Roman"/>
        </w:rPr>
        <w:t>五、实验步骤与注意事项</w:t>
      </w:r>
      <w:bookmarkEnd w:id="2"/>
    </w:p>
    <w:p w14:paraId="654778AC" w14:textId="77777777" w:rsidR="0036350A" w:rsidRDefault="00626B6F">
      <w:pPr>
        <w:spacing w:line="360" w:lineRule="auto"/>
        <w:rPr>
          <w:b/>
          <w:szCs w:val="21"/>
        </w:rPr>
      </w:pPr>
      <w:r>
        <w:rPr>
          <w:b/>
          <w:szCs w:val="21"/>
        </w:rPr>
        <w:t>1.</w:t>
      </w:r>
      <w:r>
        <w:rPr>
          <w:b/>
          <w:szCs w:val="21"/>
        </w:rPr>
        <w:t>实验步骤</w:t>
      </w:r>
    </w:p>
    <w:p w14:paraId="01ED40A5" w14:textId="77777777" w:rsidR="00A57823" w:rsidRPr="00A57823" w:rsidRDefault="00A57823" w:rsidP="00A57823">
      <w:pPr>
        <w:spacing w:line="360" w:lineRule="auto"/>
        <w:rPr>
          <w:szCs w:val="21"/>
        </w:rPr>
      </w:pPr>
      <w:r w:rsidRPr="00A57823">
        <w:rPr>
          <w:rFonts w:hint="eastAsia"/>
          <w:szCs w:val="21"/>
        </w:rPr>
        <w:t>（</w:t>
      </w:r>
      <w:r w:rsidRPr="00A57823">
        <w:rPr>
          <w:rFonts w:hint="eastAsia"/>
          <w:szCs w:val="21"/>
        </w:rPr>
        <w:t>1</w:t>
      </w:r>
      <w:r w:rsidRPr="00A57823">
        <w:rPr>
          <w:rFonts w:hint="eastAsia"/>
          <w:szCs w:val="21"/>
        </w:rPr>
        <w:t>）检查锅炉液位，不能低于标示刻度线，根据建议选定管路，打开所选管路的空气阀，并注意检查其他管路的所有开关是否处于关闭状态，打开</w:t>
      </w:r>
      <w:r w:rsidRPr="00A57823">
        <w:rPr>
          <w:rFonts w:hint="eastAsia"/>
          <w:szCs w:val="21"/>
        </w:rPr>
        <w:t>2</w:t>
      </w:r>
      <w:r w:rsidRPr="00A57823">
        <w:rPr>
          <w:rFonts w:hint="eastAsia"/>
          <w:szCs w:val="21"/>
        </w:rPr>
        <w:t>个冷却水阀（开度约</w:t>
      </w:r>
      <w:r w:rsidRPr="00A57823">
        <w:rPr>
          <w:rFonts w:hint="eastAsia"/>
          <w:szCs w:val="21"/>
        </w:rPr>
        <w:t>2/3</w:t>
      </w:r>
      <w:r w:rsidRPr="00A57823">
        <w:rPr>
          <w:rFonts w:hint="eastAsia"/>
          <w:szCs w:val="21"/>
        </w:rPr>
        <w:t>）；</w:t>
      </w:r>
    </w:p>
    <w:p w14:paraId="05D5AB79" w14:textId="77777777" w:rsidR="00A57823" w:rsidRPr="00A57823" w:rsidRDefault="00A57823" w:rsidP="00A57823">
      <w:pPr>
        <w:spacing w:line="360" w:lineRule="auto"/>
        <w:rPr>
          <w:szCs w:val="21"/>
        </w:rPr>
      </w:pPr>
      <w:r w:rsidRPr="00A57823">
        <w:rPr>
          <w:rFonts w:hint="eastAsia"/>
          <w:szCs w:val="21"/>
        </w:rPr>
        <w:t>（</w:t>
      </w:r>
      <w:r w:rsidRPr="00A57823">
        <w:rPr>
          <w:rFonts w:hint="eastAsia"/>
          <w:szCs w:val="21"/>
        </w:rPr>
        <w:t>2</w:t>
      </w:r>
      <w:r w:rsidRPr="00A57823">
        <w:rPr>
          <w:rFonts w:hint="eastAsia"/>
          <w:szCs w:val="21"/>
        </w:rPr>
        <w:t>）打开控制台右侧边红色总开关，开启仪表电源，等待自检完成，开启加热开关；</w:t>
      </w:r>
    </w:p>
    <w:p w14:paraId="711FF6E8" w14:textId="77777777" w:rsidR="00A57823" w:rsidRPr="00A57823" w:rsidRDefault="00A57823" w:rsidP="00A57823">
      <w:pPr>
        <w:spacing w:line="360" w:lineRule="auto"/>
        <w:rPr>
          <w:szCs w:val="21"/>
        </w:rPr>
      </w:pPr>
      <w:r w:rsidRPr="00A57823">
        <w:rPr>
          <w:rFonts w:hint="eastAsia"/>
          <w:szCs w:val="21"/>
        </w:rPr>
        <w:t>（</w:t>
      </w:r>
      <w:r w:rsidRPr="00A57823">
        <w:rPr>
          <w:rFonts w:hint="eastAsia"/>
          <w:szCs w:val="21"/>
        </w:rPr>
        <w:t>3</w:t>
      </w:r>
      <w:r w:rsidRPr="00A57823">
        <w:rPr>
          <w:rFonts w:hint="eastAsia"/>
          <w:szCs w:val="21"/>
        </w:rPr>
        <w:t>）待加热蒸汽温度达到</w:t>
      </w:r>
      <w:r w:rsidRPr="00A57823">
        <w:rPr>
          <w:rFonts w:hint="eastAsia"/>
          <w:szCs w:val="21"/>
        </w:rPr>
        <w:t>90</w:t>
      </w:r>
      <w:r w:rsidRPr="00A57823">
        <w:rPr>
          <w:rFonts w:hint="eastAsia"/>
          <w:szCs w:val="21"/>
        </w:rPr>
        <w:t>℃，开启风机；</w:t>
      </w:r>
    </w:p>
    <w:p w14:paraId="72500AB8" w14:textId="77777777" w:rsidR="00A57823" w:rsidRPr="00A57823" w:rsidRDefault="00A57823" w:rsidP="00A57823">
      <w:pPr>
        <w:spacing w:line="360" w:lineRule="auto"/>
        <w:rPr>
          <w:szCs w:val="21"/>
        </w:rPr>
      </w:pPr>
      <w:r w:rsidRPr="00A57823">
        <w:rPr>
          <w:rFonts w:hint="eastAsia"/>
          <w:szCs w:val="21"/>
        </w:rPr>
        <w:t>（</w:t>
      </w:r>
      <w:r w:rsidRPr="00A57823">
        <w:rPr>
          <w:rFonts w:hint="eastAsia"/>
          <w:szCs w:val="21"/>
        </w:rPr>
        <w:t>4</w:t>
      </w:r>
      <w:r w:rsidRPr="00A57823">
        <w:rPr>
          <w:rFonts w:hint="eastAsia"/>
          <w:szCs w:val="21"/>
        </w:rPr>
        <w:t>）等待蒸汽压力上升至</w:t>
      </w:r>
      <w:r w:rsidRPr="00A57823">
        <w:rPr>
          <w:rFonts w:hint="eastAsia"/>
          <w:szCs w:val="21"/>
        </w:rPr>
        <w:t>10KPa</w:t>
      </w:r>
      <w:r w:rsidRPr="00A57823">
        <w:rPr>
          <w:rFonts w:hint="eastAsia"/>
          <w:szCs w:val="21"/>
        </w:rPr>
        <w:t>，打开蒸汽阀和冷凝水阀，当蒸汽压力在</w:t>
      </w:r>
      <w:r w:rsidRPr="00A57823">
        <w:rPr>
          <w:rFonts w:hint="eastAsia"/>
          <w:szCs w:val="21"/>
        </w:rPr>
        <w:t>10KPa</w:t>
      </w:r>
      <w:r w:rsidRPr="00A57823">
        <w:rPr>
          <w:rFonts w:hint="eastAsia"/>
          <w:szCs w:val="21"/>
        </w:rPr>
        <w:t>左右打开排气阀以排出管路中的</w:t>
      </w:r>
      <w:proofErr w:type="gramStart"/>
      <w:r w:rsidRPr="00A57823">
        <w:rPr>
          <w:rFonts w:hint="eastAsia"/>
          <w:szCs w:val="21"/>
        </w:rPr>
        <w:t>不</w:t>
      </w:r>
      <w:proofErr w:type="gramEnd"/>
      <w:r w:rsidRPr="00A57823">
        <w:rPr>
          <w:rFonts w:hint="eastAsia"/>
          <w:szCs w:val="21"/>
        </w:rPr>
        <w:t>凝气体，可反复开关几次后关闭此阀门；</w:t>
      </w:r>
    </w:p>
    <w:p w14:paraId="03B82DDB" w14:textId="77777777" w:rsidR="00A57823" w:rsidRPr="00A57823" w:rsidRDefault="00A57823" w:rsidP="00A57823">
      <w:pPr>
        <w:spacing w:line="360" w:lineRule="auto"/>
        <w:rPr>
          <w:szCs w:val="21"/>
        </w:rPr>
      </w:pPr>
      <w:r w:rsidRPr="00A57823">
        <w:rPr>
          <w:rFonts w:hint="eastAsia"/>
          <w:szCs w:val="21"/>
        </w:rPr>
        <w:t>（</w:t>
      </w:r>
      <w:r w:rsidRPr="00A57823">
        <w:rPr>
          <w:rFonts w:hint="eastAsia"/>
          <w:szCs w:val="21"/>
        </w:rPr>
        <w:t>5</w:t>
      </w:r>
      <w:r w:rsidRPr="00A57823">
        <w:rPr>
          <w:rFonts w:hint="eastAsia"/>
          <w:szCs w:val="21"/>
        </w:rPr>
        <w:t>）等待蒸汽压力数值达到</w:t>
      </w:r>
      <w:r w:rsidRPr="00A57823">
        <w:rPr>
          <w:rFonts w:hint="eastAsia"/>
          <w:szCs w:val="21"/>
        </w:rPr>
        <w:t xml:space="preserve">10 </w:t>
      </w:r>
      <w:proofErr w:type="spellStart"/>
      <w:r w:rsidRPr="00A57823">
        <w:rPr>
          <w:rFonts w:hint="eastAsia"/>
          <w:szCs w:val="21"/>
        </w:rPr>
        <w:t>Kpa</w:t>
      </w:r>
      <w:proofErr w:type="spellEnd"/>
      <w:r w:rsidRPr="00A57823">
        <w:rPr>
          <w:rFonts w:hint="eastAsia"/>
          <w:szCs w:val="21"/>
        </w:rPr>
        <w:t>左右，通过控制台右边的数显手动设定</w:t>
      </w:r>
      <w:r w:rsidRPr="00A57823">
        <w:rPr>
          <w:rFonts w:hint="eastAsia"/>
          <w:szCs w:val="21"/>
        </w:rPr>
        <w:t>MV</w:t>
      </w:r>
      <w:r w:rsidRPr="00A57823">
        <w:rPr>
          <w:rFonts w:hint="eastAsia"/>
          <w:szCs w:val="21"/>
        </w:rPr>
        <w:t>值以调节空气流量（调节方法见附</w:t>
      </w:r>
      <w:r w:rsidRPr="00A57823">
        <w:rPr>
          <w:rFonts w:hint="eastAsia"/>
          <w:szCs w:val="21"/>
        </w:rPr>
        <w:t>1</w:t>
      </w:r>
      <w:r w:rsidRPr="00A57823">
        <w:rPr>
          <w:rFonts w:hint="eastAsia"/>
          <w:szCs w:val="21"/>
        </w:rPr>
        <w:t>），</w:t>
      </w:r>
      <w:r w:rsidRPr="00A57823">
        <w:rPr>
          <w:rFonts w:hint="eastAsia"/>
          <w:szCs w:val="21"/>
        </w:rPr>
        <w:t>MV</w:t>
      </w:r>
      <w:r w:rsidRPr="00A57823">
        <w:rPr>
          <w:rFonts w:hint="eastAsia"/>
          <w:szCs w:val="21"/>
        </w:rPr>
        <w:t>值设置在</w:t>
      </w:r>
      <w:r w:rsidRPr="00A57823">
        <w:rPr>
          <w:rFonts w:hint="eastAsia"/>
          <w:szCs w:val="21"/>
        </w:rPr>
        <w:t>50%</w:t>
      </w:r>
      <w:r w:rsidRPr="00A57823">
        <w:rPr>
          <w:rFonts w:hint="eastAsia"/>
          <w:szCs w:val="21"/>
        </w:rPr>
        <w:t>～</w:t>
      </w:r>
      <w:r w:rsidRPr="00A57823">
        <w:rPr>
          <w:rFonts w:hint="eastAsia"/>
          <w:szCs w:val="21"/>
        </w:rPr>
        <w:t>100%</w:t>
      </w:r>
      <w:r w:rsidRPr="00A57823">
        <w:rPr>
          <w:rFonts w:hint="eastAsia"/>
          <w:szCs w:val="21"/>
        </w:rPr>
        <w:t>之间选取若干点，记录相应数据；</w:t>
      </w:r>
    </w:p>
    <w:p w14:paraId="4BC3EB85" w14:textId="77777777" w:rsidR="00A57823" w:rsidRPr="00A57823" w:rsidRDefault="00A57823" w:rsidP="00A57823">
      <w:pPr>
        <w:spacing w:line="360" w:lineRule="auto"/>
        <w:rPr>
          <w:szCs w:val="21"/>
        </w:rPr>
      </w:pPr>
      <w:r w:rsidRPr="00A57823">
        <w:rPr>
          <w:rFonts w:hint="eastAsia"/>
          <w:szCs w:val="21"/>
        </w:rPr>
        <w:t>（</w:t>
      </w:r>
      <w:r w:rsidRPr="00A57823">
        <w:rPr>
          <w:rFonts w:hint="eastAsia"/>
          <w:szCs w:val="21"/>
        </w:rPr>
        <w:t>6</w:t>
      </w:r>
      <w:r w:rsidRPr="00A57823">
        <w:rPr>
          <w:rFonts w:hint="eastAsia"/>
          <w:szCs w:val="21"/>
        </w:rPr>
        <w:t>）实验完成后，先关闭加热开关，打开排气阀，等待</w:t>
      </w:r>
      <w:r w:rsidRPr="00A57823">
        <w:rPr>
          <w:rFonts w:hint="eastAsia"/>
          <w:szCs w:val="21"/>
        </w:rPr>
        <w:t>2</w:t>
      </w:r>
      <w:r w:rsidRPr="00A57823">
        <w:rPr>
          <w:rFonts w:hint="eastAsia"/>
          <w:szCs w:val="21"/>
        </w:rPr>
        <w:t>～</w:t>
      </w:r>
      <w:r w:rsidRPr="00A57823">
        <w:rPr>
          <w:rFonts w:hint="eastAsia"/>
          <w:szCs w:val="21"/>
        </w:rPr>
        <w:t>3</w:t>
      </w:r>
      <w:r w:rsidRPr="00A57823">
        <w:rPr>
          <w:rFonts w:hint="eastAsia"/>
          <w:szCs w:val="21"/>
        </w:rPr>
        <w:t>分钟，再关闭风机电源，仪表电源，红色总开关，关闭</w:t>
      </w:r>
      <w:r w:rsidRPr="00A57823">
        <w:rPr>
          <w:rFonts w:hint="eastAsia"/>
          <w:szCs w:val="21"/>
        </w:rPr>
        <w:t>2</w:t>
      </w:r>
      <w:r w:rsidRPr="00A57823">
        <w:rPr>
          <w:rFonts w:hint="eastAsia"/>
          <w:szCs w:val="21"/>
        </w:rPr>
        <w:t>个冷却水阀；</w:t>
      </w:r>
    </w:p>
    <w:p w14:paraId="362F39AA" w14:textId="77777777" w:rsidR="00A57823" w:rsidRPr="00A57823" w:rsidRDefault="00A57823" w:rsidP="00A57823">
      <w:pPr>
        <w:spacing w:line="360" w:lineRule="auto"/>
        <w:rPr>
          <w:szCs w:val="21"/>
        </w:rPr>
      </w:pPr>
      <w:r w:rsidRPr="00A57823">
        <w:rPr>
          <w:rFonts w:hint="eastAsia"/>
          <w:szCs w:val="21"/>
        </w:rPr>
        <w:t>（</w:t>
      </w:r>
      <w:r w:rsidRPr="00A57823">
        <w:rPr>
          <w:rFonts w:hint="eastAsia"/>
          <w:szCs w:val="21"/>
        </w:rPr>
        <w:t>7</w:t>
      </w:r>
      <w:r w:rsidRPr="00A57823">
        <w:rPr>
          <w:rFonts w:hint="eastAsia"/>
          <w:szCs w:val="21"/>
        </w:rPr>
        <w:t>）清理实验台面及地面卫生，将</w:t>
      </w:r>
      <w:proofErr w:type="gramStart"/>
      <w:r w:rsidRPr="00A57823">
        <w:rPr>
          <w:rFonts w:hint="eastAsia"/>
          <w:szCs w:val="21"/>
        </w:rPr>
        <w:t>触控笔放回</w:t>
      </w:r>
      <w:proofErr w:type="gramEnd"/>
      <w:r w:rsidRPr="00A57823">
        <w:rPr>
          <w:rFonts w:hint="eastAsia"/>
          <w:szCs w:val="21"/>
        </w:rPr>
        <w:t>指定位置。</w:t>
      </w:r>
    </w:p>
    <w:p w14:paraId="4CC3FB42" w14:textId="77777777" w:rsidR="00A57823" w:rsidRPr="00A57823" w:rsidRDefault="00A57823" w:rsidP="00A57823">
      <w:pPr>
        <w:spacing w:line="360" w:lineRule="auto"/>
        <w:rPr>
          <w:szCs w:val="21"/>
        </w:rPr>
      </w:pPr>
      <w:r w:rsidRPr="00A57823">
        <w:rPr>
          <w:rFonts w:hint="eastAsia"/>
          <w:szCs w:val="21"/>
        </w:rPr>
        <w:t>附</w:t>
      </w:r>
      <w:r w:rsidRPr="00A57823">
        <w:rPr>
          <w:rFonts w:hint="eastAsia"/>
          <w:szCs w:val="21"/>
        </w:rPr>
        <w:t>1</w:t>
      </w:r>
      <w:r w:rsidRPr="00A57823">
        <w:rPr>
          <w:rFonts w:hint="eastAsia"/>
          <w:szCs w:val="21"/>
        </w:rPr>
        <w:t>：</w:t>
      </w:r>
      <w:r w:rsidRPr="00A57823">
        <w:rPr>
          <w:rFonts w:hint="eastAsia"/>
          <w:szCs w:val="21"/>
        </w:rPr>
        <w:t>MV</w:t>
      </w:r>
      <w:r w:rsidRPr="00A57823">
        <w:rPr>
          <w:rFonts w:hint="eastAsia"/>
          <w:szCs w:val="21"/>
        </w:rPr>
        <w:t>值设定详细操作步骤</w:t>
      </w:r>
    </w:p>
    <w:p w14:paraId="158AFE47" w14:textId="77777777" w:rsidR="0036350A" w:rsidRPr="00A57823" w:rsidRDefault="00A57823" w:rsidP="00A57823">
      <w:pPr>
        <w:spacing w:line="360" w:lineRule="auto"/>
        <w:rPr>
          <w:szCs w:val="21"/>
        </w:rPr>
      </w:pPr>
      <w:r w:rsidRPr="00A57823">
        <w:rPr>
          <w:rFonts w:hint="eastAsia"/>
          <w:szCs w:val="21"/>
        </w:rPr>
        <w:t>点‘数显’旁边的‘小电脑’图标，点击‘</w:t>
      </w:r>
      <w:r w:rsidRPr="00A57823">
        <w:rPr>
          <w:rFonts w:hint="eastAsia"/>
          <w:szCs w:val="21"/>
        </w:rPr>
        <w:t>PID</w:t>
      </w:r>
      <w:r w:rsidRPr="00A57823">
        <w:rPr>
          <w:rFonts w:hint="eastAsia"/>
          <w:szCs w:val="21"/>
        </w:rPr>
        <w:t>控制’进入设定界面，点‘</w:t>
      </w:r>
      <w:r w:rsidRPr="00A57823">
        <w:rPr>
          <w:rFonts w:hint="eastAsia"/>
          <w:szCs w:val="21"/>
        </w:rPr>
        <w:t>MV</w:t>
      </w:r>
      <w:r w:rsidRPr="00A57823">
        <w:rPr>
          <w:rFonts w:hint="eastAsia"/>
          <w:szCs w:val="21"/>
        </w:rPr>
        <w:t>’，在弹出的对话框里选‘手动’，然后再选定‘</w:t>
      </w:r>
      <w:r w:rsidRPr="00A57823">
        <w:rPr>
          <w:rFonts w:hint="eastAsia"/>
          <w:szCs w:val="21"/>
        </w:rPr>
        <w:t>MV</w:t>
      </w:r>
      <w:r w:rsidRPr="00A57823">
        <w:rPr>
          <w:rFonts w:hint="eastAsia"/>
          <w:szCs w:val="21"/>
        </w:rPr>
        <w:t>’值，设置完成，点‘数显’旁边的‘小电脑’图标，再点击‘数显’，回到主界面。</w:t>
      </w:r>
    </w:p>
    <w:p w14:paraId="1049A178" w14:textId="77777777" w:rsidR="0036350A" w:rsidRDefault="00626B6F">
      <w:pPr>
        <w:spacing w:line="360" w:lineRule="auto"/>
        <w:rPr>
          <w:szCs w:val="21"/>
        </w:rPr>
      </w:pPr>
      <w:r>
        <w:rPr>
          <w:b/>
          <w:szCs w:val="21"/>
        </w:rPr>
        <w:t>2</w:t>
      </w:r>
      <w:r>
        <w:rPr>
          <w:b/>
          <w:szCs w:val="21"/>
        </w:rPr>
        <w:t>．注意事项</w:t>
      </w:r>
    </w:p>
    <w:p w14:paraId="73C42A7E" w14:textId="77777777" w:rsidR="00A57823" w:rsidRDefault="00A57823" w:rsidP="00A57823">
      <w:pPr>
        <w:spacing w:line="360" w:lineRule="auto"/>
      </w:pPr>
      <w:r w:rsidRPr="00A57823">
        <w:rPr>
          <w:rFonts w:hint="eastAsia"/>
        </w:rPr>
        <w:t>（</w:t>
      </w:r>
      <w:r w:rsidRPr="00A57823">
        <w:rPr>
          <w:rFonts w:hint="eastAsia"/>
        </w:rPr>
        <w:t>1</w:t>
      </w:r>
      <w:r w:rsidRPr="00A57823">
        <w:rPr>
          <w:rFonts w:hint="eastAsia"/>
        </w:rPr>
        <w:t>）加热过程中，密切关注蒸汽发生器的压力值，如果加热蒸汽温度未达到</w:t>
      </w:r>
      <w:r w:rsidRPr="00A57823">
        <w:rPr>
          <w:rFonts w:hint="eastAsia"/>
        </w:rPr>
        <w:t>100</w:t>
      </w:r>
      <w:r w:rsidRPr="00A57823">
        <w:rPr>
          <w:rFonts w:hint="eastAsia"/>
        </w:rPr>
        <w:t>℃，而蒸汽压力却持</w:t>
      </w:r>
      <w:proofErr w:type="gramStart"/>
      <w:r w:rsidRPr="00A57823">
        <w:rPr>
          <w:rFonts w:hint="eastAsia"/>
        </w:rPr>
        <w:lastRenderedPageBreak/>
        <w:t>续上升</w:t>
      </w:r>
      <w:proofErr w:type="gramEnd"/>
      <w:r w:rsidRPr="00A57823">
        <w:rPr>
          <w:rFonts w:hint="eastAsia"/>
        </w:rPr>
        <w:t>并超过</w:t>
      </w:r>
      <w:r w:rsidRPr="00A57823">
        <w:rPr>
          <w:rFonts w:hint="eastAsia"/>
        </w:rPr>
        <w:t>10KPa</w:t>
      </w:r>
      <w:r w:rsidRPr="00A57823">
        <w:rPr>
          <w:rFonts w:hint="eastAsia"/>
        </w:rPr>
        <w:t>，可打开所选管路蒸汽阀和排气阀泄压后再关闭这两个阀门；</w:t>
      </w:r>
    </w:p>
    <w:p w14:paraId="479F22ED" w14:textId="77777777" w:rsidR="00A57823" w:rsidRDefault="00A57823" w:rsidP="00A57823">
      <w:pPr>
        <w:spacing w:line="360" w:lineRule="auto"/>
      </w:pPr>
      <w:r w:rsidRPr="00A57823">
        <w:rPr>
          <w:rFonts w:hint="eastAsia"/>
        </w:rPr>
        <w:t>（</w:t>
      </w:r>
      <w:r w:rsidRPr="00A57823">
        <w:rPr>
          <w:rFonts w:hint="eastAsia"/>
        </w:rPr>
        <w:t>2</w:t>
      </w:r>
      <w:r w:rsidRPr="00A57823">
        <w:rPr>
          <w:rFonts w:hint="eastAsia"/>
        </w:rPr>
        <w:t>）实验过程中，密切关注蒸汽发生器的液位和压力值，液位低于下警戒线以及蒸汽压力值超过</w:t>
      </w:r>
      <w:r w:rsidRPr="00A57823">
        <w:rPr>
          <w:rFonts w:hint="eastAsia"/>
        </w:rPr>
        <w:t>20KPa</w:t>
      </w:r>
      <w:r w:rsidRPr="00A57823">
        <w:rPr>
          <w:rFonts w:hint="eastAsia"/>
        </w:rPr>
        <w:t>，立刻关闭加热并报告实验室老师；</w:t>
      </w:r>
    </w:p>
    <w:p w14:paraId="3F0BC161" w14:textId="77777777" w:rsidR="00A57823" w:rsidRDefault="00A57823" w:rsidP="00A57823">
      <w:pPr>
        <w:spacing w:line="360" w:lineRule="auto"/>
        <w:rPr>
          <w:b/>
          <w:bCs/>
        </w:rPr>
      </w:pPr>
      <w:r w:rsidRPr="00A57823">
        <w:rPr>
          <w:rFonts w:hint="eastAsia"/>
        </w:rPr>
        <w:t>（</w:t>
      </w:r>
      <w:r w:rsidRPr="00A57823">
        <w:rPr>
          <w:rFonts w:hint="eastAsia"/>
        </w:rPr>
        <w:t>3</w:t>
      </w:r>
      <w:r w:rsidRPr="00A57823">
        <w:rPr>
          <w:rFonts w:hint="eastAsia"/>
        </w:rPr>
        <w:t>）设定值</w:t>
      </w:r>
      <w:r w:rsidRPr="00A57823">
        <w:rPr>
          <w:rFonts w:hint="eastAsia"/>
        </w:rPr>
        <w:t>MV</w:t>
      </w:r>
      <w:r w:rsidRPr="00A57823">
        <w:rPr>
          <w:rFonts w:hint="eastAsia"/>
        </w:rPr>
        <w:t>不能低于</w:t>
      </w:r>
      <w:r w:rsidRPr="00A57823">
        <w:rPr>
          <w:rFonts w:hint="eastAsia"/>
        </w:rPr>
        <w:t>50%</w:t>
      </w:r>
      <w:r w:rsidRPr="00A57823">
        <w:rPr>
          <w:rFonts w:hint="eastAsia"/>
        </w:rPr>
        <w:t>。</w:t>
      </w:r>
    </w:p>
    <w:p w14:paraId="41067391" w14:textId="77777777" w:rsidR="0036350A" w:rsidRDefault="00626B6F">
      <w:pPr>
        <w:pStyle w:val="2"/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六、实验数据记录</w:t>
      </w:r>
    </w:p>
    <w:p w14:paraId="76F56DBC" w14:textId="77777777" w:rsidR="00067763" w:rsidRDefault="00067763">
      <w:pPr>
        <w:widowControl/>
        <w:spacing w:line="360" w:lineRule="auto"/>
        <w:ind w:firstLine="405"/>
        <w:jc w:val="left"/>
        <w:rPr>
          <w:bCs/>
          <w:kern w:val="0"/>
          <w:szCs w:val="21"/>
        </w:rPr>
      </w:pPr>
    </w:p>
    <w:sectPr w:rsidR="00067763">
      <w:pgSz w:w="11906" w:h="16838"/>
      <w:pgMar w:top="1134" w:right="1304" w:bottom="1134" w:left="130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510AB" w14:textId="77777777" w:rsidR="00F9651F" w:rsidRDefault="00F9651F" w:rsidP="00A57823">
      <w:r>
        <w:separator/>
      </w:r>
    </w:p>
  </w:endnote>
  <w:endnote w:type="continuationSeparator" w:id="0">
    <w:p w14:paraId="488FCF83" w14:textId="77777777" w:rsidR="00F9651F" w:rsidRDefault="00F9651F" w:rsidP="00A5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C055C" w14:textId="77777777" w:rsidR="00F9651F" w:rsidRDefault="00F9651F" w:rsidP="00A57823">
      <w:r>
        <w:separator/>
      </w:r>
    </w:p>
  </w:footnote>
  <w:footnote w:type="continuationSeparator" w:id="0">
    <w:p w14:paraId="592E6CB3" w14:textId="77777777" w:rsidR="00F9651F" w:rsidRDefault="00F9651F" w:rsidP="00A5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3NzazMDcwMLUwNjdU0lEKTi0uzszPAykwrAUASI8OuiwAAAA="/>
  </w:docVars>
  <w:rsids>
    <w:rsidRoot w:val="004F686B"/>
    <w:rsid w:val="000068D1"/>
    <w:rsid w:val="000301B2"/>
    <w:rsid w:val="00067763"/>
    <w:rsid w:val="00097F52"/>
    <w:rsid w:val="000A4416"/>
    <w:rsid w:val="000A6692"/>
    <w:rsid w:val="000C7106"/>
    <w:rsid w:val="000D1AC3"/>
    <w:rsid w:val="00113F22"/>
    <w:rsid w:val="00126F74"/>
    <w:rsid w:val="00136037"/>
    <w:rsid w:val="001462F0"/>
    <w:rsid w:val="00156909"/>
    <w:rsid w:val="0017183C"/>
    <w:rsid w:val="00186A74"/>
    <w:rsid w:val="001B5BD4"/>
    <w:rsid w:val="001E201F"/>
    <w:rsid w:val="001E226C"/>
    <w:rsid w:val="001F232D"/>
    <w:rsid w:val="0020415B"/>
    <w:rsid w:val="002C3639"/>
    <w:rsid w:val="002D2186"/>
    <w:rsid w:val="002D6CB3"/>
    <w:rsid w:val="00322F66"/>
    <w:rsid w:val="003400A5"/>
    <w:rsid w:val="0036350A"/>
    <w:rsid w:val="00377F6A"/>
    <w:rsid w:val="003A7EB8"/>
    <w:rsid w:val="003D1AD3"/>
    <w:rsid w:val="00427670"/>
    <w:rsid w:val="004B0936"/>
    <w:rsid w:val="004F686B"/>
    <w:rsid w:val="00512418"/>
    <w:rsid w:val="00521CEB"/>
    <w:rsid w:val="00543DD2"/>
    <w:rsid w:val="005B6EDD"/>
    <w:rsid w:val="00626B6F"/>
    <w:rsid w:val="006410E3"/>
    <w:rsid w:val="006803A8"/>
    <w:rsid w:val="00684091"/>
    <w:rsid w:val="00686A5F"/>
    <w:rsid w:val="006B083B"/>
    <w:rsid w:val="0070185D"/>
    <w:rsid w:val="007248FD"/>
    <w:rsid w:val="00733727"/>
    <w:rsid w:val="007474E0"/>
    <w:rsid w:val="007600A5"/>
    <w:rsid w:val="007638B8"/>
    <w:rsid w:val="00791C02"/>
    <w:rsid w:val="007D3E57"/>
    <w:rsid w:val="007F637A"/>
    <w:rsid w:val="00815EF2"/>
    <w:rsid w:val="00846F42"/>
    <w:rsid w:val="00853BEB"/>
    <w:rsid w:val="00872639"/>
    <w:rsid w:val="008848F1"/>
    <w:rsid w:val="008A0FEB"/>
    <w:rsid w:val="008C47B1"/>
    <w:rsid w:val="008E2F6A"/>
    <w:rsid w:val="00912B81"/>
    <w:rsid w:val="00987B45"/>
    <w:rsid w:val="00A064CA"/>
    <w:rsid w:val="00A23965"/>
    <w:rsid w:val="00A47F5B"/>
    <w:rsid w:val="00A57823"/>
    <w:rsid w:val="00AC321D"/>
    <w:rsid w:val="00AD40FF"/>
    <w:rsid w:val="00B844BB"/>
    <w:rsid w:val="00BB603C"/>
    <w:rsid w:val="00BC5A69"/>
    <w:rsid w:val="00BD7A03"/>
    <w:rsid w:val="00C00B99"/>
    <w:rsid w:val="00C13F2C"/>
    <w:rsid w:val="00C14EE2"/>
    <w:rsid w:val="00C82512"/>
    <w:rsid w:val="00C85A75"/>
    <w:rsid w:val="00CD6D96"/>
    <w:rsid w:val="00CF6AD1"/>
    <w:rsid w:val="00D638AA"/>
    <w:rsid w:val="00D96626"/>
    <w:rsid w:val="00DA2D9D"/>
    <w:rsid w:val="00DB4F12"/>
    <w:rsid w:val="00DF5848"/>
    <w:rsid w:val="00E316F9"/>
    <w:rsid w:val="00E63355"/>
    <w:rsid w:val="00E81C9D"/>
    <w:rsid w:val="00EB65A1"/>
    <w:rsid w:val="00ED537A"/>
    <w:rsid w:val="00EE2F83"/>
    <w:rsid w:val="00EF0F09"/>
    <w:rsid w:val="00F100DF"/>
    <w:rsid w:val="00F24D3F"/>
    <w:rsid w:val="00F9651F"/>
    <w:rsid w:val="018E7676"/>
    <w:rsid w:val="020A175E"/>
    <w:rsid w:val="02676065"/>
    <w:rsid w:val="031337FB"/>
    <w:rsid w:val="03D026DF"/>
    <w:rsid w:val="042835DB"/>
    <w:rsid w:val="05601725"/>
    <w:rsid w:val="066153E8"/>
    <w:rsid w:val="068C6D4C"/>
    <w:rsid w:val="075B4950"/>
    <w:rsid w:val="07696165"/>
    <w:rsid w:val="080314D2"/>
    <w:rsid w:val="097A7F0A"/>
    <w:rsid w:val="09BC18EA"/>
    <w:rsid w:val="0B5901AC"/>
    <w:rsid w:val="0B895D1A"/>
    <w:rsid w:val="0CA4458A"/>
    <w:rsid w:val="0D622572"/>
    <w:rsid w:val="0E9248B2"/>
    <w:rsid w:val="126870E6"/>
    <w:rsid w:val="130C7AA3"/>
    <w:rsid w:val="13506FDC"/>
    <w:rsid w:val="171D0A13"/>
    <w:rsid w:val="18FC0EA7"/>
    <w:rsid w:val="1A1B7A86"/>
    <w:rsid w:val="1A4B4FDE"/>
    <w:rsid w:val="1AF56201"/>
    <w:rsid w:val="1B3551DE"/>
    <w:rsid w:val="1CFB7C15"/>
    <w:rsid w:val="222D1078"/>
    <w:rsid w:val="22F219E7"/>
    <w:rsid w:val="23412264"/>
    <w:rsid w:val="236E103F"/>
    <w:rsid w:val="23B96CC6"/>
    <w:rsid w:val="26A87CB5"/>
    <w:rsid w:val="26FE012E"/>
    <w:rsid w:val="275D76C5"/>
    <w:rsid w:val="27A359BA"/>
    <w:rsid w:val="29761707"/>
    <w:rsid w:val="2B321710"/>
    <w:rsid w:val="2BAB3CBC"/>
    <w:rsid w:val="2C313513"/>
    <w:rsid w:val="2C6049C9"/>
    <w:rsid w:val="2CA512B8"/>
    <w:rsid w:val="2D370E89"/>
    <w:rsid w:val="2E9660A0"/>
    <w:rsid w:val="2FD272A0"/>
    <w:rsid w:val="2FD309FE"/>
    <w:rsid w:val="30965075"/>
    <w:rsid w:val="30995247"/>
    <w:rsid w:val="30E549CF"/>
    <w:rsid w:val="31B62B4A"/>
    <w:rsid w:val="32C742ED"/>
    <w:rsid w:val="33362A91"/>
    <w:rsid w:val="34F86C6A"/>
    <w:rsid w:val="35CE3E15"/>
    <w:rsid w:val="38916B47"/>
    <w:rsid w:val="3ACA0AD0"/>
    <w:rsid w:val="3D363E09"/>
    <w:rsid w:val="3D797503"/>
    <w:rsid w:val="3D9C27BD"/>
    <w:rsid w:val="3DAB51EA"/>
    <w:rsid w:val="3E4D3FC1"/>
    <w:rsid w:val="3EB05AD1"/>
    <w:rsid w:val="3FA40C7D"/>
    <w:rsid w:val="40E21527"/>
    <w:rsid w:val="43046E18"/>
    <w:rsid w:val="456D78E8"/>
    <w:rsid w:val="46247D80"/>
    <w:rsid w:val="46486020"/>
    <w:rsid w:val="469D7EB7"/>
    <w:rsid w:val="46AD7741"/>
    <w:rsid w:val="46B9371F"/>
    <w:rsid w:val="49736743"/>
    <w:rsid w:val="49D829D1"/>
    <w:rsid w:val="49DD5BF6"/>
    <w:rsid w:val="4C9A04EB"/>
    <w:rsid w:val="4D410058"/>
    <w:rsid w:val="4E7250B6"/>
    <w:rsid w:val="4E7D4659"/>
    <w:rsid w:val="502A41F3"/>
    <w:rsid w:val="51AD0254"/>
    <w:rsid w:val="51AF2024"/>
    <w:rsid w:val="52145BFB"/>
    <w:rsid w:val="55420278"/>
    <w:rsid w:val="560B6149"/>
    <w:rsid w:val="572F1B93"/>
    <w:rsid w:val="59107004"/>
    <w:rsid w:val="598836C1"/>
    <w:rsid w:val="59A34931"/>
    <w:rsid w:val="59A36AF3"/>
    <w:rsid w:val="5A38108B"/>
    <w:rsid w:val="5B44550D"/>
    <w:rsid w:val="5BB2326D"/>
    <w:rsid w:val="5D1A720D"/>
    <w:rsid w:val="5D2A3CDE"/>
    <w:rsid w:val="5E6138F1"/>
    <w:rsid w:val="5E6A1A40"/>
    <w:rsid w:val="5E907FAA"/>
    <w:rsid w:val="61005D18"/>
    <w:rsid w:val="642E4027"/>
    <w:rsid w:val="645606B7"/>
    <w:rsid w:val="668F0F34"/>
    <w:rsid w:val="6A3519B3"/>
    <w:rsid w:val="6AEE0584"/>
    <w:rsid w:val="6BFC768C"/>
    <w:rsid w:val="6D083932"/>
    <w:rsid w:val="6DA83AC4"/>
    <w:rsid w:val="6E7415F0"/>
    <w:rsid w:val="6F91352F"/>
    <w:rsid w:val="6FD65E3D"/>
    <w:rsid w:val="71B5654A"/>
    <w:rsid w:val="71C74658"/>
    <w:rsid w:val="7220784A"/>
    <w:rsid w:val="72F25A58"/>
    <w:rsid w:val="73472550"/>
    <w:rsid w:val="741444CE"/>
    <w:rsid w:val="74292980"/>
    <w:rsid w:val="74DD536E"/>
    <w:rsid w:val="772B2776"/>
    <w:rsid w:val="77887769"/>
    <w:rsid w:val="7BDF7ACE"/>
    <w:rsid w:val="7C66430E"/>
    <w:rsid w:val="7D275B2F"/>
    <w:rsid w:val="7E52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1B188E"/>
  <w15:docId w15:val="{B475390F-EC5F-4A36-8687-BA72BD2D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2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Body Text Indent"/>
    <w:basedOn w:val="a"/>
    <w:qFormat/>
    <w:pPr>
      <w:spacing w:after="120"/>
      <w:ind w:leftChars="200" w:left="420"/>
    </w:p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a9">
    <w:name w:val="说明"/>
    <w:basedOn w:val="a"/>
    <w:qFormat/>
    <w:pPr>
      <w:ind w:leftChars="-52" w:left="1" w:hangingChars="61" w:hanging="110"/>
      <w:jc w:val="center"/>
    </w:pPr>
    <w:rPr>
      <w:rFonts w:ascii="宋体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343</Words>
  <Characters>1961</Characters>
  <Application>Microsoft Office Word</Application>
  <DocSecurity>0</DocSecurity>
  <Lines>16</Lines>
  <Paragraphs>4</Paragraphs>
  <ScaleCrop>false</ScaleCrop>
  <Company>zk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曲阜师范大学</dc:title>
  <dc:creator>Yuyongyan</dc:creator>
  <cp:lastModifiedBy>艺芝</cp:lastModifiedBy>
  <cp:revision>2</cp:revision>
  <cp:lastPrinted>2004-11-19T00:57:00Z</cp:lastPrinted>
  <dcterms:created xsi:type="dcterms:W3CDTF">2023-03-07T07:06:00Z</dcterms:created>
  <dcterms:modified xsi:type="dcterms:W3CDTF">2023-03-07T07:06:00Z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4A025518A3B940DD8C2D2F35F5226B54</vt:lpwstr>
  </property>
</Properties>
</file>