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4BA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</w:p>
    <w:p w14:paraId="5AC7E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ALRS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---无线电信号表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AMVER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 xml:space="preserve"> ---船舶互救系统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ARQ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---自动请求重发</w:t>
      </w:r>
    </w:p>
    <w:p w14:paraId="62AC3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CES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-.海岸地球站，简称岸站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CRS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---海岸电台或海岸无线电台</w:t>
      </w:r>
    </w:p>
    <w:p w14:paraId="325A50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DSC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--数字选择性呼叫系统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EGC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--增强群呼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WT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--无线电电报</w:t>
      </w:r>
    </w:p>
    <w:p w14:paraId="553AC0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EPIRB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---紧急无线电示位标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GMDSS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-全球海上遇险与安全系统</w:t>
      </w:r>
    </w:p>
    <w:p w14:paraId="3890B7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F3E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--调频电话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FleetNET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-船队网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FM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--调频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Fx--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频率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LT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---本地时间</w:t>
      </w:r>
    </w:p>
    <w:p w14:paraId="480CAC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GNSS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--全球导航卫星系统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GPS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--全球定位系统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H3E-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单边带全载波无线电话</w:t>
      </w:r>
    </w:p>
    <w:p w14:paraId="4C6AC9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IHO-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--国际航道组织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ISDN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--综合业务数字网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WMO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---世界气象组织</w:t>
      </w:r>
    </w:p>
    <w:p w14:paraId="65218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13E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--抑制载波单边带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LEO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--低高度地球轨道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LES-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--陆地地球站</w:t>
      </w:r>
      <w:bookmarkStart w:id="0" w:name="_GoBack"/>
      <w:bookmarkEnd w:id="0"/>
    </w:p>
    <w:p w14:paraId="6E6A24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LRIT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--船舶远程识别与跟踪系统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LUT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-.-本地用户终端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MCC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---任务控制中心</w:t>
      </w:r>
    </w:p>
    <w:p w14:paraId="5FA49B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MES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-移动地球站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MF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---中频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MID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--海上识别数宇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MMSI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--海事移动业务识别码</w:t>
      </w:r>
    </w:p>
    <w:p w14:paraId="1698A9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MRCC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---海事搜救协调中心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MS1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---海上安全信息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NAVAREA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---航行警告区</w:t>
      </w:r>
    </w:p>
    <w:p w14:paraId="2AE02E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NAVTEX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--采用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NBDP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的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CFEC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技术向船舶播发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MSI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的国际协调系统</w:t>
      </w:r>
    </w:p>
    <w:p w14:paraId="1B16D8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NBDP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--窄带直接印字，自动电报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NCC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---网络控制中心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NCS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---网络协调站</w:t>
      </w:r>
    </w:p>
    <w:p w14:paraId="0A9184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OSC-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--现场协调者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PLB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---个人定位示位标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RCC-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-搜救协调中心</w:t>
      </w:r>
    </w:p>
    <w:p w14:paraId="666C68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RSC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--搜救分中心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RT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---无线电话通信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SART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--搜救应答器</w:t>
      </w:r>
    </w:p>
    <w:p w14:paraId="3BA04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SES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--船舶地球站，简称船站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Shipstation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---船舶电台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VTS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--船舶通航服务</w:t>
      </w:r>
    </w:p>
    <w:p w14:paraId="4C9A0C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default" w:ascii="Calibri" w:hAnsi="Calibri" w:eastAsia="宋体" w:cs="Times New Roman"/>
          <w:b/>
          <w:bCs/>
          <w:color w:val="C00000"/>
          <w:spacing w:val="-6"/>
          <w:w w:val="80"/>
          <w:sz w:val="13"/>
          <w:szCs w:val="13"/>
        </w:rPr>
      </w:pP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SSAS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--船舶保安报警系统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TLX-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--电传</w:t>
      </w:r>
      <w:r>
        <w:rPr>
          <w:rFonts w:hint="default" w:ascii="Calibri" w:hAnsi="Calibri" w:eastAsia="宋体" w:cs="Times New Roman"/>
          <w:color w:val="C00000"/>
          <w:spacing w:val="-6"/>
          <w:w w:val="80"/>
          <w:sz w:val="13"/>
          <w:szCs w:val="13"/>
        </w:rPr>
        <w:t>WWNWS</w:t>
      </w:r>
      <w:r>
        <w:rPr>
          <w:rFonts w:hint="default" w:ascii="Calibri" w:hAnsi="Calibri" w:eastAsia="宋体" w:cs="Times New Roman"/>
          <w:spacing w:val="-6"/>
          <w:w w:val="80"/>
          <w:sz w:val="13"/>
          <w:szCs w:val="13"/>
        </w:rPr>
        <w:t>-—-全球航行警告服务</w:t>
      </w:r>
    </w:p>
    <w:p w14:paraId="2D2530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b w:val="0"/>
          <w:bCs w:val="0"/>
          <w:spacing w:val="-6"/>
          <w:w w:val="80"/>
          <w:kern w:val="10"/>
          <w:sz w:val="13"/>
          <w:szCs w:val="13"/>
        </w:rPr>
      </w:pPr>
    </w:p>
    <w:sectPr>
      <w:pgSz w:w="16838" w:h="11906" w:orient="landscape"/>
      <w:pgMar w:top="1814" w:right="720" w:bottom="1814" w:left="720" w:header="851" w:footer="992" w:gutter="0"/>
      <w:cols w:space="2311" w:num="3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D2CBD"/>
    <w:rsid w:val="0931477D"/>
    <w:rsid w:val="10B33874"/>
    <w:rsid w:val="2B2D2CBD"/>
    <w:rsid w:val="50D45091"/>
    <w:rsid w:val="6B06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2024-12-28T02:54:00Z</dcterms:created>
  <dc:creator>caoha</dc:creator>
  <cp:lastModifiedBy>无常</cp:lastModifiedBy>
  <dcterms:modified xsi:type="dcterms:W3CDTF">2025-01-07T14:07:17Z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06746DEE8FFC4807B5F53C9C043EB911_13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