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B017F">
      <w:pPr>
        <w:rPr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B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2025-06-24T15:57:06Z</dcterms:created>
  <dc:creator>caoha</dc:creator>
  <cp:lastModifiedBy>无常</cp:lastModifiedBy>
  <dcterms:modified xsi:type="dcterms:W3CDTF">2025-06-24T16:53:22Z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eyJoZGlkIjoiMzhiZjVhZmQzZWQzMzMwZjdlNjU4ZmFkMjZmYzJjYjEiLCJ1c2VySWQiOiI5NTg3MjcxMzkifQ==</vt:lpwstr>
  </property>
  <property fmtid="{D5CDD505-2E9C-101B-9397-08002B2CF9AE}" pid="4" name="ICV">
    <vt:lpwstr>E697BFF75EBD4AE6A2A432CBF09A3110_12</vt:lpwstr>
  </property>
</Properties>
</file>