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02.03.02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Функциональное и логическое программирование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Список теоретических вопросов на контрольную работу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both"/>
        <w:rPr/>
      </w:pPr>
      <w:r/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основные принципы декларативного программирования и его отличия от императивного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основные принципы функционального программирования и вытекающие из них преимущества и недостатки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понятия высшая функция, чистая функция, </w:t>
      </w:r>
      <w:r>
        <w:t xml:space="preserve">каррирование</w:t>
      </w:r>
      <w:r>
        <w:t xml:space="preserve"> и ленивые вычисления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математические предположения, которые привели к лямбда исчислению и объясните формат записи лямбда выражений.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Дайте определение лямбда терма.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соглашения о возможности опускать скобки, принятые в </w:t>
      </w:r>
      <w:r>
        <w:t xml:space="preserve">лябмда</w:t>
      </w:r>
      <w:r>
        <w:t xml:space="preserve"> выражении.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На примере лямбда термов опишите принцип </w:t>
      </w:r>
      <w:r>
        <w:t xml:space="preserve">каррирования</w:t>
      </w:r>
      <w:r>
        <w:t xml:space="preserve"> и его работы.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Дайте определения свободных и связанных переменных в лямбда термах.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Дайте определения редукции лямбда термов.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стратегии редукции лямбда термов.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Дайте понятия подстановки и преобразования.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понятия эквивалентности.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теорему Черча-</w:t>
      </w:r>
      <w:r>
        <w:t xml:space="preserve">Россера</w:t>
      </w:r>
      <w:r>
        <w:t xml:space="preserve"> и два следствия из нее.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и докажите следствия из теоремы Черча-</w:t>
      </w:r>
      <w:r>
        <w:t xml:space="preserve">Россера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и докажите лемму о комбинаторах </w:t>
      </w:r>
      <w:r>
        <w:rPr>
          <w:lang w:val="en-US"/>
        </w:rPr>
        <w:t xml:space="preserve">I</w:t>
      </w:r>
      <w:r>
        <w:t xml:space="preserve">, </w:t>
      </w:r>
      <w:r>
        <w:rPr>
          <w:lang w:val="en-US"/>
        </w:rPr>
        <w:t xml:space="preserve">K</w:t>
      </w:r>
      <w:r>
        <w:t xml:space="preserve">, </w:t>
      </w:r>
      <w:r>
        <w:rPr>
          <w:lang w:val="en-US"/>
        </w:rPr>
        <w:t xml:space="preserve">S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Докажите, что любой терм представим в виде комбинаторов </w:t>
      </w:r>
      <w:r>
        <w:rPr>
          <w:lang w:val="en-US"/>
        </w:rPr>
        <w:t xml:space="preserve">S</w:t>
      </w:r>
      <w:r>
        <w:t xml:space="preserve"> </w:t>
      </w:r>
      <w:r>
        <w:rPr>
          <w:lang w:val="en-US"/>
        </w:rPr>
        <w:t xml:space="preserve">K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Понятие и виды комбинаторов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Числа Черча. Операция плюс 1.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Арифметические операции над числами Черча + * </w:t>
      </w:r>
      <w:r>
        <w:t xml:space="preserve">^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Разность чисел Черча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Булевы константы и оператор </w:t>
      </w:r>
      <w:r>
        <w:rPr>
          <w:lang w:val="en-US"/>
        </w:rPr>
        <w:t xml:space="preserve">if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Реализация булевых операций.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Кортежи. </w:t>
      </w:r>
      <w:r>
        <w:t xml:space="preserve">Каррирование</w:t>
      </w:r>
      <w:r>
        <w:t xml:space="preserve">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Комбинатор неподвижной точки.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Рекурсивные функции (на примере любой функции)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rPr>
          <w:lang w:val="en-US"/>
        </w:rPr>
        <w:t xml:space="preserve">Let </w:t>
      </w:r>
      <w:r>
        <w:t xml:space="preserve">выражения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Полнота лямбда исчисления по Тьюрингу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Реализация списков Черча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Типизация по Черчу.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Типизация по Карри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Полиморфизм в типизации по Карри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и докажите теорему о сохранении типов в типизации по Карри.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леммы и теорему </w:t>
      </w:r>
      <w:r>
        <w:t xml:space="preserve">о сохранении типов в типизации по Карри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Опишите проблемы вывода типов в типизации по </w:t>
      </w:r>
      <w:r>
        <w:t xml:space="preserve">Карри(</w:t>
      </w:r>
      <w:r>
        <w:rPr>
          <w:lang w:val="en-US"/>
        </w:rPr>
        <w:t xml:space="preserve">let</w:t>
      </w:r>
      <w:r>
        <w:t xml:space="preserve"> </w:t>
      </w:r>
      <w:r>
        <w:t xml:space="preserve">выражения)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недостатки математических моделей типизации лямбда по Карри и Черчу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Сформулируйте теорему о сильной нормализации</w:t>
      </w:r>
      <w:r/>
    </w:p>
    <w:p>
      <w:pPr>
        <w:pStyle w:val="672"/>
        <w:numPr>
          <w:ilvl w:val="0"/>
          <w:numId w:val="1"/>
        </w:numPr>
        <w:pBdr/>
        <w:spacing/>
        <w:ind/>
        <w:jc w:val="both"/>
        <w:rPr/>
      </w:pPr>
      <w:r>
        <w:t xml:space="preserve">Покажите способ реализации типизации для генераторов неподвижной точки и рекурсии</w:t>
      </w:r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106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Cs w:val="24"/>
        <w:lang w:val="ru-RU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2"/>
    <w:next w:val="662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2"/>
    <w:next w:val="662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2"/>
    <w:next w:val="662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2"/>
    <w:next w:val="662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2"/>
    <w:next w:val="662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2"/>
    <w:next w:val="662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2"/>
    <w:next w:val="662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2"/>
    <w:next w:val="662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2"/>
    <w:next w:val="662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63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3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3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3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3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3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3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3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63"/>
    <w:link w:val="6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2"/>
    <w:next w:val="662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3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2"/>
    <w:next w:val="662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3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6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2"/>
    <w:next w:val="662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3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2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2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3"/>
    <w:link w:val="175"/>
    <w:uiPriority w:val="99"/>
    <w:pPr>
      <w:pBdr/>
      <w:spacing/>
      <w:ind/>
    </w:pPr>
  </w:style>
  <w:style w:type="paragraph" w:styleId="177">
    <w:name w:val="Footer"/>
    <w:basedOn w:val="662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3"/>
    <w:link w:val="177"/>
    <w:uiPriority w:val="99"/>
    <w:pPr>
      <w:pBdr/>
      <w:spacing/>
      <w:ind/>
    </w:pPr>
  </w:style>
  <w:style w:type="paragraph" w:styleId="180">
    <w:name w:val="footnote text"/>
    <w:basedOn w:val="662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2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3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2"/>
    <w:next w:val="662"/>
    <w:uiPriority w:val="39"/>
    <w:unhideWhenUsed/>
    <w:pPr>
      <w:pBdr/>
      <w:spacing w:after="100"/>
      <w:ind/>
    </w:pPr>
  </w:style>
  <w:style w:type="paragraph" w:styleId="189">
    <w:name w:val="toc 2"/>
    <w:basedOn w:val="662"/>
    <w:next w:val="662"/>
    <w:uiPriority w:val="39"/>
    <w:unhideWhenUsed/>
    <w:pPr>
      <w:pBdr/>
      <w:spacing w:after="100"/>
      <w:ind w:left="220"/>
    </w:pPr>
  </w:style>
  <w:style w:type="paragraph" w:styleId="190">
    <w:name w:val="toc 3"/>
    <w:basedOn w:val="662"/>
    <w:next w:val="662"/>
    <w:uiPriority w:val="39"/>
    <w:unhideWhenUsed/>
    <w:pPr>
      <w:pBdr/>
      <w:spacing w:after="100"/>
      <w:ind w:left="440"/>
    </w:pPr>
  </w:style>
  <w:style w:type="paragraph" w:styleId="191">
    <w:name w:val="toc 4"/>
    <w:basedOn w:val="662"/>
    <w:next w:val="662"/>
    <w:uiPriority w:val="39"/>
    <w:unhideWhenUsed/>
    <w:pPr>
      <w:pBdr/>
      <w:spacing w:after="100"/>
      <w:ind w:left="660"/>
    </w:pPr>
  </w:style>
  <w:style w:type="paragraph" w:styleId="192">
    <w:name w:val="toc 5"/>
    <w:basedOn w:val="662"/>
    <w:next w:val="662"/>
    <w:uiPriority w:val="39"/>
    <w:unhideWhenUsed/>
    <w:pPr>
      <w:pBdr/>
      <w:spacing w:after="100"/>
      <w:ind w:left="880"/>
    </w:pPr>
  </w:style>
  <w:style w:type="paragraph" w:styleId="193">
    <w:name w:val="toc 6"/>
    <w:basedOn w:val="662"/>
    <w:next w:val="662"/>
    <w:uiPriority w:val="39"/>
    <w:unhideWhenUsed/>
    <w:pPr>
      <w:pBdr/>
      <w:spacing w:after="100"/>
      <w:ind w:left="1100"/>
    </w:pPr>
  </w:style>
  <w:style w:type="paragraph" w:styleId="194">
    <w:name w:val="toc 7"/>
    <w:basedOn w:val="662"/>
    <w:next w:val="662"/>
    <w:uiPriority w:val="39"/>
    <w:unhideWhenUsed/>
    <w:pPr>
      <w:pBdr/>
      <w:spacing w:after="100"/>
      <w:ind w:left="1320"/>
    </w:pPr>
  </w:style>
  <w:style w:type="paragraph" w:styleId="195">
    <w:name w:val="toc 8"/>
    <w:basedOn w:val="662"/>
    <w:next w:val="662"/>
    <w:uiPriority w:val="39"/>
    <w:unhideWhenUsed/>
    <w:pPr>
      <w:pBdr/>
      <w:spacing w:after="100"/>
      <w:ind w:left="1540"/>
    </w:pPr>
  </w:style>
  <w:style w:type="paragraph" w:styleId="196">
    <w:name w:val="toc 9"/>
    <w:basedOn w:val="662"/>
    <w:next w:val="662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2"/>
    <w:next w:val="662"/>
    <w:uiPriority w:val="99"/>
    <w:unhideWhenUsed/>
    <w:pPr>
      <w:pBdr/>
      <w:spacing w:after="0" w:afterAutospacing="0"/>
      <w:ind/>
    </w:pPr>
  </w:style>
  <w:style w:type="paragraph" w:styleId="662" w:default="1">
    <w:name w:val="Normal"/>
    <w:qFormat/>
    <w:pPr>
      <w:pBdr/>
      <w:spacing/>
      <w:ind/>
    </w:pPr>
    <w:rPr>
      <w:sz w:val="24"/>
    </w:rPr>
  </w:style>
  <w:style w:type="character" w:styleId="663" w:default="1">
    <w:name w:val="Default Paragraph Font"/>
    <w:uiPriority w:val="1"/>
    <w:semiHidden/>
    <w:unhideWhenUsed/>
    <w:pPr>
      <w:pBdr/>
      <w:spacing/>
      <w:ind/>
    </w:pPr>
  </w:style>
  <w:style w:type="table" w:styleId="66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5" w:default="1">
    <w:name w:val="No List"/>
    <w:uiPriority w:val="99"/>
    <w:semiHidden/>
    <w:unhideWhenUsed/>
    <w:pPr>
      <w:pBdr/>
      <w:spacing/>
      <w:ind/>
    </w:pPr>
  </w:style>
  <w:style w:type="paragraph" w:styleId="666">
    <w:name w:val="Title"/>
    <w:basedOn w:val="662"/>
    <w:next w:val="667"/>
    <w:qFormat/>
    <w:pPr>
      <w:keepNext w:val="true"/>
      <w:pBdr/>
      <w:spacing w:after="120" w:before="240"/>
      <w:ind/>
    </w:pPr>
    <w:rPr>
      <w:rFonts w:ascii="Liberation Sans" w:hAnsi="Liberation Sans" w:eastAsia="Noto Sans CJK SC"/>
      <w:sz w:val="28"/>
      <w:szCs w:val="28"/>
    </w:rPr>
  </w:style>
  <w:style w:type="paragraph" w:styleId="667">
    <w:name w:val="Body Text"/>
    <w:basedOn w:val="662"/>
    <w:pPr>
      <w:pBdr/>
      <w:spacing w:after="140" w:line="276" w:lineRule="auto"/>
      <w:ind/>
    </w:pPr>
  </w:style>
  <w:style w:type="paragraph" w:styleId="668">
    <w:name w:val="List"/>
    <w:basedOn w:val="667"/>
    <w:pPr>
      <w:pBdr/>
      <w:spacing/>
      <w:ind/>
    </w:pPr>
  </w:style>
  <w:style w:type="paragraph" w:styleId="669">
    <w:name w:val="Caption"/>
    <w:basedOn w:val="662"/>
    <w:qFormat/>
    <w:pPr>
      <w:suppressLineNumbers w:val="true"/>
      <w:pBdr/>
      <w:spacing w:after="120" w:before="120"/>
      <w:ind/>
    </w:pPr>
    <w:rPr>
      <w:i/>
      <w:iCs/>
    </w:rPr>
  </w:style>
  <w:style w:type="paragraph" w:styleId="670">
    <w:name w:val="index heading"/>
    <w:basedOn w:val="662"/>
    <w:qFormat/>
    <w:pPr>
      <w:suppressLineNumbers w:val="true"/>
      <w:pBdr/>
      <w:spacing/>
      <w:ind/>
    </w:pPr>
  </w:style>
  <w:style w:type="paragraph" w:styleId="671" w:customStyle="1">
    <w:name w:val="Содержимое таблицы"/>
    <w:basedOn w:val="662"/>
    <w:qFormat/>
    <w:pPr>
      <w:suppressLineNumbers w:val="true"/>
      <w:pBdr/>
      <w:spacing/>
      <w:ind/>
    </w:pPr>
  </w:style>
  <w:style w:type="paragraph" w:styleId="672">
    <w:name w:val="List Paragraph"/>
    <w:basedOn w:val="662"/>
    <w:qFormat/>
    <w:pPr>
      <w:pBdr/>
      <w:spacing/>
      <w:ind w:left="720"/>
      <w:contextualSpacing w:val="true"/>
    </w:pPr>
  </w:style>
  <w:style w:type="table" w:styleId="673">
    <w:name w:val="Table Grid"/>
    <w:basedOn w:val="664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Company>kubsu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Сергеевич Жук</dc:creator>
  <dc:description/>
  <dc:language>ru-RU</dc:language>
  <cp:revision>4</cp:revision>
  <dcterms:created xsi:type="dcterms:W3CDTF">2022-01-31T09:31:00Z</dcterms:created>
  <dcterms:modified xsi:type="dcterms:W3CDTF">2025-01-17T07:30:55Z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kubsu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