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1AB48" w14:textId="2338330B" w:rsidR="004D3368" w:rsidRPr="00852E6C" w:rsidRDefault="004D3368" w:rsidP="004D3368">
      <w:pPr>
        <w:autoSpaceDE w:val="0"/>
        <w:autoSpaceDN w:val="0"/>
        <w:spacing w:after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Лабораторная работы № 4</w:t>
      </w:r>
    </w:p>
    <w:p w14:paraId="1A3493DE" w14:textId="77777777" w:rsidR="004D3368" w:rsidRPr="00852E6C" w:rsidRDefault="004D3368" w:rsidP="004D3368">
      <w:pPr>
        <w:autoSpaceDE w:val="0"/>
        <w:autoSpaceDN w:val="0"/>
        <w:spacing w:after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852E6C">
        <w:rPr>
          <w:rFonts w:eastAsia="Times New Roman"/>
          <w:color w:val="000000"/>
          <w:sz w:val="32"/>
          <w:szCs w:val="32"/>
          <w:lang w:eastAsia="ru-RU"/>
        </w:rPr>
        <w:t>по дисциплине «Основы компьютерного моделирования»</w:t>
      </w:r>
    </w:p>
    <w:p w14:paraId="175A98B9" w14:textId="77777777" w:rsidR="004D3368" w:rsidRDefault="004D3368" w:rsidP="0061425A">
      <w:pPr>
        <w:jc w:val="both"/>
        <w:rPr>
          <w:b/>
          <w:bCs/>
          <w:sz w:val="32"/>
          <w:szCs w:val="32"/>
        </w:rPr>
      </w:pPr>
    </w:p>
    <w:p w14:paraId="65F01522" w14:textId="5A37523B" w:rsidR="008503BC" w:rsidRDefault="00D51990" w:rsidP="0061425A">
      <w:pPr>
        <w:jc w:val="both"/>
        <w:rPr>
          <w:b/>
          <w:bCs/>
          <w:sz w:val="32"/>
          <w:szCs w:val="32"/>
        </w:rPr>
      </w:pPr>
      <w:r w:rsidRPr="00D51990">
        <w:rPr>
          <w:b/>
          <w:bCs/>
          <w:sz w:val="32"/>
          <w:szCs w:val="32"/>
        </w:rPr>
        <w:t>Тема: «Статистическое моделирование.</w:t>
      </w:r>
      <w:r w:rsidR="007C7E68" w:rsidRPr="007C7E68">
        <w:rPr>
          <w:b/>
          <w:bCs/>
          <w:kern w:val="0"/>
          <w:sz w:val="32"/>
          <w:szCs w:val="32"/>
          <w14:ligatures w14:val="none"/>
        </w:rPr>
        <w:t xml:space="preserve"> </w:t>
      </w:r>
      <w:r w:rsidR="007C7E68">
        <w:rPr>
          <w:b/>
          <w:bCs/>
          <w:kern w:val="0"/>
          <w:sz w:val="32"/>
          <w:szCs w:val="32"/>
          <w14:ligatures w14:val="none"/>
        </w:rPr>
        <w:t>Генерация случайных чисел с заданным законом распределения</w:t>
      </w:r>
      <w:r w:rsidRPr="00D51990">
        <w:rPr>
          <w:b/>
          <w:bCs/>
          <w:sz w:val="32"/>
          <w:szCs w:val="32"/>
        </w:rPr>
        <w:t>».</w:t>
      </w:r>
    </w:p>
    <w:p w14:paraId="011E4FB4" w14:textId="77777777" w:rsidR="00EB29CE" w:rsidRPr="00EB29CE" w:rsidRDefault="00EB29CE" w:rsidP="0061425A">
      <w:pPr>
        <w:jc w:val="both"/>
      </w:pPr>
      <w:r w:rsidRPr="00006536">
        <w:rPr>
          <w:b/>
          <w:bCs/>
        </w:rPr>
        <w:t>1.</w:t>
      </w:r>
      <w:r w:rsidRPr="00EB29CE">
        <w:t xml:space="preserve"> Смоделируйте базовую последовательность объемом N=1000 мультипликативным конгруэнтным методом.</w:t>
      </w:r>
    </w:p>
    <w:p w14:paraId="14C34899" w14:textId="77777777" w:rsidR="0061425A" w:rsidRDefault="00EB29CE" w:rsidP="0061425A">
      <w:pPr>
        <w:jc w:val="both"/>
      </w:pPr>
      <w:r w:rsidRPr="00EB29CE">
        <w:t xml:space="preserve"> </w:t>
      </w:r>
      <w:r w:rsidRPr="00006536">
        <w:rPr>
          <w:b/>
          <w:bCs/>
        </w:rPr>
        <w:t>2.</w:t>
      </w:r>
      <w:r w:rsidRPr="00EB29CE">
        <w:t xml:space="preserve"> Напишите одну комплексную программу моделирования выборки случайных чисел, оценки математического ожидания и дисперсии для всех ниже перечисленных распределений: </w:t>
      </w:r>
    </w:p>
    <w:p w14:paraId="714582EC" w14:textId="77777777" w:rsidR="0061425A" w:rsidRDefault="00EB29CE" w:rsidP="0061425A">
      <w:pPr>
        <w:jc w:val="both"/>
      </w:pPr>
      <w:r w:rsidRPr="00EB29CE">
        <w:t xml:space="preserve">a) равномерное на интервале (a, b); </w:t>
      </w:r>
    </w:p>
    <w:p w14:paraId="65F2DCF8" w14:textId="77777777" w:rsidR="0061425A" w:rsidRDefault="00EB29CE" w:rsidP="0061425A">
      <w:pPr>
        <w:jc w:val="both"/>
      </w:pPr>
      <w:r w:rsidRPr="00EB29CE">
        <w:t xml:space="preserve">b) экспоненциальное с параметром </w:t>
      </w:r>
      <w:r w:rsidRPr="00EB29CE">
        <w:sym w:font="Symbol" w:char="F06C"/>
      </w:r>
      <w:r w:rsidRPr="00EB29CE">
        <w:t xml:space="preserve"> ; </w:t>
      </w:r>
    </w:p>
    <w:p w14:paraId="0E1C1AE0" w14:textId="12BC897B" w:rsidR="00EB29CE" w:rsidRPr="00EB29CE" w:rsidRDefault="00EB29CE" w:rsidP="0061425A">
      <w:pPr>
        <w:jc w:val="both"/>
      </w:pPr>
      <w:r w:rsidRPr="00EB29CE">
        <w:t xml:space="preserve">c) нормальное с параметрами </w:t>
      </w:r>
      <w:r w:rsidRPr="00EB29CE">
        <w:sym w:font="Symbol" w:char="F06D"/>
      </w:r>
      <w:r w:rsidRPr="00EB29CE">
        <w:t xml:space="preserve"> и </w:t>
      </w:r>
      <w:r w:rsidRPr="00EB29CE">
        <w:sym w:font="Symbol" w:char="F073"/>
      </w:r>
      <w:r w:rsidRPr="00EB29CE">
        <w:t xml:space="preserve"> , используя метод суммирования или какой-либо один из эвристических методов. </w:t>
      </w:r>
    </w:p>
    <w:p w14:paraId="15A7EDA7" w14:textId="77777777" w:rsidR="00EB29CE" w:rsidRPr="00EB29CE" w:rsidRDefault="00EB29CE" w:rsidP="0061425A">
      <w:pPr>
        <w:jc w:val="both"/>
      </w:pPr>
      <w:r w:rsidRPr="00006536">
        <w:rPr>
          <w:b/>
          <w:bCs/>
        </w:rPr>
        <w:t>3.</w:t>
      </w:r>
      <w:r w:rsidRPr="00EB29CE">
        <w:t xml:space="preserve"> Самостоятельно задав параметры распределений, промоделируйте выборки всех вышеуказанных распределений. Объем каждой выборки принять N=1000.</w:t>
      </w:r>
    </w:p>
    <w:p w14:paraId="5F1B2547" w14:textId="77777777" w:rsidR="00EB29CE" w:rsidRPr="00EB29CE" w:rsidRDefault="00EB29CE" w:rsidP="0061425A">
      <w:pPr>
        <w:jc w:val="both"/>
      </w:pPr>
      <w:r w:rsidRPr="00006536">
        <w:rPr>
          <w:b/>
          <w:bCs/>
        </w:rPr>
        <w:t xml:space="preserve"> 4.</w:t>
      </w:r>
      <w:r w:rsidRPr="00EB29CE">
        <w:t xml:space="preserve"> Вычислите оценки математического ожидания и дисперсии каждой из полученных в п. 2 последовательностей случайных чисел для следующих объемов выборки N</w:t>
      </w:r>
      <w:r w:rsidRPr="00ED6058">
        <w:rPr>
          <w:vertAlign w:val="subscript"/>
        </w:rPr>
        <w:t>1</w:t>
      </w:r>
      <w:r w:rsidRPr="00EB29CE">
        <w:t xml:space="preserve"> =10, N</w:t>
      </w:r>
      <w:r w:rsidRPr="00ED6058">
        <w:rPr>
          <w:vertAlign w:val="subscript"/>
        </w:rPr>
        <w:t>2</w:t>
      </w:r>
      <w:r w:rsidRPr="00EB29CE">
        <w:t xml:space="preserve"> =20, N</w:t>
      </w:r>
      <w:r w:rsidRPr="00ED6058">
        <w:rPr>
          <w:vertAlign w:val="subscript"/>
        </w:rPr>
        <w:t>3</w:t>
      </w:r>
      <w:r w:rsidRPr="00EB29CE">
        <w:t xml:space="preserve"> =50, N</w:t>
      </w:r>
      <w:r w:rsidRPr="00ED6058">
        <w:rPr>
          <w:vertAlign w:val="subscript"/>
        </w:rPr>
        <w:t>4</w:t>
      </w:r>
      <w:r w:rsidRPr="00EB29CE">
        <w:t xml:space="preserve"> =100 и N</w:t>
      </w:r>
      <w:r w:rsidRPr="00ED6058">
        <w:rPr>
          <w:vertAlign w:val="subscript"/>
        </w:rPr>
        <w:t>5</w:t>
      </w:r>
      <w:r w:rsidRPr="00EB29CE">
        <w:t xml:space="preserve"> =1000. Сравните полученные оценки с заданными в пп. 2 параметрами. Постройте графики зависимостей оценок от объема выборки. Оцените относительные погрешности для какой-либо одной выборки. </w:t>
      </w:r>
    </w:p>
    <w:p w14:paraId="65640FEF" w14:textId="77777777" w:rsidR="0061425A" w:rsidRDefault="00EB29CE" w:rsidP="0061425A">
      <w:pPr>
        <w:jc w:val="both"/>
      </w:pPr>
      <w:r w:rsidRPr="00006536">
        <w:rPr>
          <w:b/>
          <w:bCs/>
        </w:rPr>
        <w:t>5.</w:t>
      </w:r>
      <w:r w:rsidRPr="00EB29CE">
        <w:t xml:space="preserve"> Для всех выборок разных распределений, рассчитайте и постройте: </w:t>
      </w:r>
    </w:p>
    <w:p w14:paraId="62D21BFC" w14:textId="77777777" w:rsidR="0061425A" w:rsidRDefault="00EB29CE" w:rsidP="0061425A">
      <w:pPr>
        <w:jc w:val="both"/>
      </w:pPr>
      <w:r w:rsidRPr="00EB29CE">
        <w:sym w:font="Symbol" w:char="F0B7"/>
      </w:r>
      <w:r w:rsidRPr="00EB29CE">
        <w:t xml:space="preserve"> диаграммы накопленных частот; </w:t>
      </w:r>
    </w:p>
    <w:p w14:paraId="409A7180" w14:textId="4AC42BD3" w:rsidR="00EB29CE" w:rsidRPr="00EB29CE" w:rsidRDefault="00EB29CE" w:rsidP="0061425A">
      <w:pPr>
        <w:jc w:val="both"/>
      </w:pPr>
      <w:r w:rsidRPr="00EB29CE">
        <w:sym w:font="Symbol" w:char="F0B7"/>
      </w:r>
      <w:r w:rsidRPr="00EB29CE">
        <w:t xml:space="preserve"> гистограммы распределений. </w:t>
      </w:r>
    </w:p>
    <w:p w14:paraId="1394345D" w14:textId="00010097" w:rsidR="00EB29CE" w:rsidRPr="0076373C" w:rsidRDefault="00EB29CE" w:rsidP="0061425A">
      <w:pPr>
        <w:jc w:val="both"/>
        <w:rPr>
          <w:b/>
          <w:bCs/>
        </w:rPr>
      </w:pPr>
      <w:r w:rsidRPr="00006536">
        <w:rPr>
          <w:b/>
          <w:bCs/>
        </w:rPr>
        <w:t>6.</w:t>
      </w:r>
      <w:r w:rsidRPr="00EB29CE">
        <w:t xml:space="preserve"> Сравните гистограммы с графиками теоретических распределений. Для </w:t>
      </w:r>
      <w:r w:rsidRPr="0076373C">
        <w:t>сравнения постройте также вышеуказанные гистограммы на одном графике с функциями распределений.</w:t>
      </w:r>
    </w:p>
    <w:p w14:paraId="125656CA" w14:textId="23585DE7" w:rsidR="00F42ACE" w:rsidRPr="0076373C" w:rsidRDefault="00F42ACE" w:rsidP="00B77AC2">
      <w:pPr>
        <w:jc w:val="center"/>
        <w:rPr>
          <w:b/>
          <w:bCs/>
        </w:rPr>
      </w:pPr>
    </w:p>
    <w:p w14:paraId="10171AD9" w14:textId="4DC94DC8" w:rsidR="00ED6058" w:rsidRPr="0076373C" w:rsidRDefault="00ED6058" w:rsidP="00B77AC2">
      <w:pPr>
        <w:jc w:val="center"/>
        <w:rPr>
          <w:b/>
          <w:bCs/>
        </w:rPr>
      </w:pPr>
      <w:r w:rsidRPr="0076373C">
        <w:rPr>
          <w:b/>
          <w:bCs/>
        </w:rPr>
        <w:t>Указани</w:t>
      </w:r>
      <w:r w:rsidR="0076373C" w:rsidRPr="0076373C">
        <w:rPr>
          <w:b/>
          <w:bCs/>
        </w:rPr>
        <w:t>е</w:t>
      </w:r>
      <w:r w:rsidRPr="0076373C">
        <w:rPr>
          <w:b/>
          <w:bCs/>
        </w:rPr>
        <w:t>:</w:t>
      </w:r>
    </w:p>
    <w:p w14:paraId="76EEF938" w14:textId="0BA41BC1" w:rsidR="0076373C" w:rsidRPr="0076373C" w:rsidRDefault="0076373C" w:rsidP="00ED6058">
      <w:pPr>
        <w:jc w:val="both"/>
      </w:pPr>
      <w:r w:rsidRPr="0076373C">
        <w:rPr>
          <w:b/>
          <w:bCs/>
        </w:rPr>
        <w:t>Пример.</w:t>
      </w:r>
      <w:r w:rsidRPr="0076373C">
        <w:t xml:space="preserve"> Пусть имеется выборка объема 5: x</w:t>
      </w:r>
      <w:r w:rsidRPr="0076373C">
        <w:rPr>
          <w:vertAlign w:val="subscript"/>
        </w:rPr>
        <w:t>1</w:t>
      </w:r>
      <w:r w:rsidRPr="0076373C">
        <w:t xml:space="preserve"> =5; x</w:t>
      </w:r>
      <w:r w:rsidRPr="0076373C">
        <w:rPr>
          <w:vertAlign w:val="subscript"/>
        </w:rPr>
        <w:t>2</w:t>
      </w:r>
      <w:r w:rsidRPr="0076373C">
        <w:t xml:space="preserve"> =2; x</w:t>
      </w:r>
      <w:r w:rsidRPr="0076373C">
        <w:rPr>
          <w:vertAlign w:val="subscript"/>
        </w:rPr>
        <w:t>3</w:t>
      </w:r>
      <w:r w:rsidRPr="0076373C">
        <w:t>= 4; x</w:t>
      </w:r>
      <w:r w:rsidRPr="0076373C">
        <w:rPr>
          <w:vertAlign w:val="subscript"/>
        </w:rPr>
        <w:t>4</w:t>
      </w:r>
      <w:r w:rsidRPr="0076373C">
        <w:t xml:space="preserve"> =5; x</w:t>
      </w:r>
      <w:r w:rsidRPr="0076373C">
        <w:rPr>
          <w:vertAlign w:val="subscript"/>
        </w:rPr>
        <w:t>5</w:t>
      </w:r>
      <w:r w:rsidRPr="0076373C">
        <w:t>= 7. Вариационный ряд для данной выборки будет таким: z</w:t>
      </w:r>
      <w:r w:rsidRPr="0076373C">
        <w:rPr>
          <w:vertAlign w:val="subscript"/>
        </w:rPr>
        <w:t>1</w:t>
      </w:r>
      <w:r w:rsidRPr="0076373C">
        <w:t>= 2; z</w:t>
      </w:r>
      <w:r w:rsidRPr="0076373C">
        <w:rPr>
          <w:vertAlign w:val="subscript"/>
        </w:rPr>
        <w:t>2</w:t>
      </w:r>
      <w:r w:rsidRPr="0076373C">
        <w:t>= 4; z</w:t>
      </w:r>
      <w:r w:rsidRPr="0076373C">
        <w:rPr>
          <w:vertAlign w:val="subscript"/>
        </w:rPr>
        <w:t>3</w:t>
      </w:r>
      <w:r w:rsidRPr="0076373C">
        <w:t>= 5; z</w:t>
      </w:r>
      <w:r w:rsidRPr="0076373C">
        <w:rPr>
          <w:vertAlign w:val="subscript"/>
        </w:rPr>
        <w:t>4</w:t>
      </w:r>
      <w:r w:rsidRPr="0076373C">
        <w:t>= 5; z</w:t>
      </w:r>
      <w:r w:rsidRPr="0076373C">
        <w:rPr>
          <w:vertAlign w:val="subscript"/>
        </w:rPr>
        <w:t>5</w:t>
      </w:r>
      <w:r w:rsidRPr="0076373C">
        <w:t xml:space="preserve">=7. </w:t>
      </w:r>
    </w:p>
    <w:p w14:paraId="0E65CF86" w14:textId="56003937" w:rsidR="0076373C" w:rsidRDefault="0076373C" w:rsidP="00ED6058">
      <w:pPr>
        <w:jc w:val="both"/>
      </w:pPr>
      <w:r w:rsidRPr="0076373C">
        <w:lastRenderedPageBreak/>
        <w:t xml:space="preserve">Соответствующая диаграмма накопительных частот представлена на рисунке </w:t>
      </w:r>
      <w:r>
        <w:rPr>
          <w:noProof/>
          <w:lang w:eastAsia="ru-RU"/>
        </w:rPr>
        <w:drawing>
          <wp:inline distT="0" distB="0" distL="0" distR="0" wp14:anchorId="7DDBB9A0" wp14:editId="716D1C71">
            <wp:extent cx="5553850" cy="191479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58F4" w14:textId="4B68CBF8" w:rsidR="0076373C" w:rsidRPr="0076373C" w:rsidRDefault="0076373C" w:rsidP="00ED6058">
      <w:pPr>
        <w:jc w:val="both"/>
      </w:pPr>
      <w:r w:rsidRPr="0076373C">
        <w:t xml:space="preserve">Рисунок 1.4 – Диаграмма накопленных частот Гистограмма f (x) n является эмпирическим аналогом функции плотности распределения f(x). Последовательность построения гистограммы такова. По оценочной формуле находят предварительное количество квантов (интервалов) K, на которое нужно разбить на ось Ох: </w:t>
      </w:r>
    </w:p>
    <w:p w14:paraId="451B92CC" w14:textId="77777777" w:rsidR="0076373C" w:rsidRPr="0076373C" w:rsidRDefault="0076373C" w:rsidP="00ED6058">
      <w:pPr>
        <w:jc w:val="both"/>
      </w:pPr>
      <w:r w:rsidRPr="0076373C">
        <w:t xml:space="preserve">K=1+3.2lg n; </w:t>
      </w:r>
    </w:p>
    <w:p w14:paraId="5210691A" w14:textId="4C55C4F3" w:rsidR="00ED6058" w:rsidRDefault="0076373C" w:rsidP="00ED6058">
      <w:pPr>
        <w:jc w:val="both"/>
      </w:pPr>
      <w:r w:rsidRPr="0076373C">
        <w:t>найденное значение K округляется до ближайшего целого числа. Формула для K является эмпирической, что означает примерное значение. Ее величина связана с той целью, чтобы в один квант попало хотя бы одно выборочное значение x</w:t>
      </w:r>
      <w:r w:rsidRPr="0076373C">
        <w:rPr>
          <w:vertAlign w:val="subscript"/>
        </w:rPr>
        <w:t>i</w:t>
      </w:r>
      <w:r w:rsidRPr="0076373C">
        <w:t xml:space="preserve"> . Интересно, что зависимость количества интервалов K от объема выборки n равна (таблица 1.1)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76373C" w14:paraId="1A0CCBC2" w14:textId="77777777" w:rsidTr="0076373C">
        <w:tc>
          <w:tcPr>
            <w:tcW w:w="1557" w:type="dxa"/>
          </w:tcPr>
          <w:p w14:paraId="631AEEBC" w14:textId="4738527C" w:rsidR="0076373C" w:rsidRPr="0076373C" w:rsidRDefault="0076373C" w:rsidP="00ED6058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557" w:type="dxa"/>
          </w:tcPr>
          <w:p w14:paraId="1B45964A" w14:textId="1613EA4B" w:rsidR="0076373C" w:rsidRPr="0076373C" w:rsidRDefault="0076373C" w:rsidP="00ED6058">
            <w:pPr>
              <w:jc w:val="both"/>
            </w:pPr>
            <w:r w:rsidRPr="0076373C">
              <w:t>100</w:t>
            </w:r>
          </w:p>
        </w:tc>
        <w:tc>
          <w:tcPr>
            <w:tcW w:w="1557" w:type="dxa"/>
          </w:tcPr>
          <w:p w14:paraId="57A34F40" w14:textId="3C58C0AC" w:rsidR="0076373C" w:rsidRPr="0076373C" w:rsidRDefault="0076373C" w:rsidP="00ED6058">
            <w:pPr>
              <w:jc w:val="both"/>
            </w:pPr>
            <w:r w:rsidRPr="0076373C">
              <w:t>200</w:t>
            </w:r>
          </w:p>
        </w:tc>
        <w:tc>
          <w:tcPr>
            <w:tcW w:w="1558" w:type="dxa"/>
          </w:tcPr>
          <w:p w14:paraId="2F243732" w14:textId="29EA39A9" w:rsidR="0076373C" w:rsidRPr="0076373C" w:rsidRDefault="0076373C" w:rsidP="00ED6058">
            <w:pPr>
              <w:jc w:val="both"/>
            </w:pPr>
            <w:r w:rsidRPr="0076373C">
              <w:t>300</w:t>
            </w:r>
          </w:p>
        </w:tc>
        <w:tc>
          <w:tcPr>
            <w:tcW w:w="1558" w:type="dxa"/>
          </w:tcPr>
          <w:p w14:paraId="1B66570D" w14:textId="2173A3F9" w:rsidR="0076373C" w:rsidRPr="0076373C" w:rsidRDefault="0076373C" w:rsidP="00ED6058">
            <w:pPr>
              <w:jc w:val="both"/>
            </w:pPr>
            <w:r w:rsidRPr="0076373C">
              <w:t>500</w:t>
            </w:r>
          </w:p>
        </w:tc>
        <w:tc>
          <w:tcPr>
            <w:tcW w:w="1558" w:type="dxa"/>
          </w:tcPr>
          <w:p w14:paraId="4026580D" w14:textId="4373F4FF" w:rsidR="0076373C" w:rsidRPr="0076373C" w:rsidRDefault="0076373C" w:rsidP="00ED6058">
            <w:pPr>
              <w:jc w:val="both"/>
            </w:pPr>
            <w:r w:rsidRPr="0076373C">
              <w:t>1000</w:t>
            </w:r>
          </w:p>
        </w:tc>
      </w:tr>
      <w:tr w:rsidR="0076373C" w14:paraId="72266D34" w14:textId="77777777" w:rsidTr="0076373C">
        <w:tc>
          <w:tcPr>
            <w:tcW w:w="1557" w:type="dxa"/>
          </w:tcPr>
          <w:p w14:paraId="77F18D91" w14:textId="6134506B" w:rsidR="0076373C" w:rsidRPr="0076373C" w:rsidRDefault="0076373C" w:rsidP="00ED6058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</w:t>
            </w:r>
          </w:p>
        </w:tc>
        <w:tc>
          <w:tcPr>
            <w:tcW w:w="1557" w:type="dxa"/>
          </w:tcPr>
          <w:p w14:paraId="08D0E772" w14:textId="528AB539" w:rsidR="0076373C" w:rsidRPr="0076373C" w:rsidRDefault="0076373C" w:rsidP="00ED6058">
            <w:pPr>
              <w:jc w:val="both"/>
            </w:pPr>
            <w:r w:rsidRPr="0076373C">
              <w:t>7</w:t>
            </w:r>
          </w:p>
        </w:tc>
        <w:tc>
          <w:tcPr>
            <w:tcW w:w="1557" w:type="dxa"/>
          </w:tcPr>
          <w:p w14:paraId="514BA5F4" w14:textId="2E573CB3" w:rsidR="0076373C" w:rsidRPr="0076373C" w:rsidRDefault="0076373C" w:rsidP="00ED6058">
            <w:pPr>
              <w:jc w:val="both"/>
            </w:pPr>
            <w:r w:rsidRPr="0076373C">
              <w:t>8</w:t>
            </w:r>
          </w:p>
        </w:tc>
        <w:tc>
          <w:tcPr>
            <w:tcW w:w="1558" w:type="dxa"/>
          </w:tcPr>
          <w:p w14:paraId="5E2A5B8E" w14:textId="63C07591" w:rsidR="0076373C" w:rsidRPr="0076373C" w:rsidRDefault="0076373C" w:rsidP="00ED6058">
            <w:pPr>
              <w:jc w:val="both"/>
            </w:pPr>
            <w:r w:rsidRPr="0076373C">
              <w:t>9</w:t>
            </w:r>
          </w:p>
        </w:tc>
        <w:tc>
          <w:tcPr>
            <w:tcW w:w="1558" w:type="dxa"/>
          </w:tcPr>
          <w:p w14:paraId="1A072F3B" w14:textId="50B725FD" w:rsidR="0076373C" w:rsidRPr="0076373C" w:rsidRDefault="0076373C" w:rsidP="00ED6058">
            <w:pPr>
              <w:jc w:val="both"/>
            </w:pPr>
            <w:r w:rsidRPr="0076373C">
              <w:t>10</w:t>
            </w:r>
          </w:p>
        </w:tc>
        <w:tc>
          <w:tcPr>
            <w:tcW w:w="1558" w:type="dxa"/>
          </w:tcPr>
          <w:p w14:paraId="20AB9957" w14:textId="383349B4" w:rsidR="0076373C" w:rsidRPr="0076373C" w:rsidRDefault="0076373C" w:rsidP="00ED6058">
            <w:pPr>
              <w:jc w:val="both"/>
            </w:pPr>
            <w:r w:rsidRPr="0076373C">
              <w:t>11</w:t>
            </w:r>
          </w:p>
        </w:tc>
      </w:tr>
    </w:tbl>
    <w:p w14:paraId="11717293" w14:textId="77777777" w:rsidR="0076373C" w:rsidRPr="0076373C" w:rsidRDefault="0076373C" w:rsidP="00ED6058">
      <w:pPr>
        <w:jc w:val="both"/>
        <w:rPr>
          <w:b/>
          <w:bCs/>
        </w:rPr>
      </w:pPr>
    </w:p>
    <w:p w14:paraId="25DF2BFB" w14:textId="15A8093B" w:rsidR="0076373C" w:rsidRDefault="0076373C" w:rsidP="0076373C">
      <w:pPr>
        <w:jc w:val="both"/>
      </w:pPr>
      <w:r>
        <w:t xml:space="preserve">Далее определяют длину каждого кванта (интервала): </w:t>
      </w:r>
      <w:r>
        <w:sym w:font="Symbol" w:char="F044"/>
      </w:r>
      <w:r>
        <w:t xml:space="preserve">x </w:t>
      </w:r>
      <w:r>
        <w:sym w:font="Symbol" w:char="F03D"/>
      </w:r>
      <w:r>
        <w:t xml:space="preserve"> (x</w:t>
      </w:r>
      <w:r w:rsidRPr="0076373C">
        <w:rPr>
          <w:vertAlign w:val="subscript"/>
        </w:rPr>
        <w:t>max</w:t>
      </w:r>
      <w:r>
        <w:t xml:space="preserve"> </w:t>
      </w:r>
      <w:r>
        <w:sym w:font="Symbol" w:char="F02D"/>
      </w:r>
      <w:r>
        <w:t xml:space="preserve"> x</w:t>
      </w:r>
      <w:r w:rsidRPr="0076373C">
        <w:rPr>
          <w:vertAlign w:val="subscript"/>
        </w:rPr>
        <w:t>min</w:t>
      </w:r>
      <w:r>
        <w:t xml:space="preserve"> )/ K, которую для удобства построений можно несколько округлить в ту или иную сторону. </w:t>
      </w:r>
    </w:p>
    <w:p w14:paraId="0ADCFA32" w14:textId="6E58A00D" w:rsidR="0076373C" w:rsidRDefault="0076373C" w:rsidP="0076373C">
      <w:pPr>
        <w:jc w:val="both"/>
      </w:pPr>
      <w:r>
        <w:t>Середину области изменения выборки (центр распределения) (x</w:t>
      </w:r>
      <w:r w:rsidRPr="0076373C">
        <w:rPr>
          <w:vertAlign w:val="subscript"/>
        </w:rPr>
        <w:t>max</w:t>
      </w:r>
      <w:r>
        <w:t xml:space="preserve"> </w:t>
      </w:r>
      <w:r>
        <w:sym w:font="Symbol" w:char="F02B"/>
      </w:r>
      <w:r>
        <w:t xml:space="preserve"> x</w:t>
      </w:r>
      <w:r w:rsidRPr="0076373C">
        <w:rPr>
          <w:vertAlign w:val="subscript"/>
        </w:rPr>
        <w:t>min</w:t>
      </w:r>
      <w:r>
        <w:t xml:space="preserve"> )/ 2 принимают за центр некоторого интервала, после чего находят границы и окончательное количество указанных интервалов так, чтобы в совокупности они перекрывали всю область от x</w:t>
      </w:r>
      <w:r w:rsidRPr="0076373C">
        <w:rPr>
          <w:vertAlign w:val="subscript"/>
        </w:rPr>
        <w:t>min</w:t>
      </w:r>
      <w:r>
        <w:t xml:space="preserve"> и x</w:t>
      </w:r>
      <w:r w:rsidRPr="0076373C">
        <w:rPr>
          <w:vertAlign w:val="subscript"/>
        </w:rPr>
        <w:t>max</w:t>
      </w:r>
      <w:r>
        <w:t xml:space="preserve"> . </w:t>
      </w:r>
    </w:p>
    <w:p w14:paraId="284EA2AE" w14:textId="31BC6600" w:rsidR="00F42ACE" w:rsidRDefault="0076373C" w:rsidP="0076373C">
      <w:pPr>
        <w:jc w:val="both"/>
        <w:rPr>
          <w:b/>
          <w:bCs/>
        </w:rPr>
      </w:pPr>
      <w:r>
        <w:t>Далее подсчитывают количество наблюдений n m , попавшее в каждый квант: n m равно числу членов вариационного ряда, для которых справедливо неравенство x</w:t>
      </w:r>
      <w:r w:rsidRPr="0076373C">
        <w:rPr>
          <w:vertAlign w:val="subscript"/>
          <w:lang w:val="en-US"/>
        </w:rPr>
        <w:t>m</w:t>
      </w:r>
      <w:r>
        <w:t xml:space="preserve"> </w:t>
      </w:r>
      <w:r>
        <w:sym w:font="Symbol" w:char="F0A3"/>
      </w:r>
      <w:r>
        <w:t xml:space="preserve"> z </w:t>
      </w:r>
      <w:r w:rsidRPr="0076373C">
        <w:rPr>
          <w:vertAlign w:val="subscript"/>
        </w:rPr>
        <w:t>1</w:t>
      </w:r>
      <w:r>
        <w:t xml:space="preserve"> </w:t>
      </w:r>
      <w:r>
        <w:sym w:font="Symbol" w:char="F03C"/>
      </w:r>
      <w:r>
        <w:rPr>
          <w:lang w:val="en-US"/>
        </w:rPr>
        <w:t>x</w:t>
      </w:r>
      <w:r w:rsidRPr="0076373C">
        <w:t xml:space="preserve"> </w:t>
      </w:r>
      <w:r w:rsidRPr="0076373C">
        <w:rPr>
          <w:vertAlign w:val="subscript"/>
          <w:lang w:val="en-US"/>
        </w:rPr>
        <w:t>m</w:t>
      </w:r>
      <w:r w:rsidRPr="0076373C">
        <w:rPr>
          <w:vertAlign w:val="subscript"/>
        </w:rPr>
        <w:t xml:space="preserve"> </w:t>
      </w:r>
      <w:r>
        <w:sym w:font="Symbol" w:char="F02B"/>
      </w:r>
      <w:r>
        <w:t xml:space="preserve"> </w:t>
      </w:r>
      <w:r>
        <w:sym w:font="Symbol" w:char="F044"/>
      </w:r>
      <w:r>
        <w:rPr>
          <w:lang w:val="en-US"/>
        </w:rPr>
        <w:t>x</w:t>
      </w:r>
      <w:r>
        <w:t>.</w:t>
      </w:r>
      <w:r w:rsidRPr="0076373C">
        <w:t xml:space="preserve"> </w:t>
      </w:r>
      <w:r>
        <w:t>Здесь x</w:t>
      </w:r>
      <w:r w:rsidRPr="0076373C">
        <w:rPr>
          <w:vertAlign w:val="subscript"/>
        </w:rPr>
        <w:t>m</w:t>
      </w:r>
      <w:r>
        <w:t xml:space="preserve"> и x </w:t>
      </w:r>
      <w:r w:rsidRPr="0076373C">
        <w:rPr>
          <w:vertAlign w:val="subscript"/>
        </w:rPr>
        <w:t>m</w:t>
      </w:r>
      <w:r>
        <w:t xml:space="preserve"> </w:t>
      </w:r>
      <w:r>
        <w:sym w:font="Symbol" w:char="F02B"/>
      </w:r>
      <w:r>
        <w:t xml:space="preserve"> </w:t>
      </w:r>
      <w:r>
        <w:sym w:font="Symbol" w:char="F044"/>
      </w:r>
      <w:r>
        <w:t>x - границы m-го интервала. Отметим, что при использовании этой формулы значения z</w:t>
      </w:r>
      <w:r w:rsidRPr="0076373C">
        <w:rPr>
          <w:vertAlign w:val="subscript"/>
        </w:rPr>
        <w:t>1</w:t>
      </w:r>
      <w:r>
        <w:t xml:space="preserve"> , попавшие на границу между (m-1) и m-м интервалами, относят к m-му интервалу. Далее подсчитывают относительное количество (относительную частоту) наблюдений n </w:t>
      </w:r>
      <w:r w:rsidRPr="0076373C">
        <w:rPr>
          <w:vertAlign w:val="subscript"/>
        </w:rPr>
        <w:t>m</w:t>
      </w:r>
      <w:r>
        <w:t xml:space="preserve"> / n , попавших в данных квант. Наконец, строят гистограмму, </w:t>
      </w:r>
      <w:r>
        <w:lastRenderedPageBreak/>
        <w:t>представляющую собой ступенчатую кривую, значение которой на m-й интервале (x</w:t>
      </w:r>
      <w:r w:rsidRPr="0076373C">
        <w:rPr>
          <w:vertAlign w:val="subscript"/>
        </w:rPr>
        <w:t>m</w:t>
      </w:r>
      <w:r>
        <w:t xml:space="preserve"> , x</w:t>
      </w:r>
      <w:r w:rsidRPr="0076373C">
        <w:rPr>
          <w:vertAlign w:val="subscript"/>
        </w:rPr>
        <w:t>m</w:t>
      </w:r>
      <w:r>
        <w:t xml:space="preserve"> </w:t>
      </w:r>
      <w:r>
        <w:sym w:font="Symbol" w:char="F02B"/>
      </w:r>
      <w:r>
        <w:t xml:space="preserve"> </w:t>
      </w:r>
      <w:r>
        <w:sym w:font="Symbol" w:char="F044"/>
      </w:r>
      <w:r>
        <w:rPr>
          <w:lang w:val="en-US"/>
        </w:rPr>
        <w:t>x</w:t>
      </w:r>
      <w:r>
        <w:t xml:space="preserve">) (m=1, 2, …, K) постоянно и равно n </w:t>
      </w:r>
      <w:r w:rsidRPr="0076373C">
        <w:rPr>
          <w:vertAlign w:val="subscript"/>
        </w:rPr>
        <w:t>m</w:t>
      </w:r>
      <w:r>
        <w:t xml:space="preserve"> / n , или с </w:t>
      </w:r>
      <w:proofErr w:type="spellStart"/>
      <w:r>
        <w:t>учетом</w:t>
      </w:r>
      <w:proofErr w:type="spellEnd"/>
      <w:r>
        <w:t xml:space="preserve"> условия </w:t>
      </w:r>
      <w:r w:rsidR="00935F8F" w:rsidRPr="00804A1D">
        <w:rPr>
          <w:position w:val="-30"/>
        </w:rPr>
        <w:object w:dxaOrig="1359" w:dyaOrig="720" w14:anchorId="204E91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0.5pt" o:ole="">
            <v:imagedata r:id="rId6" o:title=""/>
          </v:shape>
          <o:OLEObject Type="Embed" ProgID="Equation.DSMT4" ShapeID="_x0000_i1025" DrawAspect="Content" ObjectID="_1819954820" r:id="rId7"/>
        </w:object>
      </w:r>
      <w:r>
        <w:t>, равно (</w:t>
      </w:r>
      <w:proofErr w:type="spellStart"/>
      <w:r>
        <w:t>n</w:t>
      </w:r>
      <w:r w:rsidRPr="0076373C">
        <w:rPr>
          <w:vertAlign w:val="subscript"/>
        </w:rPr>
        <w:t>m</w:t>
      </w:r>
      <w:proofErr w:type="spellEnd"/>
      <w:r>
        <w:t xml:space="preserve"> / n)</w:t>
      </w:r>
      <w:r>
        <w:sym w:font="Symbol" w:char="F0D7"/>
      </w:r>
      <w:r>
        <w:sym w:font="Symbol" w:char="F044"/>
      </w:r>
      <w:r>
        <w:t>x</w:t>
      </w:r>
    </w:p>
    <w:p w14:paraId="2ABF2F6C" w14:textId="77777777" w:rsidR="00F42ACE" w:rsidRDefault="00F42ACE" w:rsidP="00B77AC2">
      <w:pPr>
        <w:jc w:val="center"/>
        <w:rPr>
          <w:b/>
          <w:bCs/>
        </w:rPr>
      </w:pPr>
      <w:bookmarkStart w:id="0" w:name="_GoBack"/>
      <w:bookmarkEnd w:id="0"/>
    </w:p>
    <w:p w14:paraId="0B3F64FE" w14:textId="12ADA5D2" w:rsidR="00D51990" w:rsidRDefault="00B77AC2" w:rsidP="00B77AC2">
      <w:pPr>
        <w:jc w:val="center"/>
        <w:rPr>
          <w:b/>
          <w:bCs/>
        </w:rPr>
      </w:pPr>
      <w:r w:rsidRPr="00B77AC2">
        <w:rPr>
          <w:b/>
          <w:bCs/>
        </w:rPr>
        <w:t>Варианты лабораторной работы. Параметры распределений</w:t>
      </w:r>
      <w:r>
        <w:rPr>
          <w:b/>
          <w:bCs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77AC2" w14:paraId="499F5131" w14:textId="77777777" w:rsidTr="00B77AC2">
        <w:tc>
          <w:tcPr>
            <w:tcW w:w="1557" w:type="dxa"/>
          </w:tcPr>
          <w:p w14:paraId="1BAB5031" w14:textId="6FDE0234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№Вар</w:t>
            </w:r>
          </w:p>
        </w:tc>
        <w:tc>
          <w:tcPr>
            <w:tcW w:w="1557" w:type="dxa"/>
          </w:tcPr>
          <w:p w14:paraId="1630161C" w14:textId="731BB82D" w:rsidR="00B77AC2" w:rsidRPr="00392143" w:rsidRDefault="00392143" w:rsidP="00B77AC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1557" w:type="dxa"/>
          </w:tcPr>
          <w:p w14:paraId="4DCCED63" w14:textId="09759162" w:rsidR="00B77AC2" w:rsidRPr="00392143" w:rsidRDefault="00392143" w:rsidP="00B77AC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1558" w:type="dxa"/>
          </w:tcPr>
          <w:p w14:paraId="465D283C" w14:textId="442B4FBC" w:rsidR="00B77AC2" w:rsidRDefault="00A3547D" w:rsidP="00B77AC2">
            <w:pPr>
              <w:jc w:val="center"/>
              <w:rPr>
                <w:b/>
                <w:bCs/>
                <w:sz w:val="32"/>
                <w:szCs w:val="32"/>
              </w:rPr>
            </w:pPr>
            <w:r w:rsidRPr="00A3547D">
              <w:rPr>
                <w:b/>
                <w:bCs/>
                <w:position w:val="-6"/>
                <w:sz w:val="32"/>
                <w:szCs w:val="32"/>
              </w:rPr>
              <w:object w:dxaOrig="220" w:dyaOrig="279" w14:anchorId="5E4CBF48">
                <v:shape id="_x0000_i1026" type="#_x0000_t75" style="width:23.25pt;height:21.75pt" o:ole="">
                  <v:imagedata r:id="rId8" o:title=""/>
                </v:shape>
                <o:OLEObject Type="Embed" ProgID="Equation.DSMT4" ShapeID="_x0000_i1026" DrawAspect="Content" ObjectID="_1819954821" r:id="rId9"/>
              </w:object>
            </w:r>
          </w:p>
          <w:p w14:paraId="49BBD82A" w14:textId="38F5BCEA" w:rsidR="00A3547D" w:rsidRPr="00A3547D" w:rsidRDefault="00A3547D" w:rsidP="00B77AC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46609DFF" w14:textId="0AFFA677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µ</w:t>
            </w:r>
          </w:p>
        </w:tc>
        <w:tc>
          <w:tcPr>
            <w:tcW w:w="1558" w:type="dxa"/>
          </w:tcPr>
          <w:p w14:paraId="039A1835" w14:textId="76E4FD42" w:rsidR="00B77AC2" w:rsidRDefault="00A3547D" w:rsidP="00B77AC2">
            <w:pPr>
              <w:jc w:val="center"/>
              <w:rPr>
                <w:b/>
                <w:bCs/>
              </w:rPr>
            </w:pPr>
            <w:r w:rsidRPr="00431B03">
              <w:rPr>
                <w:position w:val="-6"/>
              </w:rPr>
              <w:object w:dxaOrig="240" w:dyaOrig="220" w14:anchorId="41012089">
                <v:shape id="_x0000_i1027" type="#_x0000_t75" style="width:21pt;height:19.5pt" o:ole="">
                  <v:imagedata r:id="rId10" o:title=""/>
                </v:shape>
                <o:OLEObject Type="Embed" ProgID="Equation.DSMT4" ShapeID="_x0000_i1027" DrawAspect="Content" ObjectID="_1819954822" r:id="rId11"/>
              </w:object>
            </w:r>
          </w:p>
        </w:tc>
      </w:tr>
      <w:tr w:rsidR="00B77AC2" w14:paraId="1DE022E4" w14:textId="77777777" w:rsidTr="00B77AC2">
        <w:tc>
          <w:tcPr>
            <w:tcW w:w="1557" w:type="dxa"/>
          </w:tcPr>
          <w:p w14:paraId="7FFA9785" w14:textId="33077A74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57" w:type="dxa"/>
          </w:tcPr>
          <w:p w14:paraId="4B93B789" w14:textId="4C9EC5CC" w:rsidR="00B77AC2" w:rsidRPr="001878DE" w:rsidRDefault="00A3547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7" w:type="dxa"/>
          </w:tcPr>
          <w:p w14:paraId="7CF4E419" w14:textId="49BBA7E0" w:rsidR="00B77AC2" w:rsidRPr="001878DE" w:rsidRDefault="00A3547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11</w:t>
            </w:r>
          </w:p>
        </w:tc>
        <w:tc>
          <w:tcPr>
            <w:tcW w:w="1558" w:type="dxa"/>
          </w:tcPr>
          <w:p w14:paraId="59DF9169" w14:textId="3F24238E" w:rsidR="00B77AC2" w:rsidRPr="001878DE" w:rsidRDefault="00A3547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70DA4C92" w14:textId="6874CDA2" w:rsidR="00B77AC2" w:rsidRPr="001878DE" w:rsidRDefault="00A3547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01B87EAB" w14:textId="6401B1E4" w:rsidR="00B77AC2" w:rsidRPr="001878DE" w:rsidRDefault="00A3547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</w:tr>
      <w:tr w:rsidR="00B77AC2" w14:paraId="70F55C91" w14:textId="77777777" w:rsidTr="00B77AC2">
        <w:tc>
          <w:tcPr>
            <w:tcW w:w="1557" w:type="dxa"/>
          </w:tcPr>
          <w:p w14:paraId="3AA74438" w14:textId="40F18DD4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57" w:type="dxa"/>
          </w:tcPr>
          <w:p w14:paraId="3DF0FC73" w14:textId="35BF1F55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10</w:t>
            </w:r>
          </w:p>
        </w:tc>
        <w:tc>
          <w:tcPr>
            <w:tcW w:w="1557" w:type="dxa"/>
          </w:tcPr>
          <w:p w14:paraId="61119507" w14:textId="2AB35BA9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16</w:t>
            </w:r>
          </w:p>
        </w:tc>
        <w:tc>
          <w:tcPr>
            <w:tcW w:w="1558" w:type="dxa"/>
          </w:tcPr>
          <w:p w14:paraId="7A8F11CB" w14:textId="3DD02336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  <w:tc>
          <w:tcPr>
            <w:tcW w:w="1558" w:type="dxa"/>
          </w:tcPr>
          <w:p w14:paraId="5DAA9A4C" w14:textId="74E3950C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74EE31B1" w14:textId="59D9E3AB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</w:tr>
      <w:tr w:rsidR="00B77AC2" w14:paraId="7F23D496" w14:textId="77777777" w:rsidTr="00B77AC2">
        <w:tc>
          <w:tcPr>
            <w:tcW w:w="1557" w:type="dxa"/>
          </w:tcPr>
          <w:p w14:paraId="0FED1DE4" w14:textId="0DDAE81E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57" w:type="dxa"/>
          </w:tcPr>
          <w:p w14:paraId="16A06702" w14:textId="17001022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14:paraId="229C6D87" w14:textId="7877A93D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6</w:t>
            </w:r>
          </w:p>
        </w:tc>
        <w:tc>
          <w:tcPr>
            <w:tcW w:w="1558" w:type="dxa"/>
          </w:tcPr>
          <w:p w14:paraId="6622978D" w14:textId="21A46E8A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581CEF50" w14:textId="3C3174D5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6915A9E6" w14:textId="505BDAE8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</w:tr>
      <w:tr w:rsidR="00B77AC2" w14:paraId="0D013381" w14:textId="77777777" w:rsidTr="00B77AC2">
        <w:tc>
          <w:tcPr>
            <w:tcW w:w="1557" w:type="dxa"/>
          </w:tcPr>
          <w:p w14:paraId="1C9F7E3F" w14:textId="2207822B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57" w:type="dxa"/>
          </w:tcPr>
          <w:p w14:paraId="2DBB0530" w14:textId="6EE9D3B7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7" w:type="dxa"/>
          </w:tcPr>
          <w:p w14:paraId="7AC2D528" w14:textId="1B6C00BA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7</w:t>
            </w:r>
          </w:p>
        </w:tc>
        <w:tc>
          <w:tcPr>
            <w:tcW w:w="1558" w:type="dxa"/>
          </w:tcPr>
          <w:p w14:paraId="1F784DC1" w14:textId="1964B31E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654BA014" w14:textId="47384DAE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21491D99" w14:textId="5608E680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</w:tr>
      <w:tr w:rsidR="00B77AC2" w14:paraId="1BBE8C33" w14:textId="77777777" w:rsidTr="00B77AC2">
        <w:tc>
          <w:tcPr>
            <w:tcW w:w="1557" w:type="dxa"/>
          </w:tcPr>
          <w:p w14:paraId="022182D5" w14:textId="0C0E3491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7" w:type="dxa"/>
          </w:tcPr>
          <w:p w14:paraId="5AA4C3E0" w14:textId="2E7F919F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9</w:t>
            </w:r>
          </w:p>
        </w:tc>
        <w:tc>
          <w:tcPr>
            <w:tcW w:w="1557" w:type="dxa"/>
          </w:tcPr>
          <w:p w14:paraId="7DFB3F71" w14:textId="4494C312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17</w:t>
            </w:r>
          </w:p>
        </w:tc>
        <w:tc>
          <w:tcPr>
            <w:tcW w:w="1558" w:type="dxa"/>
          </w:tcPr>
          <w:p w14:paraId="2ABDC571" w14:textId="1A0C66AD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8" w:type="dxa"/>
          </w:tcPr>
          <w:p w14:paraId="4D4C4F66" w14:textId="68CBCC38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038EE39C" w14:textId="6D666439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</w:tr>
      <w:tr w:rsidR="00B77AC2" w14:paraId="37FE9DD1" w14:textId="77777777" w:rsidTr="00B77AC2">
        <w:tc>
          <w:tcPr>
            <w:tcW w:w="1557" w:type="dxa"/>
          </w:tcPr>
          <w:p w14:paraId="781540AA" w14:textId="18035573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57" w:type="dxa"/>
          </w:tcPr>
          <w:p w14:paraId="625EA62D" w14:textId="0C1FBD6B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14:paraId="641A0641" w14:textId="3250B1B1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11</w:t>
            </w:r>
          </w:p>
        </w:tc>
        <w:tc>
          <w:tcPr>
            <w:tcW w:w="1558" w:type="dxa"/>
          </w:tcPr>
          <w:p w14:paraId="556ED9C2" w14:textId="5CBD9383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18A4C1C5" w14:textId="6FD0FBFA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03AA5153" w14:textId="3F5F9B88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6</w:t>
            </w:r>
          </w:p>
        </w:tc>
      </w:tr>
      <w:tr w:rsidR="00B77AC2" w14:paraId="34BA9C14" w14:textId="77777777" w:rsidTr="00B77AC2">
        <w:tc>
          <w:tcPr>
            <w:tcW w:w="1557" w:type="dxa"/>
          </w:tcPr>
          <w:p w14:paraId="3DF92B66" w14:textId="52F1EE26" w:rsidR="00B77AC2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557" w:type="dxa"/>
          </w:tcPr>
          <w:p w14:paraId="1B02C50B" w14:textId="51DE9808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8</w:t>
            </w:r>
          </w:p>
        </w:tc>
        <w:tc>
          <w:tcPr>
            <w:tcW w:w="1557" w:type="dxa"/>
          </w:tcPr>
          <w:p w14:paraId="544DFA6E" w14:textId="0C3CB739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13</w:t>
            </w:r>
          </w:p>
        </w:tc>
        <w:tc>
          <w:tcPr>
            <w:tcW w:w="1558" w:type="dxa"/>
          </w:tcPr>
          <w:p w14:paraId="4E8D3A15" w14:textId="104DCC25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8" w:type="dxa"/>
          </w:tcPr>
          <w:p w14:paraId="1AFA1597" w14:textId="139D5108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071B1328" w14:textId="153A4C1E" w:rsidR="00B77AC2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</w:tr>
      <w:tr w:rsidR="00392143" w14:paraId="53678921" w14:textId="77777777" w:rsidTr="00086CFD">
        <w:trPr>
          <w:trHeight w:val="330"/>
        </w:trPr>
        <w:tc>
          <w:tcPr>
            <w:tcW w:w="1557" w:type="dxa"/>
          </w:tcPr>
          <w:p w14:paraId="42BBBF7C" w14:textId="7F0B6C63" w:rsidR="00392143" w:rsidRDefault="00392143" w:rsidP="00086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557" w:type="dxa"/>
          </w:tcPr>
          <w:p w14:paraId="37ADDF86" w14:textId="5A84F7E6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7" w:type="dxa"/>
          </w:tcPr>
          <w:p w14:paraId="2464EB9A" w14:textId="3A27196F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9</w:t>
            </w:r>
          </w:p>
        </w:tc>
        <w:tc>
          <w:tcPr>
            <w:tcW w:w="1558" w:type="dxa"/>
          </w:tcPr>
          <w:p w14:paraId="4EAF3734" w14:textId="090779DD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32E5B1F0" w14:textId="7EDAD226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30E81B2E" w14:textId="2BBCE4DB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</w:tr>
      <w:tr w:rsidR="00086CFD" w14:paraId="63A4BE2E" w14:textId="77777777" w:rsidTr="00B77AC2">
        <w:trPr>
          <w:trHeight w:val="315"/>
        </w:trPr>
        <w:tc>
          <w:tcPr>
            <w:tcW w:w="1557" w:type="dxa"/>
          </w:tcPr>
          <w:p w14:paraId="50812501" w14:textId="744A1E9A" w:rsidR="00086CFD" w:rsidRPr="00086CFD" w:rsidRDefault="00086CFD" w:rsidP="00B77AC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1557" w:type="dxa"/>
          </w:tcPr>
          <w:p w14:paraId="057565F8" w14:textId="08A47283" w:rsidR="00086CFD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7" w:type="dxa"/>
          </w:tcPr>
          <w:p w14:paraId="03D57CF7" w14:textId="27C9D3F9" w:rsidR="00086CFD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7</w:t>
            </w:r>
          </w:p>
        </w:tc>
        <w:tc>
          <w:tcPr>
            <w:tcW w:w="1558" w:type="dxa"/>
          </w:tcPr>
          <w:p w14:paraId="3027C71B" w14:textId="04D5BCC5" w:rsidR="00086CFD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010E1334" w14:textId="16B785B8" w:rsidR="00086CFD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140374CE" w14:textId="1991A782" w:rsidR="00086CFD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</w:tr>
      <w:tr w:rsidR="00392143" w14:paraId="1E051DA4" w14:textId="77777777" w:rsidTr="00B77AC2">
        <w:tc>
          <w:tcPr>
            <w:tcW w:w="1557" w:type="dxa"/>
          </w:tcPr>
          <w:p w14:paraId="513FEE2D" w14:textId="7BD95BFE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57" w:type="dxa"/>
          </w:tcPr>
          <w:p w14:paraId="1CA1245E" w14:textId="03D3DA88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9</w:t>
            </w:r>
          </w:p>
        </w:tc>
        <w:tc>
          <w:tcPr>
            <w:tcW w:w="1557" w:type="dxa"/>
          </w:tcPr>
          <w:p w14:paraId="6CFCF2D4" w14:textId="6D36EBFF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14</w:t>
            </w:r>
          </w:p>
        </w:tc>
        <w:tc>
          <w:tcPr>
            <w:tcW w:w="1558" w:type="dxa"/>
          </w:tcPr>
          <w:p w14:paraId="3EFC9033" w14:textId="6F088E58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  <w:tc>
          <w:tcPr>
            <w:tcW w:w="1558" w:type="dxa"/>
          </w:tcPr>
          <w:p w14:paraId="7A34BEA1" w14:textId="3649B7C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548218FA" w14:textId="451C7090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</w:tr>
      <w:tr w:rsidR="00392143" w14:paraId="58952B45" w14:textId="77777777" w:rsidTr="00B77AC2">
        <w:tc>
          <w:tcPr>
            <w:tcW w:w="1557" w:type="dxa"/>
          </w:tcPr>
          <w:p w14:paraId="6DD7167F" w14:textId="11B7BBC1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557" w:type="dxa"/>
          </w:tcPr>
          <w:p w14:paraId="6F86F7CD" w14:textId="6F171648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6</w:t>
            </w:r>
          </w:p>
        </w:tc>
        <w:tc>
          <w:tcPr>
            <w:tcW w:w="1557" w:type="dxa"/>
          </w:tcPr>
          <w:p w14:paraId="27DD6271" w14:textId="2775960D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11</w:t>
            </w:r>
          </w:p>
        </w:tc>
        <w:tc>
          <w:tcPr>
            <w:tcW w:w="1558" w:type="dxa"/>
          </w:tcPr>
          <w:p w14:paraId="73166356" w14:textId="650A44F1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8" w:type="dxa"/>
          </w:tcPr>
          <w:p w14:paraId="3CEDD5B9" w14:textId="5603B1AF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0B2D013D" w14:textId="66C46222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</w:tr>
      <w:tr w:rsidR="00392143" w14:paraId="2CAD83FB" w14:textId="77777777" w:rsidTr="00B77AC2">
        <w:tc>
          <w:tcPr>
            <w:tcW w:w="1557" w:type="dxa"/>
          </w:tcPr>
          <w:p w14:paraId="6F473C42" w14:textId="3E0F9BC8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557" w:type="dxa"/>
          </w:tcPr>
          <w:p w14:paraId="1ADF9C1A" w14:textId="16F5B135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7" w:type="dxa"/>
          </w:tcPr>
          <w:p w14:paraId="0F74491F" w14:textId="6A9C0595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7</w:t>
            </w:r>
          </w:p>
        </w:tc>
        <w:tc>
          <w:tcPr>
            <w:tcW w:w="1558" w:type="dxa"/>
          </w:tcPr>
          <w:p w14:paraId="7B25DC29" w14:textId="7E8F2255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767C100B" w14:textId="542504B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10807FA5" w14:textId="2B331223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6</w:t>
            </w:r>
          </w:p>
        </w:tc>
      </w:tr>
      <w:tr w:rsidR="00392143" w14:paraId="6F86828F" w14:textId="77777777" w:rsidTr="00B77AC2">
        <w:tc>
          <w:tcPr>
            <w:tcW w:w="1557" w:type="dxa"/>
          </w:tcPr>
          <w:p w14:paraId="4013E9F3" w14:textId="388162B5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557" w:type="dxa"/>
          </w:tcPr>
          <w:p w14:paraId="5702DD47" w14:textId="614B95E4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7</w:t>
            </w:r>
          </w:p>
        </w:tc>
        <w:tc>
          <w:tcPr>
            <w:tcW w:w="1557" w:type="dxa"/>
          </w:tcPr>
          <w:p w14:paraId="23EFCA01" w14:textId="52B01CD8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12</w:t>
            </w:r>
          </w:p>
        </w:tc>
        <w:tc>
          <w:tcPr>
            <w:tcW w:w="1558" w:type="dxa"/>
          </w:tcPr>
          <w:p w14:paraId="412560B4" w14:textId="494F661B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8" w:type="dxa"/>
          </w:tcPr>
          <w:p w14:paraId="51FBB926" w14:textId="060CF945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40FAC5E4" w14:textId="3AC38F47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</w:tr>
      <w:tr w:rsidR="00392143" w14:paraId="3EDD338B" w14:textId="77777777" w:rsidTr="00B77AC2">
        <w:tc>
          <w:tcPr>
            <w:tcW w:w="1557" w:type="dxa"/>
          </w:tcPr>
          <w:p w14:paraId="4B0BDD6E" w14:textId="67D7082A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557" w:type="dxa"/>
          </w:tcPr>
          <w:p w14:paraId="213A9549" w14:textId="7B5C6E02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  <w:tc>
          <w:tcPr>
            <w:tcW w:w="1557" w:type="dxa"/>
          </w:tcPr>
          <w:p w14:paraId="5F7DE091" w14:textId="0FCE1BF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12</w:t>
            </w:r>
          </w:p>
        </w:tc>
        <w:tc>
          <w:tcPr>
            <w:tcW w:w="1558" w:type="dxa"/>
          </w:tcPr>
          <w:p w14:paraId="7B1D0CB7" w14:textId="7113E78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8" w:type="dxa"/>
          </w:tcPr>
          <w:p w14:paraId="247DB3DB" w14:textId="23A668EF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05699747" w14:textId="42145D8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</w:tr>
      <w:tr w:rsidR="00392143" w14:paraId="0A62E1B9" w14:textId="77777777" w:rsidTr="00B77AC2">
        <w:tc>
          <w:tcPr>
            <w:tcW w:w="1557" w:type="dxa"/>
          </w:tcPr>
          <w:p w14:paraId="702313E8" w14:textId="0E36D098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557" w:type="dxa"/>
          </w:tcPr>
          <w:p w14:paraId="0CBF9C20" w14:textId="225519E7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7</w:t>
            </w:r>
          </w:p>
        </w:tc>
        <w:tc>
          <w:tcPr>
            <w:tcW w:w="1557" w:type="dxa"/>
          </w:tcPr>
          <w:p w14:paraId="2DD54062" w14:textId="7235EFBD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13</w:t>
            </w:r>
          </w:p>
        </w:tc>
        <w:tc>
          <w:tcPr>
            <w:tcW w:w="1558" w:type="dxa"/>
          </w:tcPr>
          <w:p w14:paraId="6913B163" w14:textId="1A3B136F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8" w:type="dxa"/>
          </w:tcPr>
          <w:p w14:paraId="33890F3D" w14:textId="676540D8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2C1A5CB2" w14:textId="32758F2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</w:tr>
      <w:tr w:rsidR="00392143" w14:paraId="5F6AA7CC" w14:textId="77777777" w:rsidTr="00B77AC2">
        <w:tc>
          <w:tcPr>
            <w:tcW w:w="1557" w:type="dxa"/>
          </w:tcPr>
          <w:p w14:paraId="2D7BFD39" w14:textId="0EAB7EB7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557" w:type="dxa"/>
          </w:tcPr>
          <w:p w14:paraId="08AE33C6" w14:textId="6301F8ED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3</w:t>
            </w:r>
          </w:p>
        </w:tc>
        <w:tc>
          <w:tcPr>
            <w:tcW w:w="1557" w:type="dxa"/>
          </w:tcPr>
          <w:p w14:paraId="1E04F206" w14:textId="637EDAFC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12</w:t>
            </w:r>
          </w:p>
        </w:tc>
        <w:tc>
          <w:tcPr>
            <w:tcW w:w="1558" w:type="dxa"/>
          </w:tcPr>
          <w:p w14:paraId="3EC58168" w14:textId="14A3E7BE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14:paraId="3A025995" w14:textId="6EFE109A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07338B10" w14:textId="23CFE712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</w:tr>
      <w:tr w:rsidR="00392143" w14:paraId="51E2ED0F" w14:textId="77777777" w:rsidTr="00B77AC2">
        <w:tc>
          <w:tcPr>
            <w:tcW w:w="1557" w:type="dxa"/>
          </w:tcPr>
          <w:p w14:paraId="435A548F" w14:textId="1060F5CD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557" w:type="dxa"/>
          </w:tcPr>
          <w:p w14:paraId="7B6ACB1C" w14:textId="79E07294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7" w:type="dxa"/>
          </w:tcPr>
          <w:p w14:paraId="4AFEF738" w14:textId="23F96C2F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12</w:t>
            </w:r>
          </w:p>
        </w:tc>
        <w:tc>
          <w:tcPr>
            <w:tcW w:w="1558" w:type="dxa"/>
          </w:tcPr>
          <w:p w14:paraId="325EF789" w14:textId="32B80B43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004B1498" w14:textId="5994C80E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5B61CC2E" w14:textId="3BCB9C33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</w:tr>
      <w:tr w:rsidR="00392143" w14:paraId="108D8811" w14:textId="77777777" w:rsidTr="00B77AC2">
        <w:tc>
          <w:tcPr>
            <w:tcW w:w="1557" w:type="dxa"/>
          </w:tcPr>
          <w:p w14:paraId="2A307395" w14:textId="26818778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557" w:type="dxa"/>
          </w:tcPr>
          <w:p w14:paraId="1FCEE23D" w14:textId="0D342593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7" w:type="dxa"/>
          </w:tcPr>
          <w:p w14:paraId="5ECA0018" w14:textId="1798BDAE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13</w:t>
            </w:r>
          </w:p>
        </w:tc>
        <w:tc>
          <w:tcPr>
            <w:tcW w:w="1558" w:type="dxa"/>
          </w:tcPr>
          <w:p w14:paraId="067292EE" w14:textId="59B17275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  <w:tc>
          <w:tcPr>
            <w:tcW w:w="1558" w:type="dxa"/>
          </w:tcPr>
          <w:p w14:paraId="747B71C0" w14:textId="76177C03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10</w:t>
            </w:r>
          </w:p>
        </w:tc>
        <w:tc>
          <w:tcPr>
            <w:tcW w:w="1558" w:type="dxa"/>
          </w:tcPr>
          <w:p w14:paraId="3EC7C2EB" w14:textId="7DFD818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6</w:t>
            </w:r>
          </w:p>
        </w:tc>
      </w:tr>
      <w:tr w:rsidR="00392143" w14:paraId="33FA6C92" w14:textId="77777777" w:rsidTr="00B77AC2">
        <w:tc>
          <w:tcPr>
            <w:tcW w:w="1557" w:type="dxa"/>
          </w:tcPr>
          <w:p w14:paraId="42364DF5" w14:textId="1DA05BC2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557" w:type="dxa"/>
          </w:tcPr>
          <w:p w14:paraId="38597E28" w14:textId="015F6E1E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7" w:type="dxa"/>
          </w:tcPr>
          <w:p w14:paraId="5C498950" w14:textId="4510266D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8</w:t>
            </w:r>
          </w:p>
        </w:tc>
        <w:tc>
          <w:tcPr>
            <w:tcW w:w="1558" w:type="dxa"/>
          </w:tcPr>
          <w:p w14:paraId="0C25B887" w14:textId="4220AC6B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5</w:t>
            </w:r>
          </w:p>
        </w:tc>
        <w:tc>
          <w:tcPr>
            <w:tcW w:w="1558" w:type="dxa"/>
          </w:tcPr>
          <w:p w14:paraId="1E24CD31" w14:textId="364269D6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10</w:t>
            </w:r>
          </w:p>
        </w:tc>
        <w:tc>
          <w:tcPr>
            <w:tcW w:w="1558" w:type="dxa"/>
          </w:tcPr>
          <w:p w14:paraId="04E0827B" w14:textId="2CE31394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6</w:t>
            </w:r>
          </w:p>
        </w:tc>
      </w:tr>
      <w:tr w:rsidR="00392143" w14:paraId="5B2B8044" w14:textId="77777777" w:rsidTr="00B77AC2">
        <w:tc>
          <w:tcPr>
            <w:tcW w:w="1557" w:type="dxa"/>
          </w:tcPr>
          <w:p w14:paraId="3BD351EE" w14:textId="3A30899A" w:rsidR="00392143" w:rsidRDefault="00392143" w:rsidP="00B77A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557" w:type="dxa"/>
          </w:tcPr>
          <w:p w14:paraId="34FAE7F0" w14:textId="3A861E7D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10</w:t>
            </w:r>
          </w:p>
        </w:tc>
        <w:tc>
          <w:tcPr>
            <w:tcW w:w="1557" w:type="dxa"/>
          </w:tcPr>
          <w:p w14:paraId="18A0AFD1" w14:textId="7FA27219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14</w:t>
            </w:r>
          </w:p>
        </w:tc>
        <w:tc>
          <w:tcPr>
            <w:tcW w:w="1558" w:type="dxa"/>
          </w:tcPr>
          <w:p w14:paraId="67859F4B" w14:textId="16002F35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4</w:t>
            </w:r>
          </w:p>
        </w:tc>
        <w:tc>
          <w:tcPr>
            <w:tcW w:w="1558" w:type="dxa"/>
          </w:tcPr>
          <w:p w14:paraId="0C3CED32" w14:textId="7CA7494A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10</w:t>
            </w:r>
          </w:p>
        </w:tc>
        <w:tc>
          <w:tcPr>
            <w:tcW w:w="1558" w:type="dxa"/>
          </w:tcPr>
          <w:p w14:paraId="18644EB0" w14:textId="38B3A5D4" w:rsidR="00392143" w:rsidRPr="001878DE" w:rsidRDefault="00086CFD" w:rsidP="00B77AC2">
            <w:pPr>
              <w:jc w:val="center"/>
              <w:rPr>
                <w:lang w:val="en-US"/>
              </w:rPr>
            </w:pPr>
            <w:r w:rsidRPr="001878DE">
              <w:rPr>
                <w:lang w:val="en-US"/>
              </w:rPr>
              <w:t>2</w:t>
            </w:r>
          </w:p>
        </w:tc>
      </w:tr>
    </w:tbl>
    <w:p w14:paraId="17A92806" w14:textId="36AF6384" w:rsidR="00B77AC2" w:rsidRPr="00B77AC2" w:rsidRDefault="00B77AC2" w:rsidP="00B77AC2">
      <w:pPr>
        <w:jc w:val="center"/>
        <w:rPr>
          <w:b/>
          <w:bCs/>
        </w:rPr>
      </w:pPr>
    </w:p>
    <w:sectPr w:rsidR="00B77AC2" w:rsidRPr="00B77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027"/>
    <w:rsid w:val="00006536"/>
    <w:rsid w:val="00086CFD"/>
    <w:rsid w:val="000B0310"/>
    <w:rsid w:val="001878DE"/>
    <w:rsid w:val="00317FF5"/>
    <w:rsid w:val="00392143"/>
    <w:rsid w:val="004D3368"/>
    <w:rsid w:val="00521935"/>
    <w:rsid w:val="005E61BE"/>
    <w:rsid w:val="0061425A"/>
    <w:rsid w:val="00671027"/>
    <w:rsid w:val="0076373C"/>
    <w:rsid w:val="007C7E68"/>
    <w:rsid w:val="0083471D"/>
    <w:rsid w:val="008503BC"/>
    <w:rsid w:val="008628AD"/>
    <w:rsid w:val="00935F8F"/>
    <w:rsid w:val="00A3547D"/>
    <w:rsid w:val="00B77AC2"/>
    <w:rsid w:val="00D51990"/>
    <w:rsid w:val="00DA0E00"/>
    <w:rsid w:val="00E7316C"/>
    <w:rsid w:val="00EB29CE"/>
    <w:rsid w:val="00ED6058"/>
    <w:rsid w:val="00F4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17C5"/>
  <w15:chartTrackingRefBased/>
  <w15:docId w15:val="{12F70B3F-879B-490A-B90D-17A1C4F7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7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921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D563D-D076-49C4-BBFB-67CC4F60F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Патыковский</dc:creator>
  <cp:keywords/>
  <dc:description/>
  <cp:lastModifiedBy>Илья Патыковский</cp:lastModifiedBy>
  <cp:revision>19</cp:revision>
  <dcterms:created xsi:type="dcterms:W3CDTF">2023-02-06T10:23:00Z</dcterms:created>
  <dcterms:modified xsi:type="dcterms:W3CDTF">2025-09-21T07:14:00Z</dcterms:modified>
</cp:coreProperties>
</file>