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AE0E0" w14:textId="7217C9FC" w:rsidR="007403E4" w:rsidRDefault="00F65683">
      <w:pPr>
        <w:rPr>
          <w:b/>
          <w:bCs/>
          <w:sz w:val="36"/>
          <w:szCs w:val="36"/>
        </w:rPr>
      </w:pPr>
      <w:r w:rsidRPr="00F65683">
        <w:rPr>
          <w:b/>
          <w:bCs/>
          <w:sz w:val="36"/>
          <w:szCs w:val="36"/>
        </w:rPr>
        <w:t>Тема: «Моделирование СМО</w:t>
      </w:r>
      <w:r w:rsidRPr="00F16644">
        <w:rPr>
          <w:b/>
          <w:bCs/>
          <w:sz w:val="36"/>
          <w:szCs w:val="36"/>
        </w:rPr>
        <w:t>»</w:t>
      </w:r>
    </w:p>
    <w:p w14:paraId="15ACC275" w14:textId="27C45055" w:rsidR="00486E1C" w:rsidRPr="00486E1C" w:rsidRDefault="00486E1C" w:rsidP="00486E1C">
      <w:pPr>
        <w:jc w:val="both"/>
        <w:rPr>
          <w:bCs/>
          <w:sz w:val="36"/>
          <w:szCs w:val="36"/>
        </w:rPr>
      </w:pPr>
      <w:r>
        <w:rPr>
          <w:bCs/>
          <w:sz w:val="36"/>
          <w:szCs w:val="36"/>
        </w:rPr>
        <w:t>Смоделировать работу СМО, используя любой язык программирования.</w:t>
      </w:r>
    </w:p>
    <w:p w14:paraId="6330494B" w14:textId="77777777" w:rsidR="00F65683" w:rsidRPr="009406DE" w:rsidRDefault="00F65683" w:rsidP="009406DE">
      <w:pPr>
        <w:spacing w:after="0"/>
        <w:jc w:val="both"/>
        <w:rPr>
          <w:rStyle w:val="fontstyle01"/>
          <w:b/>
          <w:sz w:val="28"/>
          <w:szCs w:val="28"/>
        </w:rPr>
      </w:pPr>
      <w:r w:rsidRPr="009406DE">
        <w:rPr>
          <w:rStyle w:val="fontstyle01"/>
          <w:b/>
          <w:sz w:val="28"/>
          <w:szCs w:val="28"/>
        </w:rPr>
        <w:t>Задание 1. Моделирование работы станка с поломками</w:t>
      </w:r>
    </w:p>
    <w:p w14:paraId="4E78A6A6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Задания поступают на станок в среднем один раз в час. Распределение величины интервала между ними экспоненциально. При нормальном режиме работы задания выполняются в порядке их поступления. Перед выполнением задания производится наладка станка, время осуществления которой распределено равномерно на интервале 0.2-0.5 ч. Время выполнения задания нормально распределено с математическим ожиданием 0.5 ч и среднеквадратичным отклонением 0.1 ч.</w:t>
      </w:r>
    </w:p>
    <w:p w14:paraId="059E176F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Станок подвергается поломкам, при которых он не может продолжать выполнения задания. Интервалы между поломками распределены нормально с математическим ожиданием 20 ч и среднеквадратичным отклонением 2 ч. При поломке выполняемое задание удаляется со станка и помещается в начало очереди заданий к станку. Общая продолжительность устранения поломки распределено равномерно на интервале от 0.1 до 0.5 часа.</w:t>
      </w:r>
    </w:p>
    <w:p w14:paraId="1CF5AABC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Проанализируйте работу станка в течение обработки 500 деталей для получения информации по загрузке станка и времени выполнения задания.</w:t>
      </w:r>
    </w:p>
    <w:p w14:paraId="17A3A49F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</w:p>
    <w:p w14:paraId="0D3D0F19" w14:textId="595D7809" w:rsidR="00F65683" w:rsidRPr="009406DE" w:rsidRDefault="00EB3E1E" w:rsidP="009406DE">
      <w:pPr>
        <w:spacing w:after="0"/>
        <w:jc w:val="both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Задание 2</w:t>
      </w:r>
      <w:r w:rsidR="00F65683" w:rsidRPr="009406DE">
        <w:rPr>
          <w:rStyle w:val="fontstyle01"/>
          <w:b/>
          <w:sz w:val="28"/>
          <w:szCs w:val="28"/>
        </w:rPr>
        <w:t>. Работа бензоколонки</w:t>
      </w:r>
    </w:p>
    <w:p w14:paraId="7A78F12B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Из предыдущих наблюдений известно, что интервалы времени между прибытием клиентов в час пик распределены экспоненциально с математическим ожиданием, равным 0.1 единицы времени. На бензоколонке имеется два заправочных автомата. Клиенты выбирают более короткую очередь. При равной длине о</w:t>
      </w:r>
      <w:bookmarkStart w:id="0" w:name="_GoBack"/>
      <w:bookmarkEnd w:id="0"/>
      <w:r w:rsidRPr="009406DE">
        <w:rPr>
          <w:rStyle w:val="fontstyle01"/>
          <w:sz w:val="28"/>
          <w:szCs w:val="28"/>
        </w:rPr>
        <w:t>чередей, а также при отсутствии очередей, клиенты отдают предпочтение первому автомату. Длина каждой очереди ограничена и составляет не более 5 автомобилей. Если подъезд заполнен до отказа, прибывший клиент считается потерянным, так как он сразу же уезжает. Продолжительность обслуживания всех колонок одинакова и распределена экспоненциально с математическим ожиданием, равным 0.5 единицы времени.</w:t>
      </w:r>
    </w:p>
    <w:p w14:paraId="0CC8FC94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Проанализируйте процесс обслуживания 400 автомобилей.</w:t>
      </w:r>
    </w:p>
    <w:p w14:paraId="158E7A48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Цель имитации определить:</w:t>
      </w:r>
    </w:p>
    <w:p w14:paraId="15F5DEB2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>1. Среднее число клиентов в каждой очереди.</w:t>
      </w:r>
    </w:p>
    <w:p w14:paraId="146D1188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 xml:space="preserve">2. Процент клиентов, которые отказались от обслуживания. </w:t>
      </w:r>
    </w:p>
    <w:p w14:paraId="37465118" w14:textId="77777777" w:rsidR="00F65683" w:rsidRPr="009406DE" w:rsidRDefault="00F65683" w:rsidP="009406DE">
      <w:pPr>
        <w:spacing w:after="0"/>
        <w:ind w:firstLine="708"/>
        <w:jc w:val="both"/>
        <w:rPr>
          <w:rStyle w:val="fontstyle01"/>
          <w:sz w:val="28"/>
          <w:szCs w:val="28"/>
        </w:rPr>
      </w:pPr>
      <w:r w:rsidRPr="009406DE">
        <w:rPr>
          <w:rStyle w:val="fontstyle01"/>
          <w:sz w:val="28"/>
          <w:szCs w:val="28"/>
        </w:rPr>
        <w:t xml:space="preserve">3. Интервалы времени между отъездами клиентов. </w:t>
      </w:r>
    </w:p>
    <w:p w14:paraId="1FA1D286" w14:textId="77777777" w:rsidR="00F65683" w:rsidRPr="009406DE" w:rsidRDefault="00F65683" w:rsidP="009406DE">
      <w:pPr>
        <w:spacing w:after="0"/>
        <w:ind w:firstLine="708"/>
        <w:jc w:val="both"/>
      </w:pPr>
      <w:r w:rsidRPr="009406DE">
        <w:rPr>
          <w:rStyle w:val="fontstyle01"/>
          <w:sz w:val="28"/>
          <w:szCs w:val="28"/>
        </w:rPr>
        <w:t>4. Среднее время пребывания клиента на заправке.</w:t>
      </w:r>
    </w:p>
    <w:p w14:paraId="165B8C41" w14:textId="6751E209" w:rsidR="009406DE" w:rsidRPr="00F65683" w:rsidRDefault="009406DE">
      <w:pPr>
        <w:rPr>
          <w:b/>
          <w:bCs/>
          <w:sz w:val="36"/>
          <w:szCs w:val="36"/>
        </w:rPr>
      </w:pPr>
    </w:p>
    <w:sectPr w:rsidR="009406DE" w:rsidRPr="00F6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16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4C0"/>
    <w:rsid w:val="003014C0"/>
    <w:rsid w:val="00486E1C"/>
    <w:rsid w:val="00621896"/>
    <w:rsid w:val="007403E4"/>
    <w:rsid w:val="0082152E"/>
    <w:rsid w:val="008E2F64"/>
    <w:rsid w:val="009406DE"/>
    <w:rsid w:val="00D64E2C"/>
    <w:rsid w:val="00E0277A"/>
    <w:rsid w:val="00EB3E1E"/>
    <w:rsid w:val="00F16644"/>
    <w:rsid w:val="00F6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9BF93"/>
  <w15:chartTrackingRefBased/>
  <w15:docId w15:val="{B5532D31-B3C0-4354-A3A0-0324AEBD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65683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65683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:sz w:val="22"/>
      <w:szCs w:val="22"/>
      <w:lang w:eastAsia="ru-RU" w:bidi="ru-RU"/>
      <w14:ligatures w14:val="none"/>
    </w:rPr>
  </w:style>
  <w:style w:type="character" w:customStyle="1" w:styleId="fontstyle01">
    <w:name w:val="fontstyle01"/>
    <w:basedOn w:val="a0"/>
    <w:rsid w:val="00F65683"/>
    <w:rPr>
      <w:rFonts w:ascii="F16" w:hAnsi="F16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F65683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Патыковский</dc:creator>
  <cp:keywords/>
  <dc:description/>
  <cp:lastModifiedBy>Илья Патыковский</cp:lastModifiedBy>
  <cp:revision>11</cp:revision>
  <dcterms:created xsi:type="dcterms:W3CDTF">2023-04-03T07:39:00Z</dcterms:created>
  <dcterms:modified xsi:type="dcterms:W3CDTF">2024-10-13T08:17:00Z</dcterms:modified>
</cp:coreProperties>
</file>