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542-1567420982983" w:id="1"/>
      <w:bookmarkEnd w:id="1"/>
    </w:p>
    <w:p>
      <w:pPr/>
      <w:bookmarkStart w:name="6052-1567086378221" w:id="2"/>
      <w:bookmarkEnd w:id="2"/>
      <w:r>
        <w:rPr>
          <w:b w:val="true"/>
          <w:sz w:val="34"/>
        </w:rPr>
        <w:t>一：创建项目环境</w:t>
      </w:r>
    </w:p>
    <w:p>
      <w:pPr/>
      <w:bookmarkStart w:name="6626-1567216099780" w:id="3"/>
      <w:bookmarkEnd w:id="3"/>
      <w:r>
        <w:rPr>
          <w:b w:val="true"/>
          <w:sz w:val="24"/>
        </w:rPr>
        <w:t>1. 查看系统环境：</w:t>
      </w:r>
    </w:p>
    <w:p>
      <w:pPr/>
      <w:bookmarkStart w:name="1426-1567086425703" w:id="4"/>
      <w:bookmarkEnd w:id="4"/>
      <w:r>
        <w:rPr>
          <w:sz w:val="24"/>
        </w:rPr>
        <w:t>python和mysql</w:t>
      </w:r>
    </w:p>
    <w:p>
      <w:pPr/>
      <w:bookmarkStart w:name="4554-1567086411923" w:id="5"/>
      <w:bookmarkEnd w:id="5"/>
      <w:r>
        <w:rPr>
          <w:b w:val="true"/>
          <w:sz w:val="24"/>
        </w:rPr>
        <w:t>2. 安装虚拟环境：</w:t>
      </w:r>
    </w:p>
    <w:p>
      <w:pPr/>
      <w:bookmarkStart w:name="8963-1567086427355" w:id="6"/>
      <w:bookmarkEnd w:id="6"/>
      <w:r>
        <w:rPr>
          <w:sz w:val="24"/>
        </w:rPr>
        <w:t>virtualenv -p /usr/local/python3.6/bin/python3 --no-site-packages python_env</w:t>
      </w:r>
    </w:p>
    <w:p>
      <w:pPr/>
      <w:bookmarkStart w:name="5334-1567086514994" w:id="7"/>
      <w:bookmarkEnd w:id="7"/>
      <w:r>
        <w:rPr>
          <w:sz w:val="24"/>
        </w:rPr>
        <w:t>激活虚拟环境：source activate</w:t>
      </w:r>
    </w:p>
    <w:p>
      <w:pPr/>
      <w:bookmarkStart w:name="1966-1567086422541" w:id="8"/>
      <w:bookmarkEnd w:id="8"/>
      <w:r>
        <w:rPr>
          <w:b w:val="true"/>
          <w:sz w:val="24"/>
        </w:rPr>
        <w:t>3.安装django以及创建ironfort项目：</w:t>
      </w:r>
    </w:p>
    <w:p>
      <w:pPr/>
      <w:bookmarkStart w:name="3873-1567086744420" w:id="9"/>
      <w:bookmarkEnd w:id="9"/>
      <w:r>
        <w:rPr>
          <w:sz w:val="24"/>
        </w:rPr>
        <w:t xml:space="preserve"> django-admin startproject ironfort</w:t>
      </w:r>
    </w:p>
    <w:p>
      <w:pPr/>
      <w:bookmarkStart w:name="1565-1567086747650" w:id="10"/>
      <w:bookmarkEnd w:id="10"/>
      <w:r>
        <w:rPr>
          <w:b w:val="true"/>
          <w:sz w:val="24"/>
        </w:rPr>
        <w:t>4. 配置数据库</w:t>
      </w:r>
    </w:p>
    <w:p>
      <w:pPr/>
      <w:bookmarkStart w:name="5850-1567087268092" w:id="11"/>
      <w:bookmarkEnd w:id="11"/>
      <w:r>
        <w:rPr>
          <w:sz w:val="24"/>
        </w:rPr>
        <w:t>create database ironfort charset utf8;</w:t>
      </w:r>
    </w:p>
    <w:p>
      <w:pPr/>
      <w:bookmarkStart w:name="0097-1567087275130" w:id="12"/>
      <w:bookmarkEnd w:id="12"/>
      <w:r>
        <w:rPr>
          <w:b w:val="true"/>
          <w:sz w:val="24"/>
        </w:rPr>
        <w:t>5. 在Pycharm中远程编辑代码</w:t>
      </w:r>
    </w:p>
    <w:p>
      <w:pPr/>
      <w:bookmarkStart w:name="4264-1567171809123" w:id="13"/>
      <w:bookmarkEnd w:id="13"/>
      <w:r>
        <w:rPr>
          <w:b w:val="true"/>
          <w:sz w:val="24"/>
        </w:rPr>
        <w:t>6. 创建和注册app</w:t>
      </w:r>
    </w:p>
    <w:p>
      <w:pPr/>
      <w:bookmarkStart w:name="4098-1567172055981" w:id="14"/>
      <w:bookmarkEnd w:id="14"/>
    </w:p>
    <w:p>
      <w:pPr/>
      <w:bookmarkStart w:name="5514-1567171809244" w:id="15"/>
      <w:bookmarkEnd w:id="15"/>
      <w:r>
        <w:rPr>
          <w:b w:val="true"/>
          <w:sz w:val="34"/>
        </w:rPr>
        <w:t>二：设计模型models和测试用例</w:t>
      </w:r>
    </w:p>
    <w:p>
      <w:pPr/>
      <w:bookmarkStart w:name="8095-1567172423174" w:id="16"/>
      <w:bookmarkEnd w:id="16"/>
      <w:r>
        <w:drawing>
          <wp:inline distT="0" distR="0" distB="0" distL="0">
            <wp:extent cx="5267325" cy="4449323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59-1567171816802" w:id="17"/>
      <w:bookmarkEnd w:id="17"/>
      <w:r>
        <w:rPr>
          <w:b w:val="true"/>
          <w:sz w:val="28"/>
        </w:rPr>
        <w:t>1. 远程主机</w:t>
      </w:r>
    </w:p>
    <w:p>
      <w:pPr/>
      <w:bookmarkStart w:name="6091-1567172537944" w:id="18"/>
      <w:bookmarkEnd w:id="18"/>
    </w:p>
    <w:p>
      <w:pPr/>
      <w:bookmarkStart w:name="8557-1567172538095" w:id="19"/>
      <w:bookmarkEnd w:id="19"/>
      <w:r>
        <w:rPr>
          <w:sz w:val="24"/>
        </w:rPr>
        <w:t>主机ip可重复，但是ip加端口不重复。联合唯一索引</w:t>
      </w:r>
    </w:p>
    <w:p>
      <w:pPr/>
      <w:bookmarkStart w:name="1537-1567172568557" w:id="20"/>
      <w:bookmarkEnd w:id="20"/>
      <w:r>
        <w:rPr>
          <w:b w:val="true"/>
          <w:sz w:val="28"/>
        </w:rPr>
        <w:t>2. 远程主机账号</w:t>
      </w:r>
    </w:p>
    <w:p>
      <w:pPr/>
      <w:bookmarkStart w:name="9239-1567173325168" w:id="21"/>
      <w:bookmarkEnd w:id="21"/>
    </w:p>
    <w:p>
      <w:pPr/>
      <w:bookmarkStart w:name="5695-1567173327128" w:id="22"/>
      <w:bookmarkEnd w:id="22"/>
    </w:p>
    <w:p>
      <w:pPr/>
      <w:bookmarkStart w:name="2365-1567173325305" w:id="23"/>
      <w:bookmarkEnd w:id="23"/>
      <w:r>
        <w:rPr>
          <w:b w:val="true"/>
          <w:sz w:val="28"/>
        </w:rPr>
        <w:t>3.绑定远程主机账号</w:t>
      </w:r>
    </w:p>
    <w:p>
      <w:pPr/>
      <w:bookmarkStart w:name="3080-1567177797289" w:id="24"/>
      <w:bookmarkEnd w:id="24"/>
    </w:p>
    <w:p>
      <w:pPr/>
      <w:bookmarkStart w:name="3070-1567177797423" w:id="25"/>
      <w:bookmarkEnd w:id="25"/>
      <w:r>
        <w:rPr>
          <w:b w:val="true"/>
          <w:sz w:val="28"/>
        </w:rPr>
        <w:t>4. 用户组：</w:t>
      </w:r>
    </w:p>
    <w:p>
      <w:pPr/>
      <w:bookmarkStart w:name="9019-1567177805895" w:id="26"/>
      <w:bookmarkEnd w:id="26"/>
    </w:p>
    <w:p>
      <w:pPr/>
      <w:bookmarkStart w:name="1943-1567087372802" w:id="27"/>
      <w:bookmarkEnd w:id="27"/>
      <w:r>
        <w:rPr>
          <w:b w:val="true"/>
          <w:sz w:val="28"/>
        </w:rPr>
        <w:t>5. 用户：</w:t>
      </w:r>
    </w:p>
    <w:p>
      <w:pPr/>
      <w:bookmarkStart w:name="2767-1567178335932" w:id="28"/>
      <w:bookmarkEnd w:id="28"/>
      <w:r>
        <w:rPr>
          <w:sz w:val="24"/>
        </w:rPr>
        <w:t>用django自带的auth</w:t>
      </w:r>
    </w:p>
    <w:p>
      <w:pPr/>
      <w:bookmarkStart w:name="2417-1567179818864" w:id="29"/>
      <w:bookmarkEnd w:id="29"/>
      <w:r>
        <w:rPr>
          <w:sz w:val="24"/>
        </w:rPr>
        <w:t>创建超级用户并且在admin里面注册</w:t>
      </w:r>
    </w:p>
    <w:p>
      <w:pPr/>
      <w:bookmarkStart w:name="5423-1567179845638" w:id="30"/>
      <w:bookmarkEnd w:id="30"/>
    </w:p>
    <w:p>
      <w:pPr/>
      <w:bookmarkStart w:name="2945-1567215977288" w:id="31"/>
      <w:bookmarkEnd w:id="31"/>
    </w:p>
    <w:p>
      <w:pPr/>
      <w:bookmarkStart w:name="3740-1567215977416" w:id="32"/>
      <w:bookmarkEnd w:id="32"/>
      <w:r>
        <w:rPr>
          <w:b w:val="true"/>
          <w:sz w:val="34"/>
        </w:rPr>
        <w:t>三：路由和登录界面</w:t>
      </w:r>
    </w:p>
    <w:p>
      <w:pPr/>
      <w:bookmarkStart w:name="2041-1567216362320" w:id="33"/>
      <w:bookmarkEnd w:id="33"/>
      <w:r>
        <w:drawing>
          <wp:inline distT="0" distR="0" distB="0" distL="0">
            <wp:extent cx="3835400" cy="316754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1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37-1567179845868" w:id="34"/>
      <w:bookmarkEnd w:id="34"/>
    </w:p>
    <w:p>
      <w:pPr/>
      <w:bookmarkStart w:name="2568-1567087263574" w:id="35"/>
      <w:bookmarkEnd w:id="35"/>
      <w:r>
        <w:rPr>
          <w:sz w:val="24"/>
        </w:rPr>
        <w:t>1. 如果不用nginx处理静态文件，则需要为静态文件编写路由</w:t>
      </w:r>
    </w:p>
    <w:p>
      <w:pPr/>
      <w:bookmarkStart w:name="1790-1567219163069" w:id="36"/>
      <w:bookmarkEnd w:id="36"/>
      <w:r>
        <w:rPr>
          <w:sz w:val="24"/>
        </w:rPr>
        <w:t>settings配置</w:t>
      </w:r>
    </w:p>
    <w:p>
      <w:pPr/>
      <w:bookmarkStart w:name="1814-1567219235521" w:id="37"/>
      <w:bookmarkEnd w:id="37"/>
      <w:r>
        <w:drawing>
          <wp:inline distT="0" distR="0" distB="0" distL="0">
            <wp:extent cx="5257800" cy="1571625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24-1567219235521" w:id="38"/>
      <w:bookmarkEnd w:id="38"/>
      <w:r>
        <w:rPr>
          <w:sz w:val="24"/>
        </w:rPr>
        <w:t>根路由配置</w:t>
      </w:r>
    </w:p>
    <w:p>
      <w:pPr/>
      <w:bookmarkStart w:name="5070-1567219163551" w:id="39"/>
      <w:bookmarkEnd w:id="39"/>
      <w:r>
        <w:drawing>
          <wp:inline distT="0" distR="0" distB="0" distL="0">
            <wp:extent cx="5267325" cy="2351574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58-1567086723538" w:id="40"/>
      <w:bookmarkEnd w:id="40"/>
    </w:p>
    <w:p>
      <w:pPr/>
      <w:bookmarkStart w:name="7120-1567220361050" w:id="41"/>
      <w:bookmarkEnd w:id="41"/>
    </w:p>
    <w:p>
      <w:pPr/>
      <w:bookmarkStart w:name="4054-1567220361182" w:id="42"/>
      <w:bookmarkEnd w:id="42"/>
      <w:r>
        <w:rPr>
          <w:b w:val="true"/>
          <w:sz w:val="34"/>
        </w:rPr>
        <w:t>四：AdminLTE框架使用：</w:t>
      </w:r>
    </w:p>
    <w:p>
      <w:pPr/>
      <w:bookmarkStart w:name="9173-1567220387995" w:id="43"/>
      <w:bookmarkEnd w:id="43"/>
    </w:p>
    <w:p>
      <w:pPr/>
      <w:bookmarkStart w:name="2180-1567220388601" w:id="44"/>
      <w:bookmarkEnd w:id="44"/>
      <w:r>
        <w:rPr>
          <w:b w:val="true"/>
          <w:sz w:val="24"/>
        </w:rPr>
        <w:t>静态文件导入是有顺序的，且很重要</w:t>
      </w:r>
    </w:p>
    <w:p>
      <w:pPr/>
      <w:bookmarkStart w:name="9258-1567225415084" w:id="45"/>
      <w:bookmarkEnd w:id="45"/>
      <w:r>
        <w:drawing>
          <wp:inline distT="0" distR="0" distB="0" distL="0">
            <wp:extent cx="5267325" cy="1532228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16-1567220369469" w:id="46"/>
      <w:bookmarkEnd w:id="46"/>
    </w:p>
    <w:p>
      <w:pPr/>
      <w:bookmarkStart w:name="9297-1567227657421" w:id="47"/>
      <w:bookmarkEnd w:id="47"/>
    </w:p>
    <w:p>
      <w:pPr/>
      <w:bookmarkStart w:name="1840-1567227657554" w:id="48"/>
      <w:bookmarkEnd w:id="48"/>
      <w:r>
        <w:rPr>
          <w:b w:val="true"/>
          <w:sz w:val="34"/>
        </w:rPr>
        <w:t>五：Auth认证系统和用户登录：</w:t>
      </w:r>
    </w:p>
    <w:p>
      <w:pPr/>
      <w:bookmarkStart w:name="8697-1567227683245" w:id="49"/>
      <w:bookmarkEnd w:id="49"/>
    </w:p>
    <w:p>
      <w:pPr/>
      <w:bookmarkStart w:name="5760-1567227692236" w:id="50"/>
      <w:bookmarkEnd w:id="50"/>
      <w:r>
        <w:rPr>
          <w:b w:val="true"/>
          <w:sz w:val="24"/>
        </w:rPr>
        <w:t>用login装饰器来限制在url强制访问:即不能直接在url中访问</w:t>
      </w:r>
    </w:p>
    <w:p>
      <w:pPr>
        <w:ind w:left="420"/>
      </w:pPr>
      <w:bookmarkStart w:name="7058-1567230472996" w:id="51"/>
      <w:bookmarkEnd w:id="51"/>
      <w:r>
        <w:rPr>
          <w:sz w:val="24"/>
        </w:rPr>
        <w:t>django自带的Auth认证框架里面有：</w:t>
      </w:r>
    </w:p>
    <w:p>
      <w:pPr>
        <w:ind w:left="420"/>
      </w:pPr>
      <w:bookmarkStart w:name="3620-1567230470387" w:id="52"/>
      <w:bookmarkEnd w:id="52"/>
      <w:r>
        <w:rPr>
          <w:sz w:val="24"/>
        </w:rPr>
        <w:t>from django.contrib.auth.decorators import login_required</w:t>
      </w:r>
    </w:p>
    <w:p>
      <w:pPr/>
      <w:bookmarkStart w:name="1449-1567230156317" w:id="53"/>
      <w:bookmarkEnd w:id="53"/>
      <w:r>
        <w:rPr>
          <w:b w:val="true"/>
          <w:sz w:val="24"/>
        </w:rPr>
        <w:t>没加括号，把没有合法登录的跳转到默认页面</w:t>
      </w:r>
    </w:p>
    <w:p>
      <w:pPr/>
      <w:bookmarkStart w:name="9279-1567230178883" w:id="54"/>
      <w:bookmarkEnd w:id="54"/>
      <w:r>
        <w:rPr>
          <w:b w:val="true"/>
          <w:sz w:val="24"/>
        </w:rPr>
        <w:t>通过加括号和指定参数来跳转到指定页面</w:t>
      </w:r>
    </w:p>
    <w:p>
      <w:pPr>
        <w:ind w:left="420"/>
      </w:pPr>
      <w:bookmarkStart w:name="4020-1567230496728" w:id="55"/>
      <w:bookmarkEnd w:id="55"/>
      <w:r>
        <w:rPr>
          <w:sz w:val="24"/>
        </w:rPr>
        <w:t>@login_required(login_url='/login/')</w:t>
      </w:r>
    </w:p>
    <w:p>
      <w:pPr>
        <w:ind w:left="420"/>
      </w:pPr>
      <w:bookmarkStart w:name="1171-1567230506226" w:id="56"/>
      <w:bookmarkEnd w:id="56"/>
      <w:r>
        <w:rPr>
          <w:sz w:val="24"/>
        </w:rPr>
        <w:t>def index(request):</w:t>
      </w:r>
    </w:p>
    <w:p>
      <w:pPr>
        <w:ind w:left="420"/>
      </w:pPr>
      <w:bookmarkStart w:name="8021-1567230508409" w:id="57"/>
      <w:bookmarkEnd w:id="57"/>
      <w:r>
        <w:rPr>
          <w:sz w:val="24"/>
        </w:rPr>
        <w:t>pass</w:t>
      </w:r>
    </w:p>
    <w:p>
      <w:pPr>
        <w:ind w:left="420"/>
      </w:pPr>
      <w:bookmarkStart w:name="5062-1567304995171" w:id="58"/>
      <w:bookmarkEnd w:id="58"/>
    </w:p>
    <w:p>
      <w:pPr/>
      <w:bookmarkStart w:name="1914-1567304995294" w:id="59"/>
      <w:bookmarkEnd w:id="59"/>
      <w:r>
        <w:rPr>
          <w:b w:val="true"/>
          <w:sz w:val="34"/>
        </w:rPr>
        <w:t>五：主机账号页面以及DataTable使用：</w:t>
      </w:r>
    </w:p>
    <w:p>
      <w:pPr/>
      <w:bookmarkStart w:name="5667-1567305378979" w:id="60"/>
      <w:bookmarkEnd w:id="60"/>
    </w:p>
    <w:p>
      <w:pPr/>
      <w:bookmarkStart w:name="5820-1567306969383" w:id="61"/>
      <w:bookmarkEnd w:id="61"/>
      <w:r>
        <w:rPr>
          <w:b w:val="true"/>
          <w:sz w:val="24"/>
        </w:rPr>
        <w:t>多值联合查询：用Q查询</w:t>
      </w:r>
    </w:p>
    <w:p>
      <w:pPr/>
      <w:bookmarkStart w:name="8010-1567315023262" w:id="62"/>
      <w:bookmarkEnd w:id="62"/>
      <w:r>
        <w:drawing>
          <wp:inline distT="0" distR="0" distB="0" distL="0">
            <wp:extent cx="5267325" cy="606127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96-1567315065531" w:id="63"/>
      <w:bookmarkEnd w:id="63"/>
      <w:r>
        <w:rPr>
          <w:sz w:val="34"/>
        </w:rPr>
        <w:t>Models表关系</w:t>
      </w:r>
    </w:p>
    <w:p>
      <w:pPr/>
      <w:bookmarkStart w:name="1097-1567315137706" w:id="64"/>
      <w:bookmarkEnd w:id="64"/>
      <w:r>
        <w:drawing>
          <wp:inline distT="0" distR="0" distB="0" distL="0">
            <wp:extent cx="5267325" cy="1280877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85-1567315137706" w:id="65"/>
      <w:bookmarkEnd w:id="65"/>
      <w:r>
        <w:rPr>
          <w:sz w:val="34"/>
        </w:rPr>
        <w:t>在html处理RemoteUserBindHost对象</w:t>
      </w:r>
    </w:p>
    <w:p>
      <w:pPr/>
      <w:bookmarkStart w:name="6918-1567315065531" w:id="66"/>
      <w:bookmarkEnd w:id="66"/>
      <w:r>
        <w:drawing>
          <wp:inline distT="0" distR="0" distB="0" distL="0">
            <wp:extent cx="5267325" cy="2587543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75-1567315064908" w:id="67"/>
      <w:bookmarkEnd w:id="67"/>
      <w:r>
        <w:rPr>
          <w:b w:val="true"/>
          <w:sz w:val="24"/>
        </w:rPr>
        <w:t>去除查询过滤：distinct()</w:t>
      </w:r>
    </w:p>
    <w:p>
      <w:pPr/>
      <w:bookmarkStart w:name="9579-1567307516402" w:id="68"/>
      <w:bookmarkEnd w:id="68"/>
      <w:r>
        <w:rPr>
          <w:sz w:val="24"/>
        </w:rPr>
        <w:t>table-responsive：响应式表格</w:t>
      </w:r>
    </w:p>
    <w:p>
      <w:pPr/>
      <w:bookmarkStart w:name="4289-1567307896950" w:id="69"/>
      <w:bookmarkEnd w:id="69"/>
      <w:r>
        <w:rPr>
          <w:sz w:val="24"/>
        </w:rPr>
        <w:t>启动DataTable表：</w:t>
      </w:r>
    </w:p>
    <w:p>
      <w:pPr/>
      <w:bookmarkStart w:name="8044-1567307922187" w:id="70"/>
      <w:bookmarkEnd w:id="70"/>
      <w:r>
        <w:drawing>
          <wp:inline distT="0" distR="0" distB="0" distL="0">
            <wp:extent cx="5267325" cy="2133306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90-1567307922187" w:id="71"/>
      <w:bookmarkEnd w:id="71"/>
    </w:p>
    <w:p>
      <w:pPr/>
      <w:bookmarkStart w:name="3330-1567315187200" w:id="72"/>
      <w:bookmarkEnd w:id="72"/>
      <w:r>
        <w:rPr>
          <w:b w:val="true"/>
          <w:sz w:val="34"/>
        </w:rPr>
        <w:t>六：Websocket使用：</w:t>
      </w:r>
    </w:p>
    <w:p>
      <w:pPr>
        <w:ind w:left="420"/>
      </w:pPr>
      <w:bookmarkStart w:name="7216-1567307924553" w:id="73"/>
      <w:bookmarkEnd w:id="73"/>
    </w:p>
    <w:p>
      <w:pPr/>
      <w:bookmarkStart w:name="6477-1567315222069" w:id="74"/>
      <w:bookmarkEnd w:id="74"/>
      <w:r>
        <w:rPr>
          <w:sz w:val="24"/>
        </w:rPr>
        <w:t>1.打开链接要打开一个Websocket通道</w:t>
      </w:r>
    </w:p>
    <w:p>
      <w:pPr/>
      <w:bookmarkStart w:name="8720-1567317273421" w:id="75"/>
      <w:bookmarkEnd w:id="75"/>
      <w:r>
        <w:drawing>
          <wp:inline distT="0" distR="0" distB="0" distL="0">
            <wp:extent cx="5267325" cy="2728256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82-1567317344553" w:id="76"/>
      <w:bookmarkEnd w:id="76"/>
      <w:r>
        <w:rPr>
          <w:b w:val="true"/>
          <w:sz w:val="34"/>
        </w:rPr>
        <w:t>Websocket</w:t>
      </w:r>
    </w:p>
    <w:p>
      <w:pPr/>
      <w:bookmarkStart w:name="8988-1567317344553" w:id="77"/>
      <w:bookmarkEnd w:id="77"/>
      <w:r>
        <w:drawing>
          <wp:inline distT="0" distR="0" distB="0" distL="0">
            <wp:extent cx="5267325" cy="2299897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26-1567317276670" w:id="78"/>
      <w:bookmarkEnd w:id="78"/>
    </w:p>
    <w:p>
      <w:pPr/>
      <w:bookmarkStart w:name="1276-1567317394937" w:id="79"/>
      <w:bookmarkEnd w:id="79"/>
      <w:r>
        <w:rPr>
          <w:b w:val="true"/>
          <w:sz w:val="34"/>
        </w:rPr>
        <w:t>七：创建Websocket通道和Term模拟终端：</w:t>
      </w:r>
    </w:p>
    <w:p>
      <w:pPr/>
      <w:bookmarkStart w:name="3739-1567348270416" w:id="80"/>
      <w:bookmarkEnd w:id="80"/>
      <w:r>
        <w:rPr>
          <w:b w:val="true"/>
          <w:sz w:val="34"/>
        </w:rPr>
        <w:t>编写iornssh.js</w:t>
      </w:r>
    </w:p>
    <w:p>
      <w:pPr/>
      <w:bookmarkStart w:name="8651-1567348416110" w:id="81"/>
      <w:bookmarkEnd w:id="81"/>
      <w:r>
        <w:rPr>
          <w:b w:val="true"/>
          <w:sz w:val="34"/>
        </w:rPr>
        <w:t>0. 编写IronSSHClient函数：</w:t>
      </w:r>
    </w:p>
    <w:p>
      <w:pPr/>
      <w:bookmarkStart w:name="6611-1567348427069" w:id="82"/>
      <w:bookmarkEnd w:id="82"/>
      <w:r>
        <w:drawing>
          <wp:inline distT="0" distR="0" distB="0" distL="0">
            <wp:extent cx="4457700" cy="1257300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47-1567328941884" w:id="83"/>
      <w:bookmarkEnd w:id="83"/>
      <w:r>
        <w:rPr>
          <w:b w:val="true"/>
          <w:sz w:val="34"/>
        </w:rPr>
        <w:t>1. 编写_generateURL，目的是判断协议并返回构造的url:</w:t>
      </w:r>
    </w:p>
    <w:p>
      <w:pPr/>
      <w:bookmarkStart w:name="4530-1567328959838" w:id="84"/>
      <w:bookmarkEnd w:id="84"/>
      <w:r>
        <w:drawing>
          <wp:inline distT="0" distR="0" distB="0" distL="0">
            <wp:extent cx="5267325" cy="1219698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42-1567326635647" w:id="85"/>
      <w:bookmarkEnd w:id="85"/>
      <w:r>
        <w:rPr>
          <w:b w:val="true"/>
          <w:sz w:val="34"/>
        </w:rPr>
        <w:t>2.编写IronSSHClient的connect方法：</w:t>
      </w:r>
    </w:p>
    <w:p>
      <w:pPr/>
      <w:bookmarkStart w:name="4327-1567326658248" w:id="86"/>
      <w:bookmarkEnd w:id="86"/>
      <w:r>
        <w:rPr>
          <w:sz w:val="24"/>
        </w:rPr>
        <w:t xml:space="preserve">1.接受要连接的url地址 </w:t>
      </w:r>
    </w:p>
    <w:p>
      <w:pPr/>
      <w:bookmarkStart w:name="9098-1567348486910" w:id="87"/>
      <w:bookmarkEnd w:id="87"/>
      <w:r>
        <w:drawing>
          <wp:inline distT="0" distR="0" distB="0" distL="0">
            <wp:extent cx="5267325" cy="972906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50-1567326635986" w:id="88"/>
      <w:bookmarkEnd w:id="88"/>
      <w:r>
        <w:rPr>
          <w:sz w:val="24"/>
        </w:rPr>
        <w:t>2.判断当前是啥浏览器，并为该浏览器创造Websocket通道</w:t>
      </w:r>
    </w:p>
    <w:p>
      <w:pPr/>
      <w:bookmarkStart w:name="3442-1567348556867" w:id="89"/>
      <w:bookmarkEnd w:id="89"/>
      <w:r>
        <w:drawing>
          <wp:inline distT="0" distR="0" distB="0" distL="0">
            <wp:extent cx="5267325" cy="2242409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80-1567348543805" w:id="90"/>
      <w:bookmarkEnd w:id="90"/>
      <w:r>
        <w:rPr>
          <w:sz w:val="24"/>
        </w:rPr>
        <w:t>oopen:打开的时候执行什么方法</w:t>
      </w:r>
    </w:p>
    <w:p>
      <w:pPr/>
      <w:bookmarkStart w:name="9580-1567326964952" w:id="91"/>
      <w:bookmarkEnd w:id="91"/>
      <w:r>
        <w:rPr>
          <w:sz w:val="24"/>
        </w:rPr>
        <w:t>onmessage: 有消息过来</w:t>
      </w:r>
    </w:p>
    <w:p>
      <w:pPr/>
      <w:bookmarkStart w:name="4243-1567327216869" w:id="92"/>
      <w:bookmarkEnd w:id="92"/>
      <w:r>
        <w:rPr>
          <w:sz w:val="24"/>
        </w:rPr>
        <w:t>onclose:  关闭</w:t>
      </w:r>
    </w:p>
    <w:p>
      <w:pPr/>
      <w:bookmarkStart w:name="2238-1567348612218" w:id="93"/>
      <w:bookmarkEnd w:id="93"/>
      <w:r>
        <w:drawing>
          <wp:inline distT="0" distR="0" distB="0" distL="0">
            <wp:extent cx="5267325" cy="3882489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42-1567328785724" w:id="94"/>
      <w:bookmarkEnd w:id="94"/>
      <w:r>
        <w:rPr>
          <w:b w:val="true"/>
          <w:sz w:val="34"/>
        </w:rPr>
        <w:t>3. 编写IronSSHClient的send方法：</w:t>
      </w:r>
    </w:p>
    <w:p>
      <w:pPr/>
      <w:bookmarkStart w:name="2729-1567348683555" w:id="95"/>
      <w:bookmarkEnd w:id="95"/>
      <w:r>
        <w:rPr>
          <w:sz w:val="24"/>
        </w:rPr>
        <w:t>send：服务器往外发送数据并打包成JSON格式的字典</w:t>
      </w:r>
    </w:p>
    <w:p>
      <w:pPr/>
      <w:bookmarkStart w:name="4069-1567348731078" w:id="96"/>
      <w:bookmarkEnd w:id="96"/>
      <w:r>
        <w:drawing>
          <wp:inline distT="0" distR="0" distB="0" distL="0">
            <wp:extent cx="5267325" cy="934436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81-1567328810091" w:id="97"/>
      <w:bookmarkEnd w:id="97"/>
      <w:r>
        <w:rPr>
          <w:b w:val="true"/>
          <w:sz w:val="34"/>
        </w:rPr>
        <w:t>在index.html编写&lt;script&gt;&lt;/script&gt;</w:t>
      </w:r>
    </w:p>
    <w:p>
      <w:pPr/>
      <w:bookmarkStart w:name="8150-1567349255085" w:id="98"/>
      <w:bookmarkEnd w:id="98"/>
      <w:r>
        <w:rPr>
          <w:sz w:val="24"/>
        </w:rPr>
        <w:t>通过Term.js：即浏览器模拟终端</w:t>
      </w:r>
    </w:p>
    <w:p>
      <w:pPr/>
      <w:bookmarkStart w:name="7534-1567349171848" w:id="99"/>
      <w:bookmarkEnd w:id="99"/>
      <w:r>
        <w:drawing>
          <wp:inline distT="0" distR="0" distB="0" distL="0">
            <wp:extent cx="5267325" cy="2950971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50-1567348989059" w:id="100"/>
      <w:bookmarkEnd w:id="100"/>
    </w:p>
    <w:p>
      <w:pPr/>
      <w:bookmarkStart w:name="5048-1567349546153" w:id="101"/>
      <w:bookmarkEnd w:id="101"/>
      <w:r>
        <w:rPr>
          <w:sz w:val="24"/>
        </w:rPr>
        <w:t>1. 初始IronSSHClient对象</w:t>
      </w:r>
    </w:p>
    <w:p>
      <w:pPr/>
      <w:bookmarkStart w:name="8316-1567349543128" w:id="102"/>
      <w:bookmarkEnd w:id="102"/>
      <w:r>
        <w:rPr>
          <w:sz w:val="24"/>
        </w:rPr>
        <w:t>2. 初始Terminal终端</w:t>
      </w:r>
    </w:p>
    <w:p>
      <w:pPr/>
      <w:bookmarkStart w:name="6140-1567329252701" w:id="103"/>
      <w:bookmarkEnd w:id="103"/>
      <w:r>
        <w:rPr>
          <w:sz w:val="24"/>
        </w:rPr>
        <w:t>3. 调用term.open()开启终端</w:t>
      </w:r>
    </w:p>
    <w:p>
      <w:pPr/>
      <w:bookmarkStart w:name="1872-1567349513416" w:id="104"/>
      <w:bookmarkEnd w:id="104"/>
      <w:r>
        <w:rPr>
          <w:sz w:val="24"/>
        </w:rPr>
        <w:t>4. 打开终端并添加到容器里面，即添加到id为元素为term里面里</w:t>
      </w:r>
    </w:p>
    <w:p>
      <w:pPr/>
      <w:bookmarkStart w:name="7861-1567349631739" w:id="105"/>
      <w:bookmarkEnd w:id="105"/>
      <w:r>
        <w:drawing>
          <wp:inline distT="0" distR="0" distB="0" distL="0">
            <wp:extent cx="4559300" cy="561584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67-1567349372678" w:id="106"/>
      <w:bookmarkEnd w:id="106"/>
    </w:p>
    <w:p>
      <w:pPr/>
      <w:bookmarkStart w:name="2956-1567349643947" w:id="107"/>
      <w:bookmarkEnd w:id="107"/>
      <w:r>
        <w:rPr>
          <w:sz w:val="24"/>
        </w:rPr>
        <w:t>5. 调用IronSSHClient.prototype.connect方法</w:t>
      </w:r>
    </w:p>
    <w:p>
      <w:pPr/>
      <w:bookmarkStart w:name="4986-1567346059919" w:id="108"/>
      <w:bookmarkEnd w:id="108"/>
      <w:r>
        <w:rPr>
          <w:sz w:val="24"/>
        </w:rPr>
        <w:t>6. 给options(本身为字典)extend(扩展内容)，以字典的方式拓展内容，成为一个新的options字典</w:t>
      </w:r>
    </w:p>
    <w:p>
      <w:pPr/>
      <w:bookmarkStart w:name="8691-1567349745985" w:id="109"/>
      <w:bookmarkEnd w:id="109"/>
      <w:r>
        <w:drawing>
          <wp:inline distT="0" distR="0" distB="0" distL="0">
            <wp:extent cx="5267325" cy="1253350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64-1567346441014" w:id="110"/>
      <w:bookmarkEnd w:id="110"/>
      <w:r>
        <w:rPr>
          <w:sz w:val="24"/>
        </w:rPr>
        <w:t>7. 在网页上点击连接按钮时执行如下</w:t>
      </w:r>
    </w:p>
    <w:p>
      <w:pPr/>
      <w:bookmarkStart w:name="6777-1567350397993" w:id="111"/>
      <w:bookmarkEnd w:id="111"/>
      <w:r>
        <w:drawing>
          <wp:inline distT="0" distR="0" distB="0" distL="0">
            <wp:extent cx="5267325" cy="3304988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64-1567349868915" w:id="112"/>
      <w:bookmarkEnd w:id="112"/>
      <w:r>
        <w:rPr>
          <w:b w:val="true"/>
          <w:sz w:val="34"/>
        </w:rPr>
        <w:t>八：使用gevent实现异步通信服务器：</w:t>
      </w:r>
    </w:p>
    <w:p>
      <w:pPr/>
      <w:bookmarkStart w:name="3910-1567350200790" w:id="113"/>
      <w:bookmarkEnd w:id="113"/>
      <w:r>
        <w:rPr>
          <w:b w:val="true"/>
          <w:sz w:val="24"/>
        </w:rPr>
        <w:t>django是一个 同步web框架，不支持异步请求</w:t>
      </w:r>
    </w:p>
    <w:p>
      <w:pPr/>
      <w:bookmarkStart w:name="2128-1567350945095" w:id="114"/>
      <w:bookmarkEnd w:id="114"/>
      <w:r>
        <w:drawing>
          <wp:inline distT="0" distR="0" distB="0" distL="0">
            <wp:extent cx="5267325" cy="2641081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77-1567350656515" w:id="115"/>
      <w:bookmarkEnd w:id="115"/>
    </w:p>
    <w:p>
      <w:pPr/>
      <w:bookmarkStart w:name="3490-1567407183413" w:id="116"/>
      <w:bookmarkEnd w:id="116"/>
      <w:r>
        <w:rPr>
          <w:b w:val="true"/>
          <w:sz w:val="24"/>
        </w:rPr>
        <w:t>在项目里面创建start_ironfort.py</w:t>
      </w:r>
    </w:p>
    <w:p>
      <w:pPr/>
      <w:bookmarkStart w:name="7721-1567407253604" w:id="117"/>
      <w:bookmarkEnd w:id="117"/>
    </w:p>
    <w:p>
      <w:pPr/>
      <w:bookmarkStart w:name="1423-1567407183600" w:id="118"/>
      <w:bookmarkEnd w:id="118"/>
      <w:r>
        <w:rPr>
          <w:sz w:val="24"/>
        </w:rPr>
        <w:t>1.   pip install gevent			异步框架</w:t>
      </w:r>
    </w:p>
    <w:p>
      <w:pPr>
        <w:ind w:firstLine="420"/>
      </w:pPr>
      <w:bookmarkStart w:name="5158-1567407300821" w:id="119"/>
      <w:bookmarkEnd w:id="119"/>
      <w:r>
        <w:rPr>
          <w:sz w:val="24"/>
        </w:rPr>
        <w:t>pip gevent-websocket		gevent WSGIweb 服务器</w:t>
      </w:r>
    </w:p>
    <w:p>
      <w:pPr>
        <w:ind w:firstLine="420"/>
      </w:pPr>
      <w:bookmarkStart w:name="3461-1567351242014" w:id="120"/>
      <w:bookmarkEnd w:id="120"/>
      <w:r>
        <w:rPr>
          <w:sz w:val="24"/>
        </w:rPr>
        <w:t xml:space="preserve">pip install argparse 			命令运行参数分析 </w:t>
      </w:r>
    </w:p>
    <w:p>
      <w:pPr/>
      <w:bookmarkStart w:name="5947-1567407488013" w:id="121"/>
      <w:bookmarkEnd w:id="121"/>
      <w:r>
        <w:rPr>
          <w:sz w:val="24"/>
        </w:rPr>
        <w:t xml:space="preserve">2. </w:t>
      </w:r>
    </w:p>
    <w:p>
      <w:pPr/>
      <w:bookmarkStart w:name="9962-1567407509319" w:id="122"/>
      <w:bookmarkEnd w:id="122"/>
      <w:r>
        <w:drawing>
          <wp:inline distT="0" distR="0" distB="0" distL="0">
            <wp:extent cx="5267325" cy="1816543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45-1567404313574" w:id="123"/>
      <w:bookmarkEnd w:id="123"/>
      <w:r>
        <w:rPr>
          <w:b w:val="true"/>
          <w:sz w:val="24"/>
        </w:rPr>
        <w:t xml:space="preserve">monkey.patch_all() </w:t>
      </w:r>
      <w:r>
        <w:rPr>
          <w:sz w:val="24"/>
        </w:rPr>
        <w:t>		把同步阻塞通信全部变为异步非阻塞通信，放首位</w:t>
      </w:r>
    </w:p>
    <w:p>
      <w:pPr/>
      <w:bookmarkStart w:name="3485-1567407751880" w:id="124"/>
      <w:bookmarkEnd w:id="124"/>
      <w:r>
        <w:drawing>
          <wp:inline distT="0" distR="0" distB="0" distL="0">
            <wp:extent cx="5267325" cy="1713625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63-1567407751880" w:id="125"/>
      <w:bookmarkEnd w:id="125"/>
      <w:r>
        <w:rPr>
          <w:sz w:val="24"/>
        </w:rPr>
        <w:t>通过parser分析传递过来的参数</w:t>
      </w:r>
    </w:p>
    <w:p>
      <w:pPr/>
      <w:bookmarkStart w:name="4766-1567407658032" w:id="126"/>
      <w:bookmarkEnd w:id="126"/>
      <w:r>
        <w:drawing>
          <wp:inline distT="0" distR="0" distB="0" distL="0">
            <wp:extent cx="5267325" cy="1401323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20-1567407689747" w:id="127"/>
      <w:bookmarkEnd w:id="127"/>
      <w:r>
        <w:rPr>
          <w:sz w:val="24"/>
        </w:rPr>
        <w:t>以0.0.0.0：8080运行我们的服务器</w:t>
      </w:r>
    </w:p>
    <w:p>
      <w:pPr/>
      <w:bookmarkStart w:name="8579-1567407689747" w:id="128"/>
      <w:bookmarkEnd w:id="128"/>
      <w:r>
        <w:drawing>
          <wp:inline distT="0" distR="0" distB="0" distL="0">
            <wp:extent cx="5194300" cy="4041070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0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48-1567407644196" w:id="129"/>
      <w:bookmarkEnd w:id="129"/>
      <w:r>
        <w:rPr>
          <w:sz w:val="24"/>
        </w:rPr>
        <w:t xml:space="preserve">用gevent连接上application </w:t>
      </w:r>
    </w:p>
    <w:p>
      <w:pPr/>
      <w:bookmarkStart w:name="4266-1567405135944" w:id="130"/>
      <w:bookmarkEnd w:id="130"/>
      <w:r>
        <w:rPr>
          <w:sz w:val="24"/>
        </w:rPr>
        <w:t>创建WSGIweb 服务器：</w:t>
      </w:r>
    </w:p>
    <w:p>
      <w:pPr/>
      <w:bookmarkStart w:name="3439-1567405156689" w:id="131"/>
      <w:bookmarkEnd w:id="131"/>
      <w:r>
        <w:rPr>
          <w:sz w:val="24"/>
        </w:rPr>
        <w:t>参数以元组的形式提供，1. 提供host和port 2. 指定用哪个应用来处理这些请求application 3. log记录 4.处理方式 handler——class来处理这些</w:t>
      </w:r>
    </w:p>
    <w:p>
      <w:pPr/>
      <w:bookmarkStart w:name="7634-1567407803936" w:id="132"/>
      <w:bookmarkEnd w:id="132"/>
      <w:r>
        <w:drawing>
          <wp:inline distT="0" distR="0" distB="0" distL="0">
            <wp:extent cx="5267325" cy="394825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69-1567405733923" w:id="133"/>
      <w:bookmarkEnd w:id="133"/>
      <w:r>
        <w:rPr>
          <w:sz w:val="24"/>
        </w:rPr>
        <w:t>通过运行脚本来运行Django服务器</w:t>
      </w:r>
    </w:p>
    <w:p>
      <w:pPr/>
      <w:bookmarkStart w:name="4646-1567408570478" w:id="134"/>
      <w:bookmarkEnd w:id="134"/>
    </w:p>
    <w:p>
      <w:pPr/>
      <w:bookmarkStart w:name="2930-1567406759433" w:id="135"/>
      <w:bookmarkEnd w:id="135"/>
      <w:r>
        <w:rPr>
          <w:sz w:val="24"/>
        </w:rPr>
        <w:t>核心是gevent的WSGI服务器和WebSocketHandler处理器</w:t>
      </w:r>
    </w:p>
    <w:p>
      <w:pPr/>
      <w:bookmarkStart w:name="7155-1567408035388" w:id="136"/>
      <w:bookmarkEnd w:id="136"/>
      <w:r>
        <w:rPr>
          <w:b w:val="true"/>
          <w:sz w:val="34"/>
        </w:rPr>
        <w:t>九：Django接受websocket请求</w:t>
      </w:r>
    </w:p>
    <w:p>
      <w:pPr/>
      <w:bookmarkStart w:name="3972-1567408160013" w:id="137"/>
      <w:bookmarkEnd w:id="137"/>
      <w:r>
        <w:rPr>
          <w:b w:val="true"/>
          <w:sz w:val="24"/>
        </w:rPr>
        <w:t>1. 在urls里面添加如下url来处理websocket请求：</w:t>
      </w:r>
    </w:p>
    <w:p>
      <w:pPr/>
      <w:bookmarkStart w:name="8256-1567411101976" w:id="138"/>
      <w:bookmarkEnd w:id="138"/>
      <w:r>
        <w:rPr>
          <w:sz w:val="24"/>
        </w:rPr>
        <w:t>path('host/&lt;int:user_bind_host_id&gt;/', views.connect),</w:t>
      </w:r>
    </w:p>
    <w:p>
      <w:pPr/>
      <w:bookmarkStart w:name="4069-1567411183152" w:id="139"/>
      <w:bookmarkEnd w:id="139"/>
      <w:r>
        <w:rPr>
          <w:sz w:val="24"/>
        </w:rPr>
        <w:t>2. 判断请求方式</w:t>
      </w:r>
    </w:p>
    <w:p>
      <w:pPr/>
      <w:bookmarkStart w:name="9094-1567411475529" w:id="140"/>
      <w:bookmarkEnd w:id="140"/>
      <w:r>
        <w:drawing>
          <wp:inline distT="0" distR="0" distB="0" distL="0">
            <wp:extent cx="5267325" cy="1122112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92-1567411529339" w:id="141"/>
      <w:bookmarkEnd w:id="141"/>
      <w:r>
        <w:rPr>
          <w:sz w:val="24"/>
        </w:rPr>
        <w:t>3. 限制只有自己访问权限的用户才可以访问</w:t>
      </w:r>
    </w:p>
    <w:p>
      <w:pPr/>
      <w:bookmarkStart w:name="5839-1567411529339" w:id="142"/>
      <w:bookmarkEnd w:id="142"/>
      <w:r>
        <w:drawing>
          <wp:inline distT="0" distR="0" distB="0" distL="0">
            <wp:extent cx="5267325" cy="1123474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30-1567411493631" w:id="143"/>
      <w:bookmarkEnd w:id="143"/>
      <w:r>
        <w:rPr>
          <w:sz w:val="24"/>
        </w:rPr>
        <w:t>4. 输出访问信息，访问的是哪一个主机账号</w:t>
      </w:r>
    </w:p>
    <w:p>
      <w:pPr>
        <w:ind w:firstLine="420"/>
      </w:pPr>
      <w:bookmarkStart w:name="4970-1567411665876" w:id="144"/>
      <w:bookmarkEnd w:id="144"/>
      <w:r>
        <w:rPr>
          <w:sz w:val="24"/>
        </w:rPr>
        <w:t>REMOTE_ADDR:浏览器用户的IP地址</w:t>
      </w:r>
    </w:p>
    <w:p>
      <w:pPr/>
      <w:bookmarkStart w:name="4473-1567411627030" w:id="145"/>
      <w:bookmarkEnd w:id="145"/>
      <w:r>
        <w:drawing>
          <wp:inline distT="0" distR="0" distB="0" distL="0">
            <wp:extent cx="5267325" cy="1263272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55-1567411625769" w:id="146"/>
      <w:bookmarkEnd w:id="146"/>
      <w:r>
        <w:rPr>
          <w:sz w:val="24"/>
        </w:rPr>
        <w:t>5. 运行如下：</w:t>
      </w:r>
    </w:p>
    <w:p>
      <w:pPr/>
      <w:bookmarkStart w:name="3960-1567410979388" w:id="147"/>
      <w:bookmarkEnd w:id="147"/>
      <w:r>
        <w:drawing>
          <wp:inline distT="0" distR="0" distB="0" distL="0">
            <wp:extent cx="5267325" cy="530816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27-1567410979388" w:id="148"/>
      <w:bookmarkEnd w:id="148"/>
    </w:p>
    <w:p>
      <w:pPr/>
      <w:bookmarkStart w:name="8295-1567411775238" w:id="149"/>
      <w:bookmarkEnd w:id="149"/>
      <w:r>
        <w:rPr>
          <w:b w:val="true"/>
          <w:sz w:val="34"/>
        </w:rPr>
        <w:t>十：桥接websocket和ssh实现异步通信</w:t>
      </w:r>
    </w:p>
    <w:p>
      <w:pPr/>
      <w:bookmarkStart w:name="3134-1567411819667" w:id="150"/>
      <w:bookmarkEnd w:id="150"/>
      <w:r>
        <w:rPr>
          <w:sz w:val="24"/>
        </w:rPr>
        <w:t>1.	用户从浏览器通过html5的websocket在走http通道发送一条命令，比如：ls</w:t>
      </w:r>
    </w:p>
    <w:p>
      <w:pPr/>
      <w:bookmarkStart w:name="7078-1567412082466" w:id="151"/>
      <w:bookmarkEnd w:id="151"/>
      <w:r>
        <w:rPr>
          <w:sz w:val="24"/>
        </w:rPr>
        <w:t>2.	到了堡垒机，堡垒机通过gevent的WSGIServer服务器转发给Django，Django通过路由urls找到</w:t>
      </w:r>
    </w:p>
    <w:p>
      <w:pPr/>
      <w:bookmarkStart w:name="1813-1567412204204" w:id="152"/>
      <w:bookmarkEnd w:id="152"/>
      <w:r>
        <w:rPr>
          <w:sz w:val="24"/>
        </w:rPr>
        <w:t>path('host/&lt;int:user_bind_host_id&gt;/', views.connect),然后到views下的connect里面</w:t>
      </w:r>
    </w:p>
    <w:p>
      <w:pPr/>
      <w:bookmarkStart w:name="8023-1567412255635" w:id="153"/>
      <w:bookmarkEnd w:id="153"/>
      <w:r>
        <w:rPr>
          <w:b w:val="true"/>
          <w:sz w:val="24"/>
        </w:rPr>
        <w:t>需要我们在堡垒机上开通一个ssh通道——Paramiko模块</w:t>
      </w:r>
    </w:p>
    <w:p>
      <w:pPr/>
      <w:bookmarkStart w:name="6037-1567412655231" w:id="154"/>
      <w:bookmarkEnd w:id="154"/>
      <w:r>
        <w:rPr>
          <w:b w:val="true"/>
          <w:sz w:val="24"/>
        </w:rPr>
        <w:t>用python实现ssh，一般用Paramiko模块</w:t>
      </w:r>
    </w:p>
    <w:p>
      <w:pPr/>
      <w:bookmarkStart w:name="6436-1567412655437" w:id="155"/>
      <w:bookmarkEnd w:id="155"/>
      <w:r>
        <w:rPr>
          <w:b w:val="true"/>
          <w:sz w:val="24"/>
        </w:rPr>
        <w:t>1.在ironfort这个app里面编写server.py</w:t>
      </w:r>
    </w:p>
    <w:p>
      <w:pPr/>
      <w:bookmarkStart w:name="7818-1567425516545" w:id="156"/>
      <w:bookmarkEnd w:id="156"/>
      <w:r>
        <w:rPr>
          <w:sz w:val="24"/>
        </w:rPr>
        <w:t>wait_read等待读和wait_write等待写，只能在linux下才能看见</w:t>
      </w:r>
    </w:p>
    <w:p>
      <w:pPr/>
      <w:bookmarkStart w:name="2950-1567425256794" w:id="157"/>
      <w:bookmarkEnd w:id="157"/>
      <w:r>
        <w:drawing>
          <wp:inline distT="0" distR="0" distB="0" distL="0">
            <wp:extent cx="5267325" cy="1309713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11-1567413922322" w:id="158"/>
      <w:bookmarkEnd w:id="158"/>
      <w:r>
        <w:rPr>
          <w:b w:val="true"/>
          <w:sz w:val="24"/>
        </w:rPr>
        <w:t>2. 编写桥接类初始化方法</w:t>
      </w:r>
    </w:p>
    <w:p>
      <w:pPr/>
      <w:bookmarkStart w:name="6167-1567425414540" w:id="159"/>
      <w:bookmarkEnd w:id="159"/>
      <w:r>
        <w:drawing>
          <wp:inline distT="0" distR="0" distB="0" distL="0">
            <wp:extent cx="5267325" cy="2874413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93-1567425341301" w:id="160"/>
      <w:bookmarkEnd w:id="160"/>
      <w:r>
        <w:rPr>
          <w:b w:val="true"/>
          <w:sz w:val="24"/>
        </w:rPr>
        <w:t>3. 编写连接ssh的open()方法</w:t>
      </w:r>
    </w:p>
    <w:p>
      <w:pPr/>
      <w:bookmarkStart w:name="6831-1567425643315" w:id="161"/>
      <w:bookmarkEnd w:id="161"/>
      <w:r>
        <w:rPr>
          <w:sz w:val="24"/>
        </w:rPr>
        <w:t>打开通道，启动客户端</w:t>
      </w:r>
    </w:p>
    <w:p>
      <w:pPr/>
      <w:bookmarkStart w:name="1594-1567425476761" w:id="162"/>
      <w:bookmarkEnd w:id="162"/>
      <w:r>
        <w:drawing>
          <wp:inline distT="0" distR="0" distB="0" distL="0">
            <wp:extent cx="5267325" cy="2058708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43-1567425607097" w:id="163"/>
      <w:bookmarkEnd w:id="163"/>
      <w:r>
        <w:rPr>
          <w:b w:val="true"/>
          <w:sz w:val="24"/>
        </w:rPr>
        <w:t>4.正向发送数据 从用户通过websocket向ssh发送数据</w:t>
      </w:r>
    </w:p>
    <w:p>
      <w:pPr/>
      <w:bookmarkStart w:name="4691-1567426327218" w:id="164"/>
      <w:bookmarkEnd w:id="164"/>
      <w:r>
        <w:rPr>
          <w:sz w:val="24"/>
        </w:rPr>
        <w:t>正向：web网页(websocket)——&gt;堡垒机(ssh)——&gt;远程主机</w:t>
      </w:r>
    </w:p>
    <w:p>
      <w:pPr/>
      <w:bookmarkStart w:name="8950-1567426327531" w:id="165"/>
      <w:bookmarkEnd w:id="165"/>
      <w:r>
        <w:rPr>
          <w:sz w:val="24"/>
        </w:rPr>
        <w:t>反向：远程主机——&gt;堡垒机(ssh)——&gt;web网页(websocket)</w:t>
      </w:r>
    </w:p>
    <w:p>
      <w:pPr/>
      <w:bookmarkStart w:name="5611-1567425739776" w:id="166"/>
      <w:bookmarkEnd w:id="166"/>
      <w:r>
        <w:rPr>
          <w:sz w:val="24"/>
        </w:rPr>
        <w:t>普通用户通过send方法把websocket的数据发送给Django服务器或者是gevent服务器</w:t>
      </w:r>
    </w:p>
    <w:p>
      <w:pPr/>
      <w:bookmarkStart w:name="8736-1567425607097" w:id="167"/>
      <w:bookmarkEnd w:id="167"/>
      <w:r>
        <w:drawing>
          <wp:inline distT="0" distR="0" distB="0" distL="0">
            <wp:extent cx="5267325" cy="2958283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75-1567412656211" w:id="168"/>
      <w:bookmarkEnd w:id="168"/>
      <w:r>
        <w:rPr>
          <w:sz w:val="24"/>
        </w:rPr>
        <w:t>接受数据，通过loads转化为python可以操作的对象</w:t>
      </w:r>
    </w:p>
    <w:p>
      <w:pPr/>
      <w:bookmarkStart w:name="4434-1567425777196" w:id="169"/>
      <w:bookmarkEnd w:id="169"/>
      <w:r>
        <w:drawing>
          <wp:inline distT="0" distR="0" distB="0" distL="0">
            <wp:extent cx="5267325" cy="855940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48-1567425775968" w:id="170"/>
      <w:bookmarkEnd w:id="170"/>
      <w:r>
        <w:rPr>
          <w:b w:val="true"/>
          <w:sz w:val="24"/>
        </w:rPr>
        <w:t>5. 接受用户发送的数据并保存带data</w:t>
      </w:r>
    </w:p>
    <w:p>
      <w:pPr/>
      <w:bookmarkStart w:name="6025-1567425708704" w:id="171"/>
      <w:bookmarkEnd w:id="171"/>
      <w:r>
        <w:drawing>
          <wp:inline distT="0" distR="0" distB="0" distL="0">
            <wp:extent cx="5267325" cy="2488389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11-1567415367834" w:id="172"/>
      <w:bookmarkEnd w:id="172"/>
      <w:r>
        <w:rPr>
          <w:b w:val="true"/>
          <w:sz w:val="24"/>
        </w:rPr>
        <w:t>6. 通过_bridge类把发送数据和接受数据有序地进行</w:t>
      </w:r>
    </w:p>
    <w:p>
      <w:pPr/>
      <w:bookmarkStart w:name="5097-1567426347939" w:id="173"/>
      <w:bookmarkEnd w:id="173"/>
      <w:r>
        <w:rPr>
          <w:sz w:val="24"/>
        </w:rPr>
        <w:t>gevent.spawn()绑定任务，能在内部生成两个协程</w:t>
      </w:r>
    </w:p>
    <w:p>
      <w:pPr/>
      <w:bookmarkStart w:name="8226-1567426358681" w:id="174"/>
      <w:bookmarkEnd w:id="174"/>
      <w:r>
        <w:rPr>
          <w:sz w:val="24"/>
        </w:rPr>
        <w:t>channel.setblocking(False)和channel.settimeout(0.0)</w:t>
      </w:r>
    </w:p>
    <w:p>
      <w:pPr/>
      <w:bookmarkStart w:name="9765-1567426414194" w:id="175"/>
      <w:bookmarkEnd w:id="175"/>
      <w:r>
        <w:rPr>
          <w:sz w:val="24"/>
        </w:rPr>
        <w:t>即设置为非阻塞通道，无等待的实时通信</w:t>
      </w:r>
    </w:p>
    <w:p>
      <w:pPr/>
      <w:bookmarkStart w:name="1590-1567425834384" w:id="176"/>
      <w:bookmarkEnd w:id="176"/>
      <w:r>
        <w:drawing>
          <wp:inline distT="0" distR="0" distB="0" distL="0">
            <wp:extent cx="5267325" cy="2836252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89-1567411819785" w:id="177"/>
      <w:bookmarkEnd w:id="177"/>
      <w:r>
        <w:rPr>
          <w:b w:val="true"/>
          <w:sz w:val="24"/>
        </w:rPr>
        <w:t>7. 结束会话</w:t>
      </w:r>
    </w:p>
    <w:p>
      <w:pPr/>
      <w:bookmarkStart w:name="3138-1567425987954" w:id="178"/>
      <w:bookmarkEnd w:id="178"/>
      <w:r>
        <w:drawing>
          <wp:inline distT="0" distR="0" distB="0" distL="0">
            <wp:extent cx="5267325" cy="1964087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20-1567425983847" w:id="179"/>
      <w:bookmarkEnd w:id="179"/>
      <w:r>
        <w:rPr>
          <w:b w:val="true"/>
          <w:sz w:val="24"/>
        </w:rPr>
        <w:t>8. 启动shell</w:t>
      </w:r>
    </w:p>
    <w:p>
      <w:pPr/>
      <w:bookmarkStart w:name="9297-1567426019869" w:id="180"/>
      <w:bookmarkEnd w:id="180"/>
      <w:r>
        <w:drawing>
          <wp:inline distT="0" distR="0" distB="0" distL="0">
            <wp:extent cx="5267325" cy="3017905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19-1567425999290" w:id="181"/>
      <w:bookmarkEnd w:id="181"/>
      <w:r>
        <w:rPr>
          <w:b w:val="true"/>
          <w:sz w:val="24"/>
        </w:rPr>
        <w:t>9. 在views里面添加如下内容来调用server.py里面的内容：</w:t>
      </w:r>
    </w:p>
    <w:p>
      <w:pPr/>
      <w:bookmarkStart w:name="1518-1567426175920" w:id="182"/>
      <w:bookmarkEnd w:id="182"/>
      <w:r>
        <w:drawing>
          <wp:inline distT="0" distR="0" distB="0" distL="0">
            <wp:extent cx="5267325" cy="2960774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56-1567426099187" w:id="183"/>
      <w:bookmarkEnd w:id="183"/>
      <w:r>
        <w:rPr>
          <w:b w:val="true"/>
          <w:sz w:val="34"/>
        </w:rPr>
        <w:t>十一：用户行为审计日志系统</w:t>
      </w:r>
    </w:p>
    <w:p>
      <w:pPr/>
      <w:bookmarkStart w:name="9850-1567476991667" w:id="184"/>
      <w:bookmarkEnd w:id="184"/>
    </w:p>
    <w:p>
      <w:pPr/>
      <w:bookmarkStart w:name="5493-1567476991813" w:id="185"/>
      <w:bookmarkEnd w:id="185"/>
      <w:r>
        <w:rPr>
          <w:b w:val="true"/>
          <w:sz w:val="24"/>
        </w:rPr>
        <w:t>1. 编写url</w:t>
      </w:r>
    </w:p>
    <w:p>
      <w:pPr/>
      <w:bookmarkStart w:name="7650-1567477025834" w:id="186"/>
      <w:bookmarkEnd w:id="186"/>
      <w:r>
        <w:rPr>
          <w:sz w:val="24"/>
        </w:rPr>
        <w:t>path('log/', views.get_log),</w:t>
      </w:r>
    </w:p>
    <w:p>
      <w:pPr/>
      <w:bookmarkStart w:name="2429-1567426101913" w:id="187"/>
      <w:bookmarkEnd w:id="187"/>
      <w:r>
        <w:rPr>
          <w:b w:val="true"/>
          <w:sz w:val="24"/>
        </w:rPr>
        <w:t>2. 在server.py编写add_log()函数(避免在views下形成循环导入)：</w:t>
      </w:r>
    </w:p>
    <w:p>
      <w:pPr/>
      <w:bookmarkStart w:name="9097-1567477362665" w:id="188"/>
      <w:bookmarkEnd w:id="188"/>
      <w:r>
        <w:drawing>
          <wp:inline distT="0" distR="0" distB="0" distL="0">
            <wp:extent cx="5267325" cy="2641409"/>
            <wp:docPr id="41" name="Drawing 4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59-1567416218788" w:id="189"/>
      <w:bookmarkEnd w:id="189"/>
      <w:r>
        <w:rPr>
          <w:b w:val="true"/>
          <w:sz w:val="24"/>
        </w:rPr>
        <w:t>3.  在views编写函数并且调用add_log()</w:t>
      </w:r>
    </w:p>
    <w:p>
      <w:pPr/>
      <w:bookmarkStart w:name="5378-1567477406575" w:id="190"/>
      <w:bookmarkEnd w:id="190"/>
      <w:r>
        <w:drawing>
          <wp:inline distT="0" distR="0" distB="0" distL="0">
            <wp:extent cx="5267325" cy="1620715"/>
            <wp:docPr id="42" name="Drawing 4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82-1567477333442" w:id="191"/>
      <w:bookmarkEnd w:id="191"/>
      <w:r>
        <w:rPr>
          <w:b w:val="true"/>
          <w:sz w:val="24"/>
        </w:rPr>
        <w:t>4. 编写log.html(如下部分)</w:t>
      </w:r>
    </w:p>
    <w:p>
      <w:pPr/>
      <w:bookmarkStart w:name="1863-1567477261254" w:id="192"/>
      <w:bookmarkEnd w:id="192"/>
      <w:r>
        <w:drawing>
          <wp:inline distT="0" distR="0" distB="0" distL="0">
            <wp:extent cx="5267325" cy="2636721"/>
            <wp:docPr id="43" name="Drawing 4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21-1567420407678" w:id="193"/>
      <w:bookmarkEnd w:id="193"/>
      <w:r>
        <w:rPr>
          <w:b w:val="true"/>
          <w:sz w:val="24"/>
        </w:rPr>
        <w:t>5. 在views里面添加日志记录：</w:t>
      </w:r>
    </w:p>
    <w:p>
      <w:pPr/>
      <w:bookmarkStart w:name="6242-1567477656856" w:id="194"/>
      <w:bookmarkEnd w:id="194"/>
      <w:r>
        <w:drawing>
          <wp:inline distT="0" distR="0" distB="0" distL="0">
            <wp:extent cx="5267325" cy="751212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86-1567477680173" w:id="195"/>
      <w:bookmarkEnd w:id="195"/>
      <w:r>
        <w:drawing>
          <wp:inline distT="0" distR="0" distB="0" distL="0">
            <wp:extent cx="5267325" cy="1480198"/>
            <wp:docPr id="45" name="Drawing 4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boar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74-1567477676220" w:id="196"/>
      <w:bookmarkEnd w:id="196"/>
    </w:p>
    <w:p>
      <w:pPr/>
      <w:bookmarkStart w:name="2789-1567420905976" w:id="197"/>
      <w:bookmarkEnd w:id="197"/>
    </w:p>
    <w:p>
      <w:pPr/>
      <w:bookmarkStart w:name="8159-1567420408134" w:id="198"/>
      <w:bookmarkEnd w:id="198"/>
    </w:p>
    <w:p>
      <w:pPr/>
      <w:bookmarkStart w:name="5653-1567420408163" w:id="199"/>
      <w:bookmarkEnd w:id="199"/>
    </w:p>
    <w:p>
      <w:pPr/>
      <w:bookmarkStart w:name="2050-1567420408194" w:id="200"/>
      <w:bookmarkEnd w:id="200"/>
    </w:p>
    <w:p>
      <w:pPr/>
      <w:bookmarkStart w:name="8272-1567424342286" w:id="201"/>
      <w:bookmarkEnd w:id="201"/>
    </w:p>
    <w:p>
      <w:pPr/>
      <w:bookmarkStart w:name="7047-1567424342788" w:id="202"/>
      <w:bookmarkEnd w:id="202"/>
    </w:p>
    <w:p>
      <w:pPr/>
      <w:bookmarkStart w:name="8995-1567424342817" w:id="203"/>
      <w:bookmarkEnd w:id="203"/>
    </w:p>
    <w:p>
      <w:pPr/>
      <w:bookmarkStart w:name="7576-1567424342846" w:id="204"/>
      <w:bookmarkEnd w:id="204"/>
    </w:p>
    <w:p>
      <w:pPr/>
      <w:bookmarkStart w:name="6016-1567424342875" w:id="205"/>
      <w:bookmarkEnd w:id="205"/>
    </w:p>
    <w:p>
      <w:pPr/>
      <w:bookmarkStart w:name="2014-1567424342906" w:id="206"/>
      <w:bookmarkEnd w:id="206"/>
    </w:p>
    <w:p>
      <w:pPr/>
      <w:bookmarkStart w:name="9180-1567424342936" w:id="207"/>
      <w:bookmarkEnd w:id="207"/>
    </w:p>
    <w:p>
      <w:pPr/>
      <w:bookmarkStart w:name="9499-1567424342966" w:id="208"/>
      <w:bookmarkEnd w:id="208"/>
    </w:p>
    <w:p>
      <w:pPr/>
      <w:bookmarkStart w:name="1300-1567424342996" w:id="209"/>
      <w:bookmarkEnd w:id="209"/>
    </w:p>
    <w:p>
      <w:pPr/>
      <w:bookmarkStart w:name="6014-1567424343026" w:id="210"/>
      <w:bookmarkEnd w:id="210"/>
    </w:p>
    <w:p>
      <w:pPr/>
      <w:bookmarkStart w:name="6571-1567424343056" w:id="211"/>
      <w:bookmarkEnd w:id="211"/>
    </w:p>
    <w:p>
      <w:pPr/>
      <w:bookmarkStart w:name="5220-1567424343086" w:id="212"/>
      <w:bookmarkEnd w:id="212"/>
    </w:p>
    <w:p>
      <w:pPr/>
      <w:bookmarkStart w:name="3726-1567424343117" w:id="213"/>
      <w:bookmarkEnd w:id="213"/>
    </w:p>
    <w:p>
      <w:pPr/>
      <w:bookmarkStart w:name="8964-1567424343146" w:id="214"/>
      <w:bookmarkEnd w:id="214"/>
    </w:p>
    <w:p>
      <w:pPr/>
      <w:bookmarkStart w:name="4678-1567424343176" w:id="215"/>
      <w:bookmarkEnd w:id="215"/>
    </w:p>
    <w:p>
      <w:pPr/>
      <w:bookmarkStart w:name="8841-1567424343208" w:id="216"/>
      <w:bookmarkEnd w:id="216"/>
    </w:p>
    <w:p>
      <w:pPr/>
      <w:bookmarkStart w:name="3934-1567424343240" w:id="217"/>
      <w:bookmarkEnd w:id="217"/>
    </w:p>
    <w:p>
      <w:pPr/>
      <w:bookmarkStart w:name="6788-1567424343267" w:id="218"/>
      <w:bookmarkEnd w:id="218"/>
      <w:r>
        <w:rPr>
          <w:b w:val="true"/>
          <w:sz w:val="24"/>
        </w:rPr>
        <w:t>注：如果访问admin时出现如下情况，说明admin的静态文件导入有问题需要把admin静态文件手动添加到static(在虚拟环境下的python_env/lib/python3.6/site-packages/django/contrib/admin/static/admin下)</w:t>
      </w:r>
    </w:p>
    <w:p>
      <w:pPr/>
      <w:bookmarkStart w:name="6394-1567424077660" w:id="219"/>
      <w:bookmarkEnd w:id="219"/>
      <w:r>
        <w:drawing>
          <wp:inline distT="0" distR="0" distB="0" distL="0">
            <wp:extent cx="5267325" cy="2564356"/>
            <wp:docPr id="46" name="Drawing 4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boar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30-1567426616688" w:id="220"/>
      <w:bookmarkEnd w:id="220"/>
    </w:p>
    <w:p>
      <w:pPr/>
      <w:bookmarkStart w:name="6452-1567426616688" w:id="221"/>
      <w:bookmarkEnd w:id="221"/>
      <w:r>
        <w:drawing>
          <wp:inline distT="0" distR="0" distB="0" distL="0">
            <wp:extent cx="2679700" cy="2269639"/>
            <wp:docPr id="47" name="Drawing 4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board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2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99-1567420408284" w:id="222"/>
      <w:bookmarkEnd w:id="22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png" Type="http://schemas.openxmlformats.org/officeDocument/2006/relationships/image"/>
<Relationship Id="rId24" Target="media/image22.png" Type="http://schemas.openxmlformats.org/officeDocument/2006/relationships/image"/>
<Relationship Id="rId25" Target="media/image23.png" Type="http://schemas.openxmlformats.org/officeDocument/2006/relationships/image"/>
<Relationship Id="rId26" Target="media/image24.png" Type="http://schemas.openxmlformats.org/officeDocument/2006/relationships/image"/>
<Relationship Id="rId27" Target="media/image25.png" Type="http://schemas.openxmlformats.org/officeDocument/2006/relationships/image"/>
<Relationship Id="rId28" Target="media/image26.png" Type="http://schemas.openxmlformats.org/officeDocument/2006/relationships/image"/>
<Relationship Id="rId29" Target="media/image27.png" Type="http://schemas.openxmlformats.org/officeDocument/2006/relationships/image"/>
<Relationship Id="rId3" Target="media/image1.png" Type="http://schemas.openxmlformats.org/officeDocument/2006/relationships/image"/>
<Relationship Id="rId30" Target="media/image28.png" Type="http://schemas.openxmlformats.org/officeDocument/2006/relationships/image"/>
<Relationship Id="rId31" Target="media/image29.png" Type="http://schemas.openxmlformats.org/officeDocument/2006/relationships/image"/>
<Relationship Id="rId32" Target="media/image30.png" Type="http://schemas.openxmlformats.org/officeDocument/2006/relationships/image"/>
<Relationship Id="rId33" Target="media/image31.png" Type="http://schemas.openxmlformats.org/officeDocument/2006/relationships/image"/>
<Relationship Id="rId34" Target="media/image32.png" Type="http://schemas.openxmlformats.org/officeDocument/2006/relationships/image"/>
<Relationship Id="rId35" Target="media/image33.png" Type="http://schemas.openxmlformats.org/officeDocument/2006/relationships/image"/>
<Relationship Id="rId36" Target="media/image34.png" Type="http://schemas.openxmlformats.org/officeDocument/2006/relationships/image"/>
<Relationship Id="rId37" Target="media/image35.png" Type="http://schemas.openxmlformats.org/officeDocument/2006/relationships/image"/>
<Relationship Id="rId38" Target="media/image36.png" Type="http://schemas.openxmlformats.org/officeDocument/2006/relationships/image"/>
<Relationship Id="rId39" Target="media/image37.png" Type="http://schemas.openxmlformats.org/officeDocument/2006/relationships/image"/>
<Relationship Id="rId4" Target="media/image2.png" Type="http://schemas.openxmlformats.org/officeDocument/2006/relationships/image"/>
<Relationship Id="rId40" Target="media/image38.png" Type="http://schemas.openxmlformats.org/officeDocument/2006/relationships/image"/>
<Relationship Id="rId41" Target="media/image39.png" Type="http://schemas.openxmlformats.org/officeDocument/2006/relationships/image"/>
<Relationship Id="rId42" Target="media/image40.png" Type="http://schemas.openxmlformats.org/officeDocument/2006/relationships/image"/>
<Relationship Id="rId43" Target="media/image41.png" Type="http://schemas.openxmlformats.org/officeDocument/2006/relationships/image"/>
<Relationship Id="rId44" Target="media/image42.png" Type="http://schemas.openxmlformats.org/officeDocument/2006/relationships/image"/>
<Relationship Id="rId45" Target="media/image43.png" Type="http://schemas.openxmlformats.org/officeDocument/2006/relationships/image"/>
<Relationship Id="rId46" Target="media/image44.png" Type="http://schemas.openxmlformats.org/officeDocument/2006/relationships/image"/>
<Relationship Id="rId47" Target="media/image45.png" Type="http://schemas.openxmlformats.org/officeDocument/2006/relationships/image"/>
<Relationship Id="rId48" Target="media/image46.png" Type="http://schemas.openxmlformats.org/officeDocument/2006/relationships/image"/>
<Relationship Id="rId49" Target="media/image47.png" Type="http://schemas.openxmlformats.org/officeDocument/2006/relationships/image"/>
<Relationship Id="rId5" Target="media/image3.png" Type="http://schemas.openxmlformats.org/officeDocument/2006/relationships/image"/>
<Relationship Id="rId50" Target="media/image48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2019-09-03T14:51:39Z</dcterms:created>
  <dc:creator>Apache POI</dc:creator>
</cp:coreProperties>
</file>