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09160" cy="50063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278505"/>
            <wp:effectExtent l="0" t="0" r="127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uwsgi: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uwsgi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build-essential python-dev  依赖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新建个test.py文件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application(env, start_response):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start_response('200 OK', [('Content-Type','text/html')])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return [b"Hello World"]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查看uwsgi开启状态 netstat -tulnp</w:t>
      </w:r>
      <w:r>
        <w:rPr>
          <w:rFonts w:hint="eastAsia"/>
          <w:lang w:val="en-US" w:eastAsia="zh-CN"/>
        </w:rPr>
        <w:tab/>
        <w:t>ps -ef | grep uwsgi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查看防火墙(firewall)服务状态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systemctl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status  firewalld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查询端口是否开放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firewall-cmd --query-port=909</w:t>
      </w:r>
      <w:r>
        <w:rPr>
          <w:rFonts w:hint="default"/>
          <w:lang w:val="en-US" w:eastAsia="zh-CN"/>
        </w:rPr>
        <w:t>0/tcp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开放9090端口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firewall-cmd --permanent --</w:t>
      </w:r>
      <w:r>
        <w:rPr>
          <w:rFonts w:hint="default"/>
          <w:lang w:val="en-US" w:eastAsia="zh-CN"/>
        </w:rPr>
        <w:t>add-port=</w:t>
      </w:r>
      <w:r>
        <w:rPr>
          <w:rFonts w:hint="eastAsia"/>
          <w:lang w:val="en-US" w:eastAsia="zh-CN"/>
        </w:rPr>
        <w:t>9090</w:t>
      </w:r>
      <w:r>
        <w:rPr>
          <w:rFonts w:hint="default"/>
          <w:lang w:val="en-US" w:eastAsia="zh-CN"/>
        </w:rPr>
        <w:t>/tcp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重启防火墙(修改配置后要重启防火墙）</w:t>
      </w:r>
      <w:r>
        <w:rPr>
          <w:rFonts w:hint="eastAsia"/>
          <w:lang w:val="en-US" w:eastAsia="zh-CN"/>
        </w:rPr>
        <w:tab/>
        <w:t>firewall-cmd --reload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运行uwsgi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uwsgi --http :9090 --wsgi-file test.py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查看uwsgi开启状态 netstat -tulnp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以及ps -ef | grep uwsgi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测试uwsgi是否可成功运行: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访问ip:9090 页面输出"Hello World"则表示成功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DA5F3"/>
    <w:multiLevelType w:val="singleLevel"/>
    <w:tmpl w:val="4A1DA5F3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659F4"/>
    <w:rsid w:val="0C734298"/>
    <w:rsid w:val="3DEA5DFF"/>
    <w:rsid w:val="439659F4"/>
    <w:rsid w:val="4B41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2019-08-15T10:35:00Z</dcterms:created>
  <dc:creator>子非鱼、焉知鱼之乐</dc:creator>
  <cp:lastModifiedBy>子非鱼、焉知鱼之乐</cp:lastModifiedBy>
  <dcterms:modified xsi:type="dcterms:W3CDTF">2019-08-15T15:39:46Z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