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114300" distR="114300">
            <wp:extent cx="6259195" cy="4239895"/>
            <wp:effectExtent l="0" t="0" r="444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423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爬虫：定向/非定向(一个全都爬一个爬取指定页面)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下载页面：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"https://www.autohome.com.cn/all/"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</w:rPr>
        <w:t>https://www.autohome.com.cn/all/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网站返回字符串即页面的源代码）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筛选：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正则表达式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--------------------开源模块------------------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050290"/>
            <wp:effectExtent l="0" t="0" r="190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requests: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pip intall requests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response = request.get(“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</w:rPr>
        <w:instrText xml:space="preserve"> HYPERLINK "https://www.autohome.com.cn/all/" </w:instrTex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</w:rPr>
        <w:t>https://www.autohome.com.cn/all/</w:t>
      </w:r>
      <w:r>
        <w:rPr>
          <w:rFonts w:hint="eastAsia" w:ascii="微软雅黑" w:hAnsi="微软雅黑" w:eastAsia="微软雅黑" w:cs="微软雅黑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”)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response.text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beautisoup模块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pip install Beautifulsoup4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from bs4 import Beautifulsoup</w:t>
      </w:r>
    </w:p>
    <w:p>
      <w:pPr>
        <w:numPr>
          <w:ilvl w:val="0"/>
          <w:numId w:val="0"/>
        </w:numPr>
        <w:ind w:left="840"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soup = BeautiSoup(response.txt, parser=’html.parser’)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将Html转化为对象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target = soup.find(id=’XXXXXXXXX’)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print(target)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soup.find(‘div’)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  <w:t>找第一个孩子为div的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0AF34F"/>
    <w:multiLevelType w:val="multilevel"/>
    <w:tmpl w:val="B90AF34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6D7177"/>
    <w:multiLevelType w:val="multilevel"/>
    <w:tmpl w:val="FF6D717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642B72"/>
    <w:rsid w:val="4F474970"/>
    <w:rsid w:val="6644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2019-08-08T02:45:59Z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