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登录数据库： mysql  -u 账号 -p密码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数据库命令：（增删改查）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 character set 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删除数据库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 database 数据库名;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修改数据库编码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alter database 数据库名 character set gbk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</w:t>
      </w: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所有数据库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databases;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切换数据库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 数据库名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显示当前操作数据库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database();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显示数据库创建信息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database 数据库名;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表命令：（增删改查）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table 表名(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173355</wp:posOffset>
            </wp:positionV>
            <wp:extent cx="3581400" cy="22021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删除表：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drop table tab_name;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修改表：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增加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一/多个字段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alter table 表名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字段名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378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add 字段名 类型 约束;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" w:name="OLE_LINK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alter table employee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is_married tinyint(1);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一/多个字段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alter table 表名 drop 字段名;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alter table employee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修改一列类型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alter table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表名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modify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列名 类型 [完整性约束条件]［first｜after 字段名］;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其中可以指定修改字段后的位置如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alter table users2 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modify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age int after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一列列名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0000FF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alter table tab_name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change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[column] 列名 新列名 类型 [完整性约束条件]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［first｜after 字段名］;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alter table users2 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change age Age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int default 28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修改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ename table 表名 to 新表名;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修该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表所用的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字符集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alter table 表名character set utf8;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添加主键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alter table tab_name add primary key(字段名称,...)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create table test(num int primary key auto_increment);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1.去掉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auto_increment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,但主键依然存在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alter table test modify id int;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2.删除主键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alter table test drop primary key;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不通过1只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用这句也无法直接删除主键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添加唯一索引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alter table users add 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unique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key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haha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(name);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索引值为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haha,字段为name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添加联合索引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alter table users add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 unique index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hehe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(name,age);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>删除唯一索引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alter table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users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drop 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  <w:t xml:space="preserve">{index|key}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hehe ; index或者key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查看表：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查看表该数据库所有表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show tables;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2" w:name="OLE_LINK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查看表创建的信息</w:t>
      </w:r>
      <w:bookmarkEnd w:id="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table表名；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 表名 或者 show columns from 表名;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9481F"/>
    <w:rsid w:val="1A884579"/>
    <w:rsid w:val="379875FC"/>
    <w:rsid w:val="574D7479"/>
    <w:rsid w:val="604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2019-08-05T06:53:28Z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