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3FCAD4">
      <w:pPr>
        <w:rPr>
          <w:rFonts w:hint="eastAsia"/>
        </w:rPr>
      </w:pPr>
    </w:p>
    <w:p w14:paraId="4A4B772B">
      <w:pPr>
        <w:rPr>
          <w:rFonts w:hint="eastAsia"/>
        </w:rPr>
      </w:pPr>
    </w:p>
    <w:p w14:paraId="04CD0975">
      <w:pPr>
        <w:jc w:val="center"/>
        <w:rPr>
          <w:rFonts w:ascii="宋体" w:hAnsi="宋体" w:eastAsia="宋体"/>
          <w:b/>
          <w:bCs/>
          <w:sz w:val="52"/>
          <w:szCs w:val="48"/>
        </w:rPr>
      </w:pPr>
      <w:r>
        <w:rPr>
          <w:rFonts w:ascii="宋体" w:hAnsi="宋体" w:eastAsia="宋体"/>
          <w:b/>
          <w:bCs/>
          <w:sz w:val="52"/>
          <w:szCs w:val="48"/>
        </w:rPr>
        <w:t>《</w:t>
      </w:r>
      <w:r>
        <w:rPr>
          <w:rFonts w:hint="eastAsia" w:ascii="宋体" w:hAnsi="宋体" w:eastAsia="宋体"/>
          <w:b/>
          <w:bCs/>
          <w:sz w:val="52"/>
          <w:szCs w:val="48"/>
        </w:rPr>
        <w:t>数据库开发技术</w:t>
      </w:r>
      <w:r>
        <w:rPr>
          <w:rFonts w:ascii="宋体" w:hAnsi="宋体" w:eastAsia="宋体"/>
          <w:b/>
          <w:bCs/>
          <w:sz w:val="52"/>
          <w:szCs w:val="48"/>
        </w:rPr>
        <w:t>》</w:t>
      </w:r>
    </w:p>
    <w:p w14:paraId="6627E220">
      <w:pPr>
        <w:jc w:val="center"/>
        <w:rPr>
          <w:rFonts w:hint="eastAsia" w:ascii="宋体" w:hAnsi="宋体" w:eastAsia="宋体"/>
          <w:b/>
          <w:bCs/>
          <w:sz w:val="52"/>
          <w:szCs w:val="48"/>
        </w:rPr>
      </w:pPr>
      <w:r>
        <w:rPr>
          <w:rFonts w:hint="eastAsia" w:ascii="宋体" w:hAnsi="宋体" w:eastAsia="宋体"/>
          <w:b/>
          <w:bCs/>
          <w:sz w:val="52"/>
          <w:szCs w:val="48"/>
        </w:rPr>
        <w:t>课程实验报告</w:t>
      </w:r>
    </w:p>
    <w:p w14:paraId="6C249B71">
      <w:pPr>
        <w:rPr>
          <w:rFonts w:hint="eastAsia"/>
        </w:rPr>
      </w:pPr>
    </w:p>
    <w:p w14:paraId="76758535">
      <w:pPr>
        <w:rPr>
          <w:rFonts w:hint="eastAsia"/>
        </w:rPr>
      </w:pPr>
    </w:p>
    <w:p w14:paraId="4D42942F">
      <w:pPr>
        <w:spacing w:line="360" w:lineRule="auto"/>
        <w:ind w:firstLine="1400" w:firstLineChars="500"/>
        <w:rPr>
          <w:rFonts w:hint="eastAsia" w:ascii="黑体" w:hAnsi="黑体" w:eastAsia="黑体"/>
          <w:color w:val="000000"/>
          <w:sz w:val="28"/>
          <w:szCs w:val="28"/>
          <w:lang w:val="en-US" w:eastAsia="zh-CN"/>
        </w:rPr>
      </w:pPr>
      <w:r>
        <w:rPr>
          <w:rFonts w:ascii="黑体" w:hAnsi="黑体" w:eastAsia="黑体"/>
          <w:color w:val="000000"/>
          <w:sz w:val="28"/>
          <w:szCs w:val="28"/>
        </w:rPr>
        <w:t xml:space="preserve">姓    名： </w:t>
      </w:r>
      <w:r>
        <w:rPr>
          <w:rFonts w:hint="eastAsia" w:ascii="黑体" w:hAnsi="黑体" w:eastAsia="黑体"/>
          <w:color w:val="000000"/>
          <w:sz w:val="28"/>
          <w:szCs w:val="28"/>
          <w:lang w:val="en-US" w:eastAsia="zh-CN"/>
        </w:rPr>
        <w:t>XXX</w:t>
      </w:r>
    </w:p>
    <w:p w14:paraId="235E5893">
      <w:pPr>
        <w:spacing w:line="360" w:lineRule="auto"/>
        <w:ind w:left="975" w:firstLine="425"/>
        <w:rPr>
          <w:rFonts w:hint="default" w:ascii="Times New Roman" w:hAnsi="Times New Roman" w:eastAsia="黑体"/>
          <w:color w:val="000000"/>
          <w:sz w:val="28"/>
          <w:szCs w:val="28"/>
          <w:lang w:val="en-US" w:eastAsia="zh-CN"/>
        </w:rPr>
      </w:pPr>
      <w:r>
        <w:rPr>
          <w:rFonts w:ascii="黑体" w:hAnsi="黑体" w:eastAsia="黑体"/>
          <w:color w:val="000000"/>
          <w:sz w:val="28"/>
          <w:szCs w:val="28"/>
        </w:rPr>
        <w:t xml:space="preserve">学    号： </w:t>
      </w:r>
      <w:r>
        <w:rPr>
          <w:rFonts w:hint="eastAsia" w:ascii="黑体" w:hAnsi="黑体" w:eastAsia="黑体"/>
          <w:color w:val="000000"/>
          <w:sz w:val="28"/>
          <w:szCs w:val="28"/>
          <w:lang w:val="en-US" w:eastAsia="zh-CN"/>
        </w:rPr>
        <w:t>XXX</w:t>
      </w:r>
    </w:p>
    <w:p w14:paraId="7578D74A">
      <w:pPr>
        <w:spacing w:line="360" w:lineRule="auto"/>
        <w:ind w:left="975" w:firstLine="425"/>
        <w:rPr>
          <w:rFonts w:hint="default" w:ascii="黑体" w:hAnsi="黑体" w:eastAsia="黑体"/>
          <w:color w:val="000000"/>
          <w:sz w:val="28"/>
          <w:szCs w:val="28"/>
          <w:lang w:val="en-US" w:eastAsia="zh-CN"/>
        </w:rPr>
      </w:pPr>
      <w:r>
        <w:rPr>
          <w:rFonts w:ascii="黑体" w:hAnsi="黑体" w:eastAsia="黑体"/>
          <w:color w:val="000000"/>
          <w:sz w:val="28"/>
          <w:szCs w:val="28"/>
        </w:rPr>
        <w:t xml:space="preserve">专业方向： </w:t>
      </w:r>
      <w:r>
        <w:rPr>
          <w:rFonts w:hint="eastAsia" w:ascii="黑体" w:hAnsi="黑体" w:eastAsia="黑体"/>
          <w:color w:val="000000"/>
          <w:sz w:val="28"/>
          <w:szCs w:val="28"/>
          <w:lang w:val="en-US" w:eastAsia="zh-CN"/>
        </w:rPr>
        <w:t>XXX</w:t>
      </w:r>
    </w:p>
    <w:p w14:paraId="6987CFD5">
      <w:pPr>
        <w:spacing w:line="360" w:lineRule="auto"/>
        <w:ind w:firstLine="1400"/>
        <w:rPr>
          <w:rFonts w:hint="eastAsia" w:ascii="等线" w:hAnsi="等线" w:eastAsia="等线"/>
          <w:color w:val="000000"/>
          <w:sz w:val="28"/>
          <w:szCs w:val="28"/>
        </w:rPr>
      </w:pPr>
    </w:p>
    <w:p w14:paraId="01994F21">
      <w:pPr>
        <w:widowControl/>
        <w:spacing w:before="0" w:after="0"/>
      </w:pPr>
    </w:p>
    <w:p w14:paraId="6222EF62">
      <w:pPr>
        <w:widowControl/>
        <w:spacing w:before="0" w:after="0"/>
        <w:rPr>
          <w:rFonts w:hint="eastAsia"/>
        </w:rPr>
      </w:pPr>
      <w:r>
        <w:rPr>
          <w:rFonts w:hint="eastAsia"/>
        </w:rPr>
        <w:br w:type="page"/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6799"/>
      </w:tblGrid>
      <w:tr w14:paraId="3F4EFF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 w14:paraId="7AB5F8E6">
            <w:pPr>
              <w:widowControl/>
              <w:spacing w:before="0"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6799" w:type="dxa"/>
          </w:tcPr>
          <w:p w14:paraId="321A8AE3">
            <w:pPr>
              <w:widowControl/>
              <w:spacing w:before="0" w:after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基于大语言模型的 SQL 生成</w:t>
            </w:r>
          </w:p>
        </w:tc>
      </w:tr>
      <w:tr w14:paraId="3D8A6D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54" w:hRule="atLeast"/>
        </w:trPr>
        <w:tc>
          <w:tcPr>
            <w:tcW w:w="8217" w:type="dxa"/>
            <w:gridSpan w:val="2"/>
          </w:tcPr>
          <w:p w14:paraId="6ED610F5">
            <w:pPr>
              <w:widowControl/>
              <w:spacing w:before="0" w:after="0"/>
              <w:rPr>
                <w:rFonts w:hint="eastAsia"/>
              </w:rPr>
            </w:pPr>
            <w:r>
              <w:rPr>
                <w:rFonts w:hint="eastAsia"/>
              </w:rPr>
              <w:t>实验内容：</w:t>
            </w:r>
          </w:p>
          <w:p w14:paraId="671DF7A5">
            <w:pPr>
              <w:widowControl/>
              <w:spacing w:before="0" w:after="0"/>
              <w:rPr>
                <w:rFonts w:hint="eastAsia"/>
                <w:i/>
                <w:iCs/>
                <w:sz w:val="21"/>
                <w:szCs w:val="20"/>
              </w:rPr>
            </w:pPr>
            <w:r>
              <w:rPr>
                <w:rFonts w:hint="eastAsia"/>
                <w:i/>
                <w:iCs/>
                <w:sz w:val="21"/>
                <w:szCs w:val="20"/>
              </w:rPr>
              <w:t>（注意：需要在报告中添加关键步骤及实验结果的截图）</w:t>
            </w:r>
          </w:p>
          <w:p w14:paraId="110D8FEF">
            <w:pPr>
              <w:widowControl/>
              <w:spacing w:before="0" w:after="0"/>
            </w:pPr>
          </w:p>
          <w:p w14:paraId="06CEA29C">
            <w:pPr>
              <w:widowControl/>
              <w:numPr>
                <w:ilvl w:val="0"/>
                <w:numId w:val="1"/>
              </w:numPr>
              <w:spacing w:before="0" w:after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环境搭建</w:t>
            </w:r>
          </w:p>
          <w:p w14:paraId="05EA82FE">
            <w:pPr>
              <w:widowControl/>
              <w:numPr>
                <w:ilvl w:val="0"/>
                <w:numId w:val="1"/>
              </w:numPr>
              <w:spacing w:before="0" w:after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初始调用Vanna和Gemini</w:t>
            </w:r>
          </w:p>
          <w:p w14:paraId="4BA03599">
            <w:pPr>
              <w:widowControl/>
              <w:numPr>
                <w:ilvl w:val="0"/>
                <w:numId w:val="1"/>
              </w:numPr>
              <w:spacing w:before="0" w:after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训练基础数据</w:t>
            </w:r>
          </w:p>
          <w:p w14:paraId="01B5631D">
            <w:pPr>
              <w:widowControl/>
              <w:numPr>
                <w:ilvl w:val="0"/>
                <w:numId w:val="1"/>
              </w:numPr>
              <w:spacing w:before="0" w:after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训练进阶数据</w:t>
            </w:r>
          </w:p>
          <w:p w14:paraId="7DAD33E6">
            <w:pPr>
              <w:widowControl/>
              <w:numPr>
                <w:ilvl w:val="0"/>
                <w:numId w:val="1"/>
              </w:numPr>
              <w:spacing w:before="0" w:after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训练函数数据</w:t>
            </w:r>
          </w:p>
          <w:p w14:paraId="56F33B60">
            <w:pPr>
              <w:widowControl/>
              <w:numPr>
                <w:ilvl w:val="0"/>
                <w:numId w:val="1"/>
              </w:numPr>
              <w:spacing w:before="0" w:after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</w:t>
            </w:r>
            <w:bookmarkStart w:id="0" w:name="_GoBack"/>
            <w:bookmarkEnd w:id="0"/>
          </w:p>
          <w:p w14:paraId="45CB81D4">
            <w:pPr>
              <w:widowControl/>
              <w:spacing w:before="0" w:after="0"/>
              <w:rPr>
                <w:rFonts w:hint="eastAsia"/>
              </w:rPr>
            </w:pPr>
          </w:p>
          <w:p w14:paraId="64AC356C">
            <w:pPr>
              <w:widowControl/>
              <w:spacing w:before="0" w:after="0"/>
              <w:rPr>
                <w:rFonts w:hint="eastAsia"/>
              </w:rPr>
            </w:pPr>
          </w:p>
        </w:tc>
      </w:tr>
    </w:tbl>
    <w:p w14:paraId="230AE31C">
      <w:pPr>
        <w:widowControl/>
        <w:spacing w:before="0" w:after="0"/>
      </w:pPr>
    </w:p>
    <w:sectPr>
      <w:pgSz w:w="11906" w:h="16838"/>
      <w:pgMar w:top="1440" w:right="1800" w:bottom="1440" w:left="1800" w:header="851" w:footer="992" w:gutter="0"/>
      <w:pgNumType w:start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3D0F38"/>
    <w:multiLevelType w:val="singleLevel"/>
    <w:tmpl w:val="DB3D0F3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1A2923"/>
    <w:rsid w:val="212F1E92"/>
    <w:rsid w:val="23211514"/>
    <w:rsid w:val="7E7C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240" w:after="240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74</Words>
  <Characters>82</Characters>
  <Lines>0</Lines>
  <Paragraphs>0</Paragraphs>
  <TotalTime>0</TotalTime>
  <ScaleCrop>false</ScaleCrop>
  <LinksUpToDate>false</LinksUpToDate>
  <CharactersWithSpaces>95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2025-02-10T15:23:00Z</dcterms:created>
  <dc:creator>17270</dc:creator>
  <cp:lastModifiedBy>会玩的洋洋</cp:lastModifiedBy>
  <dcterms:modified xsi:type="dcterms:W3CDTF">2025-02-11T03:41:33Z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eyJoZGlkIjoiZjFmZWIzNDg2MmIzZjExOTIzMmViNTBmYTMwYTk0ZWYiLCJ1c2VySWQiOiIzMTczMDExODMifQ==</vt:lpwstr>
  </property>
  <property fmtid="{D5CDD505-2E9C-101B-9397-08002B2CF9AE}" pid="4" name="ICV">
    <vt:lpwstr>D6C70F64848642DEBB560B97F8B57457_12</vt:lpwstr>
  </property>
</Properties>
</file>