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49F51" w14:textId="77777777" w:rsidR="00382536" w:rsidRPr="008D3977" w:rsidRDefault="00382536" w:rsidP="00316E15">
      <w:pPr>
        <w:pStyle w:val="Title"/>
      </w:pPr>
    </w:p>
    <w:p w14:paraId="4620B147" w14:textId="77777777" w:rsidR="00382536" w:rsidRPr="008D3977" w:rsidRDefault="00382536" w:rsidP="00316E15">
      <w:pPr>
        <w:pStyle w:val="Title"/>
      </w:pPr>
    </w:p>
    <w:p w14:paraId="6F3DDC3D" w14:textId="77777777" w:rsidR="00382536" w:rsidRPr="008D3977" w:rsidRDefault="00382536" w:rsidP="00316E15">
      <w:pPr>
        <w:pStyle w:val="Title"/>
      </w:pPr>
    </w:p>
    <w:p w14:paraId="3336FC22" w14:textId="4D488B8E" w:rsidR="00382536" w:rsidRPr="008D3977" w:rsidRDefault="00382536" w:rsidP="00382536">
      <w:pPr>
        <w:jc w:val="center"/>
        <w:rPr>
          <w:rFonts w:ascii="Times New Roman" w:hAnsi="Times New Roman" w:cs="Times New Roman"/>
          <w:bCs/>
          <w:szCs w:val="24"/>
        </w:rPr>
      </w:pPr>
      <w:r w:rsidRPr="008D3977">
        <w:rPr>
          <w:rFonts w:ascii="Times New Roman" w:hAnsi="Times New Roman" w:cs="Times New Roman"/>
          <w:b/>
          <w:szCs w:val="24"/>
        </w:rPr>
        <w:t>Academic Integrity at Durham College</w:t>
      </w:r>
    </w:p>
    <w:p w14:paraId="5F737473" w14:textId="77777777" w:rsidR="00382536" w:rsidRPr="008D3977" w:rsidRDefault="00382536" w:rsidP="00316E15">
      <w:pPr>
        <w:pStyle w:val="Title"/>
      </w:pPr>
    </w:p>
    <w:p w14:paraId="6B474048" w14:textId="77777777" w:rsidR="00382536" w:rsidRPr="008D3977" w:rsidRDefault="00382536" w:rsidP="00316E15">
      <w:pPr>
        <w:pStyle w:val="Title"/>
      </w:pPr>
    </w:p>
    <w:p w14:paraId="277A0890" w14:textId="77777777" w:rsidR="00382536" w:rsidRPr="008D3977" w:rsidRDefault="00382536" w:rsidP="00316E15">
      <w:pPr>
        <w:pStyle w:val="Title"/>
      </w:pPr>
      <w:r w:rsidRPr="008D3977">
        <w:t>Amy L. Park</w:t>
      </w:r>
    </w:p>
    <w:p w14:paraId="0FA74047" w14:textId="77777777" w:rsidR="00382536" w:rsidRPr="008D3977" w:rsidRDefault="00382536" w:rsidP="00316E15">
      <w:pPr>
        <w:pStyle w:val="Title"/>
      </w:pPr>
      <w:r w:rsidRPr="008D3977">
        <w:t>Faculty of Liberal Studies, Durham College</w:t>
      </w:r>
    </w:p>
    <w:p w14:paraId="1E598D9B" w14:textId="77777777" w:rsidR="00382536" w:rsidRPr="008D3977" w:rsidRDefault="00382536" w:rsidP="00316E15">
      <w:pPr>
        <w:pStyle w:val="Title"/>
      </w:pPr>
      <w:r w:rsidRPr="008D3977">
        <w:t>COMP 1701, Introduction to Computer Applications</w:t>
      </w:r>
    </w:p>
    <w:p w14:paraId="6C9A346B" w14:textId="77777777" w:rsidR="00382536" w:rsidRPr="008D3977" w:rsidRDefault="00382536" w:rsidP="00316E15">
      <w:pPr>
        <w:pStyle w:val="Title"/>
      </w:pPr>
      <w:r w:rsidRPr="008D3977">
        <w:t xml:space="preserve">Professor David </w:t>
      </w:r>
      <w:proofErr w:type="spellStart"/>
      <w:r w:rsidRPr="008D3977">
        <w:t>Swerdfeger</w:t>
      </w:r>
      <w:proofErr w:type="spellEnd"/>
      <w:r w:rsidRPr="008D3977">
        <w:t xml:space="preserve"> </w:t>
      </w:r>
      <w:proofErr w:type="spellStart"/>
      <w:proofErr w:type="gramStart"/>
      <w:r w:rsidRPr="008D3977">
        <w:t>ME.d</w:t>
      </w:r>
      <w:proofErr w:type="spellEnd"/>
      <w:proofErr w:type="gramEnd"/>
    </w:p>
    <w:p w14:paraId="3506CA5B" w14:textId="77777777" w:rsidR="00316E15" w:rsidRPr="008D3977" w:rsidRDefault="00382536" w:rsidP="00316E15">
      <w:pPr>
        <w:pStyle w:val="Title"/>
      </w:pPr>
      <w:r w:rsidRPr="008D3977">
        <w:t>Thursday, February 6, 2025</w:t>
      </w:r>
    </w:p>
    <w:p w14:paraId="3C5C9E5C" w14:textId="77777777" w:rsidR="00316E15" w:rsidRPr="008D3977" w:rsidRDefault="00316E15" w:rsidP="00316E15">
      <w:pPr>
        <w:pStyle w:val="Title"/>
      </w:pPr>
      <w:r w:rsidRPr="008D3977">
        <w:br w:type="page"/>
      </w:r>
    </w:p>
    <w:sdt>
      <w:sdtPr>
        <w:rPr>
          <w:rFonts w:ascii="Arial" w:eastAsiaTheme="minorHAnsi" w:hAnsi="Arial" w:cstheme="minorBidi"/>
          <w:szCs w:val="22"/>
        </w:rPr>
        <w:id w:val="1670603938"/>
        <w:docPartObj>
          <w:docPartGallery w:val="Table of Contents"/>
          <w:docPartUnique/>
        </w:docPartObj>
      </w:sdtPr>
      <w:sdtEndPr>
        <w:rPr>
          <w:b w:val="0"/>
          <w:bCs/>
          <w:noProof/>
        </w:rPr>
      </w:sdtEndPr>
      <w:sdtContent>
        <w:p w14:paraId="6E2259A5" w14:textId="5B1E3AFF" w:rsidR="00316E15" w:rsidRPr="008D3977" w:rsidRDefault="00316E15" w:rsidP="00BC52BA">
          <w:pPr>
            <w:pStyle w:val="APAPA7L1"/>
          </w:pPr>
          <w:r w:rsidRPr="008D3977">
            <w:t>Contents</w:t>
          </w:r>
        </w:p>
        <w:p w14:paraId="421B5BC4" w14:textId="39D8D916" w:rsidR="00BC52BA" w:rsidRPr="008D3977" w:rsidRDefault="00316E15">
          <w:pPr>
            <w:pStyle w:val="TOC1"/>
            <w:tabs>
              <w:tab w:val="right" w:leader="dot" w:pos="10502"/>
            </w:tabs>
            <w:rPr>
              <w:rFonts w:asciiTheme="minorHAnsi" w:eastAsiaTheme="minorEastAsia" w:hAnsiTheme="minorHAnsi"/>
              <w:noProof/>
              <w:kern w:val="2"/>
              <w:szCs w:val="24"/>
              <w:lang w:val="en-CA"/>
              <w14:ligatures w14:val="standardContextual"/>
            </w:rPr>
          </w:pPr>
          <w:r w:rsidRPr="008D3977">
            <w:fldChar w:fldCharType="begin"/>
          </w:r>
          <w:r w:rsidRPr="008D3977">
            <w:instrText xml:space="preserve"> TOC \o "1-3" \h \z \u </w:instrText>
          </w:r>
          <w:r w:rsidRPr="008D3977">
            <w:fldChar w:fldCharType="separate"/>
          </w:r>
          <w:hyperlink w:anchor="_Toc189767645" w:history="1">
            <w:r w:rsidR="00BC52BA" w:rsidRPr="008D3977">
              <w:rPr>
                <w:rStyle w:val="Hyperlink"/>
                <w:noProof/>
                <w:color w:val="auto"/>
              </w:rPr>
              <w:t>Purpose</w:t>
            </w:r>
            <w:r w:rsidR="00BC52BA" w:rsidRPr="008D3977">
              <w:rPr>
                <w:noProof/>
                <w:webHidden/>
              </w:rPr>
              <w:tab/>
            </w:r>
            <w:r w:rsidR="00BC52BA" w:rsidRPr="008D3977">
              <w:rPr>
                <w:noProof/>
                <w:webHidden/>
              </w:rPr>
              <w:fldChar w:fldCharType="begin"/>
            </w:r>
            <w:r w:rsidR="00BC52BA" w:rsidRPr="008D3977">
              <w:rPr>
                <w:noProof/>
                <w:webHidden/>
              </w:rPr>
              <w:instrText xml:space="preserve"> PAGEREF _Toc189767645 \h </w:instrText>
            </w:r>
            <w:r w:rsidR="00BC52BA" w:rsidRPr="008D3977">
              <w:rPr>
                <w:noProof/>
                <w:webHidden/>
              </w:rPr>
            </w:r>
            <w:r w:rsidR="00BC52BA" w:rsidRPr="008D3977">
              <w:rPr>
                <w:noProof/>
                <w:webHidden/>
              </w:rPr>
              <w:fldChar w:fldCharType="separate"/>
            </w:r>
            <w:r w:rsidR="00BC52BA" w:rsidRPr="008D3977">
              <w:rPr>
                <w:noProof/>
                <w:webHidden/>
              </w:rPr>
              <w:t>3</w:t>
            </w:r>
            <w:r w:rsidR="00BC52BA" w:rsidRPr="008D3977">
              <w:rPr>
                <w:noProof/>
                <w:webHidden/>
              </w:rPr>
              <w:fldChar w:fldCharType="end"/>
            </w:r>
          </w:hyperlink>
        </w:p>
        <w:p w14:paraId="2E9C40DA" w14:textId="5F88003E"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6" w:history="1">
            <w:r w:rsidRPr="008D3977">
              <w:rPr>
                <w:rStyle w:val="Hyperlink"/>
                <w:noProof/>
                <w:color w:val="auto"/>
              </w:rPr>
              <w:t>Policy Statements</w:t>
            </w:r>
            <w:r w:rsidRPr="008D3977">
              <w:rPr>
                <w:noProof/>
                <w:webHidden/>
              </w:rPr>
              <w:tab/>
            </w:r>
            <w:r w:rsidRPr="008D3977">
              <w:rPr>
                <w:noProof/>
                <w:webHidden/>
              </w:rPr>
              <w:fldChar w:fldCharType="begin"/>
            </w:r>
            <w:r w:rsidRPr="008D3977">
              <w:rPr>
                <w:noProof/>
                <w:webHidden/>
              </w:rPr>
              <w:instrText xml:space="preserve"> PAGEREF _Toc189767646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3B70AC15" w14:textId="1CAE238D"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7" w:history="1">
            <w:r w:rsidRPr="008D3977">
              <w:rPr>
                <w:rStyle w:val="Hyperlink"/>
                <w:noProof/>
                <w:color w:val="auto"/>
              </w:rPr>
              <w:t>Procedure</w:t>
            </w:r>
            <w:r w:rsidRPr="008D3977">
              <w:rPr>
                <w:noProof/>
                <w:webHidden/>
              </w:rPr>
              <w:tab/>
            </w:r>
            <w:r w:rsidRPr="008D3977">
              <w:rPr>
                <w:noProof/>
                <w:webHidden/>
              </w:rPr>
              <w:fldChar w:fldCharType="begin"/>
            </w:r>
            <w:r w:rsidRPr="008D3977">
              <w:rPr>
                <w:noProof/>
                <w:webHidden/>
              </w:rPr>
              <w:instrText xml:space="preserve"> PAGEREF _Toc189767647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6C868701" w14:textId="0C8BA118"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48" w:history="1">
            <w:r w:rsidRPr="008D3977">
              <w:rPr>
                <w:rStyle w:val="Hyperlink"/>
                <w:noProof/>
                <w:color w:val="auto"/>
              </w:rPr>
              <w:t>Breaches of Academic Integrity</w:t>
            </w:r>
            <w:r w:rsidRPr="008D3977">
              <w:rPr>
                <w:noProof/>
                <w:webHidden/>
              </w:rPr>
              <w:tab/>
            </w:r>
            <w:r w:rsidRPr="008D3977">
              <w:rPr>
                <w:noProof/>
                <w:webHidden/>
              </w:rPr>
              <w:fldChar w:fldCharType="begin"/>
            </w:r>
            <w:r w:rsidRPr="008D3977">
              <w:rPr>
                <w:noProof/>
                <w:webHidden/>
              </w:rPr>
              <w:instrText xml:space="preserve"> PAGEREF _Toc189767648 \h </w:instrText>
            </w:r>
            <w:r w:rsidRPr="008D3977">
              <w:rPr>
                <w:noProof/>
                <w:webHidden/>
              </w:rPr>
            </w:r>
            <w:r w:rsidRPr="008D3977">
              <w:rPr>
                <w:noProof/>
                <w:webHidden/>
              </w:rPr>
              <w:fldChar w:fldCharType="separate"/>
            </w:r>
            <w:r w:rsidRPr="008D3977">
              <w:rPr>
                <w:noProof/>
                <w:webHidden/>
              </w:rPr>
              <w:t>3</w:t>
            </w:r>
            <w:r w:rsidRPr="008D3977">
              <w:rPr>
                <w:noProof/>
                <w:webHidden/>
              </w:rPr>
              <w:fldChar w:fldCharType="end"/>
            </w:r>
          </w:hyperlink>
        </w:p>
        <w:p w14:paraId="7FF62859" w14:textId="2A2F8671"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49" w:history="1">
            <w:r w:rsidRPr="008D3977">
              <w:rPr>
                <w:rStyle w:val="Hyperlink"/>
                <w:noProof/>
                <w:color w:val="auto"/>
              </w:rPr>
              <w:t>Penalties for Breaches of Academic Integrity</w:t>
            </w:r>
            <w:r w:rsidRPr="008D3977">
              <w:rPr>
                <w:noProof/>
                <w:webHidden/>
              </w:rPr>
              <w:tab/>
            </w:r>
            <w:r w:rsidRPr="008D3977">
              <w:rPr>
                <w:noProof/>
                <w:webHidden/>
              </w:rPr>
              <w:fldChar w:fldCharType="begin"/>
            </w:r>
            <w:r w:rsidRPr="008D3977">
              <w:rPr>
                <w:noProof/>
                <w:webHidden/>
              </w:rPr>
              <w:instrText xml:space="preserve"> PAGEREF _Toc189767649 \h </w:instrText>
            </w:r>
            <w:r w:rsidRPr="008D3977">
              <w:rPr>
                <w:noProof/>
                <w:webHidden/>
              </w:rPr>
            </w:r>
            <w:r w:rsidRPr="008D3977">
              <w:rPr>
                <w:noProof/>
                <w:webHidden/>
              </w:rPr>
              <w:fldChar w:fldCharType="separate"/>
            </w:r>
            <w:r w:rsidRPr="008D3977">
              <w:rPr>
                <w:noProof/>
                <w:webHidden/>
              </w:rPr>
              <w:t>4</w:t>
            </w:r>
            <w:r w:rsidRPr="008D3977">
              <w:rPr>
                <w:noProof/>
                <w:webHidden/>
              </w:rPr>
              <w:fldChar w:fldCharType="end"/>
            </w:r>
          </w:hyperlink>
        </w:p>
        <w:p w14:paraId="2176C942" w14:textId="18E95978"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0" w:history="1">
            <w:r w:rsidRPr="008D3977">
              <w:rPr>
                <w:rStyle w:val="Hyperlink"/>
                <w:noProof/>
                <w:color w:val="auto"/>
              </w:rPr>
              <w:t>First Breach</w:t>
            </w:r>
            <w:r w:rsidRPr="008D3977">
              <w:rPr>
                <w:noProof/>
                <w:webHidden/>
              </w:rPr>
              <w:tab/>
            </w:r>
            <w:r w:rsidRPr="008D3977">
              <w:rPr>
                <w:noProof/>
                <w:webHidden/>
              </w:rPr>
              <w:fldChar w:fldCharType="begin"/>
            </w:r>
            <w:r w:rsidRPr="008D3977">
              <w:rPr>
                <w:noProof/>
                <w:webHidden/>
              </w:rPr>
              <w:instrText xml:space="preserve"> PAGEREF _Toc189767650 \h </w:instrText>
            </w:r>
            <w:r w:rsidRPr="008D3977">
              <w:rPr>
                <w:noProof/>
                <w:webHidden/>
              </w:rPr>
            </w:r>
            <w:r w:rsidRPr="008D3977">
              <w:rPr>
                <w:noProof/>
                <w:webHidden/>
              </w:rPr>
              <w:fldChar w:fldCharType="separate"/>
            </w:r>
            <w:r w:rsidRPr="008D3977">
              <w:rPr>
                <w:noProof/>
                <w:webHidden/>
              </w:rPr>
              <w:t>4</w:t>
            </w:r>
            <w:r w:rsidRPr="008D3977">
              <w:rPr>
                <w:noProof/>
                <w:webHidden/>
              </w:rPr>
              <w:fldChar w:fldCharType="end"/>
            </w:r>
          </w:hyperlink>
        </w:p>
        <w:p w14:paraId="6513A43E" w14:textId="223B2161"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1" w:history="1">
            <w:r w:rsidRPr="008D3977">
              <w:rPr>
                <w:rStyle w:val="Hyperlink"/>
                <w:noProof/>
                <w:color w:val="auto"/>
              </w:rPr>
              <w:t>Second Breach</w:t>
            </w:r>
            <w:r w:rsidRPr="008D3977">
              <w:rPr>
                <w:noProof/>
                <w:webHidden/>
              </w:rPr>
              <w:tab/>
            </w:r>
            <w:r w:rsidRPr="008D3977">
              <w:rPr>
                <w:noProof/>
                <w:webHidden/>
              </w:rPr>
              <w:fldChar w:fldCharType="begin"/>
            </w:r>
            <w:r w:rsidRPr="008D3977">
              <w:rPr>
                <w:noProof/>
                <w:webHidden/>
              </w:rPr>
              <w:instrText xml:space="preserve"> PAGEREF _Toc189767651 \h </w:instrText>
            </w:r>
            <w:r w:rsidRPr="008D3977">
              <w:rPr>
                <w:noProof/>
                <w:webHidden/>
              </w:rPr>
            </w:r>
            <w:r w:rsidRPr="008D3977">
              <w:rPr>
                <w:noProof/>
                <w:webHidden/>
              </w:rPr>
              <w:fldChar w:fldCharType="separate"/>
            </w:r>
            <w:r w:rsidRPr="008D3977">
              <w:rPr>
                <w:noProof/>
                <w:webHidden/>
              </w:rPr>
              <w:t>5</w:t>
            </w:r>
            <w:r w:rsidRPr="008D3977">
              <w:rPr>
                <w:noProof/>
                <w:webHidden/>
              </w:rPr>
              <w:fldChar w:fldCharType="end"/>
            </w:r>
          </w:hyperlink>
        </w:p>
        <w:p w14:paraId="3D90D25D" w14:textId="79EBC550" w:rsidR="00BC52BA" w:rsidRPr="008D3977" w:rsidRDefault="00BC52BA">
          <w:pPr>
            <w:pStyle w:val="TOC2"/>
            <w:rPr>
              <w:rFonts w:asciiTheme="minorHAnsi" w:eastAsiaTheme="minorEastAsia" w:hAnsiTheme="minorHAnsi"/>
              <w:noProof/>
              <w:kern w:val="2"/>
              <w:szCs w:val="24"/>
              <w:lang w:val="en-CA"/>
              <w14:ligatures w14:val="standardContextual"/>
            </w:rPr>
          </w:pPr>
          <w:hyperlink w:anchor="_Toc189767652" w:history="1">
            <w:r w:rsidRPr="008D3977">
              <w:rPr>
                <w:rStyle w:val="Hyperlink"/>
                <w:noProof/>
                <w:color w:val="auto"/>
              </w:rPr>
              <w:t>Third Breach</w:t>
            </w:r>
            <w:r w:rsidRPr="008D3977">
              <w:rPr>
                <w:noProof/>
                <w:webHidden/>
              </w:rPr>
              <w:tab/>
            </w:r>
            <w:r w:rsidRPr="008D3977">
              <w:rPr>
                <w:noProof/>
                <w:webHidden/>
              </w:rPr>
              <w:fldChar w:fldCharType="begin"/>
            </w:r>
            <w:r w:rsidRPr="008D3977">
              <w:rPr>
                <w:noProof/>
                <w:webHidden/>
              </w:rPr>
              <w:instrText xml:space="preserve"> PAGEREF _Toc189767652 \h </w:instrText>
            </w:r>
            <w:r w:rsidRPr="008D3977">
              <w:rPr>
                <w:noProof/>
                <w:webHidden/>
              </w:rPr>
            </w:r>
            <w:r w:rsidRPr="008D3977">
              <w:rPr>
                <w:noProof/>
                <w:webHidden/>
              </w:rPr>
              <w:fldChar w:fldCharType="separate"/>
            </w:r>
            <w:r w:rsidRPr="008D3977">
              <w:rPr>
                <w:noProof/>
                <w:webHidden/>
              </w:rPr>
              <w:t>5</w:t>
            </w:r>
            <w:r w:rsidRPr="008D3977">
              <w:rPr>
                <w:noProof/>
                <w:webHidden/>
              </w:rPr>
              <w:fldChar w:fldCharType="end"/>
            </w:r>
          </w:hyperlink>
        </w:p>
        <w:p w14:paraId="77E30C94" w14:textId="7F6FC6F4"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3" w:history="1">
            <w:r w:rsidRPr="008D3977">
              <w:rPr>
                <w:rStyle w:val="Hyperlink"/>
                <w:noProof/>
                <w:color w:val="auto"/>
              </w:rPr>
              <w:t>Roles And Responsibilities</w:t>
            </w:r>
            <w:r w:rsidRPr="008D3977">
              <w:rPr>
                <w:noProof/>
                <w:webHidden/>
              </w:rPr>
              <w:tab/>
            </w:r>
            <w:r w:rsidRPr="008D3977">
              <w:rPr>
                <w:noProof/>
                <w:webHidden/>
              </w:rPr>
              <w:fldChar w:fldCharType="begin"/>
            </w:r>
            <w:r w:rsidRPr="008D3977">
              <w:rPr>
                <w:noProof/>
                <w:webHidden/>
              </w:rPr>
              <w:instrText xml:space="preserve"> PAGEREF _Toc189767653 \h </w:instrText>
            </w:r>
            <w:r w:rsidRPr="008D3977">
              <w:rPr>
                <w:noProof/>
                <w:webHidden/>
              </w:rPr>
            </w:r>
            <w:r w:rsidRPr="008D3977">
              <w:rPr>
                <w:noProof/>
                <w:webHidden/>
              </w:rPr>
              <w:fldChar w:fldCharType="separate"/>
            </w:r>
            <w:r w:rsidRPr="008D3977">
              <w:rPr>
                <w:noProof/>
                <w:webHidden/>
              </w:rPr>
              <w:t>6</w:t>
            </w:r>
            <w:r w:rsidRPr="008D3977">
              <w:rPr>
                <w:noProof/>
                <w:webHidden/>
              </w:rPr>
              <w:fldChar w:fldCharType="end"/>
            </w:r>
          </w:hyperlink>
        </w:p>
        <w:p w14:paraId="5C667EF4" w14:textId="775D54E0"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4" w:history="1">
            <w:r w:rsidRPr="008D3977">
              <w:rPr>
                <w:rStyle w:val="Hyperlink"/>
                <w:noProof/>
                <w:color w:val="auto"/>
              </w:rPr>
              <w:t>Non-Compliance Implications</w:t>
            </w:r>
            <w:r w:rsidRPr="008D3977">
              <w:rPr>
                <w:noProof/>
                <w:webHidden/>
              </w:rPr>
              <w:tab/>
            </w:r>
            <w:r w:rsidRPr="008D3977">
              <w:rPr>
                <w:noProof/>
                <w:webHidden/>
              </w:rPr>
              <w:fldChar w:fldCharType="begin"/>
            </w:r>
            <w:r w:rsidRPr="008D3977">
              <w:rPr>
                <w:noProof/>
                <w:webHidden/>
              </w:rPr>
              <w:instrText xml:space="preserve"> PAGEREF _Toc189767654 \h </w:instrText>
            </w:r>
            <w:r w:rsidRPr="008D3977">
              <w:rPr>
                <w:noProof/>
                <w:webHidden/>
              </w:rPr>
            </w:r>
            <w:r w:rsidRPr="008D3977">
              <w:rPr>
                <w:noProof/>
                <w:webHidden/>
              </w:rPr>
              <w:fldChar w:fldCharType="separate"/>
            </w:r>
            <w:r w:rsidRPr="008D3977">
              <w:rPr>
                <w:noProof/>
                <w:webHidden/>
              </w:rPr>
              <w:t>6</w:t>
            </w:r>
            <w:r w:rsidRPr="008D3977">
              <w:rPr>
                <w:noProof/>
                <w:webHidden/>
              </w:rPr>
              <w:fldChar w:fldCharType="end"/>
            </w:r>
          </w:hyperlink>
        </w:p>
        <w:p w14:paraId="632133C6" w14:textId="289B5F36" w:rsidR="00BC52BA" w:rsidRPr="008D3977" w:rsidRDefault="00BC52BA">
          <w:pPr>
            <w:pStyle w:val="TOC1"/>
            <w:tabs>
              <w:tab w:val="right" w:leader="dot" w:pos="10502"/>
            </w:tabs>
            <w:rPr>
              <w:rFonts w:asciiTheme="minorHAnsi" w:eastAsiaTheme="minorEastAsia" w:hAnsiTheme="minorHAnsi"/>
              <w:noProof/>
              <w:kern w:val="2"/>
              <w:szCs w:val="24"/>
              <w:lang w:val="en-CA"/>
              <w14:ligatures w14:val="standardContextual"/>
            </w:rPr>
          </w:pPr>
          <w:hyperlink w:anchor="_Toc189767655" w:history="1">
            <w:r w:rsidRPr="008D3977">
              <w:rPr>
                <w:rStyle w:val="Hyperlink"/>
                <w:noProof/>
                <w:color w:val="auto"/>
              </w:rPr>
              <w:t>Bibliography</w:t>
            </w:r>
            <w:r w:rsidRPr="008D3977">
              <w:rPr>
                <w:noProof/>
                <w:webHidden/>
              </w:rPr>
              <w:tab/>
            </w:r>
            <w:r w:rsidRPr="008D3977">
              <w:rPr>
                <w:noProof/>
                <w:webHidden/>
              </w:rPr>
              <w:fldChar w:fldCharType="begin"/>
            </w:r>
            <w:r w:rsidRPr="008D3977">
              <w:rPr>
                <w:noProof/>
                <w:webHidden/>
              </w:rPr>
              <w:instrText xml:space="preserve"> PAGEREF _Toc189767655 \h </w:instrText>
            </w:r>
            <w:r w:rsidRPr="008D3977">
              <w:rPr>
                <w:noProof/>
                <w:webHidden/>
              </w:rPr>
            </w:r>
            <w:r w:rsidRPr="008D3977">
              <w:rPr>
                <w:noProof/>
                <w:webHidden/>
              </w:rPr>
              <w:fldChar w:fldCharType="separate"/>
            </w:r>
            <w:r w:rsidRPr="008D3977">
              <w:rPr>
                <w:noProof/>
                <w:webHidden/>
              </w:rPr>
              <w:t>7</w:t>
            </w:r>
            <w:r w:rsidRPr="008D3977">
              <w:rPr>
                <w:noProof/>
                <w:webHidden/>
              </w:rPr>
              <w:fldChar w:fldCharType="end"/>
            </w:r>
          </w:hyperlink>
        </w:p>
        <w:p w14:paraId="36D60A6D" w14:textId="0BCC2AAB" w:rsidR="00316E15" w:rsidRPr="008D3977" w:rsidRDefault="00316E15">
          <w:r w:rsidRPr="008D3977">
            <w:rPr>
              <w:b/>
              <w:bCs/>
              <w:noProof/>
            </w:rPr>
            <w:fldChar w:fldCharType="end"/>
          </w:r>
        </w:p>
      </w:sdtContent>
    </w:sdt>
    <w:p w14:paraId="72D9E727" w14:textId="608DD621" w:rsidR="00382536" w:rsidRPr="008D3977" w:rsidRDefault="00382536" w:rsidP="00316E15">
      <w:pPr>
        <w:pStyle w:val="APAPA7P1"/>
      </w:pPr>
      <w:r w:rsidRPr="008D3977">
        <w:br w:type="page"/>
      </w:r>
    </w:p>
    <w:p w14:paraId="7010AD81" w14:textId="42D877C6" w:rsidR="001F3B1F" w:rsidRPr="008D3977" w:rsidRDefault="001F3B1F" w:rsidP="001F3B1F">
      <w:pPr>
        <w:jc w:val="center"/>
        <w:rPr>
          <w:rFonts w:ascii="Times New Roman" w:hAnsi="Times New Roman" w:cs="Times New Roman"/>
          <w:bCs/>
          <w:szCs w:val="24"/>
        </w:rPr>
      </w:pPr>
      <w:r w:rsidRPr="008D3977">
        <w:rPr>
          <w:rFonts w:ascii="Times New Roman" w:hAnsi="Times New Roman" w:cs="Times New Roman"/>
          <w:b/>
          <w:szCs w:val="24"/>
        </w:rPr>
        <w:lastRenderedPageBreak/>
        <w:t>Academic Integrity at Durham College</w:t>
      </w:r>
    </w:p>
    <w:p w14:paraId="7E27A170" w14:textId="750C3315" w:rsidR="003D2DD5" w:rsidRPr="008D3977" w:rsidRDefault="003D2DD5" w:rsidP="00317470">
      <w:pPr>
        <w:pStyle w:val="APAPA7P1"/>
      </w:pPr>
      <w:r w:rsidRPr="008D3977">
        <w:t>Academic</w:t>
      </w:r>
      <w:r w:rsidR="002A475E" w:rsidRPr="008D3977">
        <w:t> </w:t>
      </w:r>
      <w:r w:rsidRPr="008D3977">
        <w:t>integrity</w:t>
      </w:r>
      <w:r w:rsidR="002A475E" w:rsidRPr="008D3977">
        <w:t xml:space="preserve"> </w:t>
      </w:r>
      <w:r w:rsidRPr="008D3977">
        <w:t>in te</w:t>
      </w:r>
      <w:r w:rsidR="000F432E" w:rsidRPr="008D3977">
        <w:t>a</w:t>
      </w:r>
      <w:r w:rsidRPr="008D3977">
        <w:t xml:space="preserve">ching, </w:t>
      </w:r>
      <w:r w:rsidR="00BC4EBC" w:rsidRPr="008D3977">
        <w:t>learning</w:t>
      </w:r>
      <w:r w:rsidR="002605A3" w:rsidRPr="008D3977">
        <w:t xml:space="preserve"> </w:t>
      </w:r>
      <w:r w:rsidRPr="008D3977">
        <w:t>and research is fund</w:t>
      </w:r>
      <w:r w:rsidR="000F432E" w:rsidRPr="008D3977">
        <w:t>a</w:t>
      </w:r>
      <w:r w:rsidRPr="008D3977">
        <w:t>mental to our mission and an expectation of the Durham College community. Acts that undermine academic integrity contradict our core values, erode educational inquiry and diminish the quality</w:t>
      </w:r>
      <w:r w:rsidR="00BC4EBC" w:rsidRPr="008D3977">
        <w:t xml:space="preserve"> </w:t>
      </w:r>
      <w:r w:rsidRPr="008D3977">
        <w:t>of our scholarship</w:t>
      </w:r>
      <w:r w:rsidR="00BC4EBC" w:rsidRPr="008D3977">
        <w:t xml:space="preserve"> </w:t>
      </w:r>
      <w:r w:rsidRPr="008D3977">
        <w:t>and reputation.</w:t>
      </w:r>
    </w:p>
    <w:p w14:paraId="51695147" w14:textId="77777777" w:rsidR="003D2DD5" w:rsidRPr="008D3977" w:rsidRDefault="003D2DD5" w:rsidP="004217A9">
      <w:pPr>
        <w:pStyle w:val="APAPA7L1"/>
      </w:pPr>
      <w:bookmarkStart w:id="0" w:name="_Toc189767645"/>
      <w:r w:rsidRPr="008D3977">
        <w:t>Purpose</w:t>
      </w:r>
      <w:bookmarkEnd w:id="0"/>
    </w:p>
    <w:p w14:paraId="505FF9EB" w14:textId="170B65CE" w:rsidR="003D2DD5" w:rsidRPr="008D3977" w:rsidRDefault="003D2DD5" w:rsidP="00317470">
      <w:pPr>
        <w:pStyle w:val="APAPA7P1"/>
      </w:pPr>
      <w:r w:rsidRPr="008D3977">
        <w:t xml:space="preserve">This policy and procedure </w:t>
      </w:r>
      <w:proofErr w:type="gramStart"/>
      <w:r w:rsidRPr="008D3977">
        <w:t>provides</w:t>
      </w:r>
      <w:proofErr w:type="gramEnd"/>
      <w:r w:rsidRPr="008D3977">
        <w:t xml:space="preserve"> the</w:t>
      </w:r>
      <w:r w:rsidR="002605A3" w:rsidRPr="008D3977">
        <w:t xml:space="preserve"> </w:t>
      </w:r>
      <w:r w:rsidRPr="008D3977">
        <w:t xml:space="preserve">foundation for fostering and maintaining high academic standards while protecting the integrity of Durham College’s credentials and supports the accurate assessment of </w:t>
      </w:r>
      <w:r w:rsidR="00BC4EBC" w:rsidRPr="008D3977">
        <w:t>student</w:t>
      </w:r>
      <w:r w:rsidRPr="008D3977">
        <w:t xml:space="preserve"> perf</w:t>
      </w:r>
      <w:r w:rsidR="000F432E" w:rsidRPr="008D3977">
        <w:t>o</w:t>
      </w:r>
      <w:r w:rsidRPr="008D3977">
        <w:t>rmance while promoting Durham College</w:t>
      </w:r>
      <w:r w:rsidR="00BC4EBC" w:rsidRPr="008D3977">
        <w:t>'s</w:t>
      </w:r>
      <w:r w:rsidRPr="008D3977">
        <w:t xml:space="preserve"> values of transparency</w:t>
      </w:r>
      <w:r w:rsidR="00BC4EBC" w:rsidRPr="008D3977">
        <w:t xml:space="preserve"> </w:t>
      </w:r>
      <w:r w:rsidRPr="008D3977">
        <w:t>and integrity.</w:t>
      </w:r>
    </w:p>
    <w:p w14:paraId="0D038025" w14:textId="5349B4D2" w:rsidR="003D2DD5" w:rsidRPr="008D3977" w:rsidRDefault="003D2DD5" w:rsidP="005B2028">
      <w:pPr>
        <w:pStyle w:val="APAPA7L1"/>
      </w:pPr>
      <w:bookmarkStart w:id="1" w:name="_Toc189767646"/>
      <w:r w:rsidRPr="008D3977">
        <w:t xml:space="preserve">Policy </w:t>
      </w:r>
      <w:r w:rsidR="00B41855" w:rsidRPr="008D3977">
        <w:t>S</w:t>
      </w:r>
      <w:r w:rsidRPr="008D3977">
        <w:t>tatements</w:t>
      </w:r>
      <w:bookmarkEnd w:id="1"/>
    </w:p>
    <w:p w14:paraId="5A57C1C3" w14:textId="69DEB7C7" w:rsidR="003D2DD5" w:rsidRPr="008D3977" w:rsidRDefault="003D2DD5" w:rsidP="00317470">
      <w:pPr>
        <w:pStyle w:val="APAPA7P1"/>
      </w:pPr>
      <w:r w:rsidRPr="008D3977">
        <w:t>It is an expectation of all students, staff, faculty and educational partners to be aware of and comply with Durham College’s high standard of academic integrity</w:t>
      </w:r>
      <w:sdt>
        <w:sdtPr>
          <w:id w:val="-1147354738"/>
          <w:citation/>
        </w:sdtPr>
        <w:sdtContent>
          <w:r w:rsidR="00BC52BA" w:rsidRPr="008D3977">
            <w:fldChar w:fldCharType="begin"/>
          </w:r>
          <w:r w:rsidR="00BC52BA" w:rsidRPr="008D3977">
            <w:rPr>
              <w:lang w:val="en-CA"/>
            </w:rPr>
            <w:instrText xml:space="preserve"> CITATION Ric21 \l 4105 </w:instrText>
          </w:r>
          <w:r w:rsidR="00BC52BA" w:rsidRPr="008D3977">
            <w:fldChar w:fldCharType="separate"/>
          </w:r>
          <w:r w:rsidR="00BC52BA" w:rsidRPr="008D3977">
            <w:rPr>
              <w:noProof/>
              <w:lang w:val="en-CA"/>
            </w:rPr>
            <w:t xml:space="preserve"> (Richards &amp; Park, 2021)</w:t>
          </w:r>
          <w:r w:rsidR="00BC52BA" w:rsidRPr="008D3977">
            <w:fldChar w:fldCharType="end"/>
          </w:r>
        </w:sdtContent>
      </w:sdt>
      <w:r w:rsidRPr="008D3977">
        <w:t xml:space="preserve">. There is a wide variety of supports available to the College community to support academic integrity. The College will </w:t>
      </w:r>
      <w:r w:rsidR="00CA7927" w:rsidRPr="008D3977">
        <w:t>work</w:t>
      </w:r>
      <w:r w:rsidRPr="008D3977">
        <w:t xml:space="preserve"> to design curricula, assessments and learning environments that support academic integrity. The College will provide information and guidance about the nature of and penalties for academic dishonesty. All suspected breaches of this policy will be reported to the </w:t>
      </w:r>
      <w:r w:rsidR="00BC4EBC" w:rsidRPr="008D3977">
        <w:t>appropriate</w:t>
      </w:r>
      <w:r w:rsidRPr="008D3977">
        <w:t xml:space="preserve"> </w:t>
      </w:r>
      <w:r w:rsidR="000F432E" w:rsidRPr="008D3977">
        <w:t>E</w:t>
      </w:r>
      <w:r w:rsidRPr="008D3977">
        <w:t xml:space="preserve">xecutive </w:t>
      </w:r>
      <w:r w:rsidR="000F432E" w:rsidRPr="008D3977">
        <w:t>D</w:t>
      </w:r>
      <w:r w:rsidRPr="008D3977">
        <w:t>ean/</w:t>
      </w:r>
      <w:r w:rsidR="000F432E" w:rsidRPr="008D3977">
        <w:t>D</w:t>
      </w:r>
      <w:r w:rsidRPr="008D3977">
        <w:t xml:space="preserve">ean or </w:t>
      </w:r>
      <w:r w:rsidR="000F432E" w:rsidRPr="008D3977">
        <w:t>A</w:t>
      </w:r>
      <w:r w:rsidRPr="008D3977">
        <w:t xml:space="preserve">ssociate </w:t>
      </w:r>
      <w:r w:rsidR="000F432E" w:rsidRPr="008D3977">
        <w:t>D</w:t>
      </w:r>
      <w:r w:rsidRPr="008D3977">
        <w:t>ean. Penalties for academic dishonesty will be applied progressively, consider the entire student academic history at Durham College and be commensurate with the nature of the offence</w:t>
      </w:r>
      <w:sdt>
        <w:sdtPr>
          <w:id w:val="1933087247"/>
          <w:citation/>
        </w:sdtPr>
        <w:sdtContent>
          <w:r w:rsidR="008D3977" w:rsidRPr="008D3977">
            <w:fldChar w:fldCharType="begin"/>
          </w:r>
          <w:r w:rsidR="008D3977" w:rsidRPr="008D3977">
            <w:rPr>
              <w:lang w:val="en-CA"/>
            </w:rPr>
            <w:instrText xml:space="preserve"> CITATION Par19 \l 4105 </w:instrText>
          </w:r>
          <w:r w:rsidR="008D3977" w:rsidRPr="008D3977">
            <w:fldChar w:fldCharType="separate"/>
          </w:r>
          <w:r w:rsidR="008D3977" w:rsidRPr="008D3977">
            <w:rPr>
              <w:noProof/>
              <w:lang w:val="en-CA"/>
            </w:rPr>
            <w:t xml:space="preserve"> (Park, 2019)</w:t>
          </w:r>
          <w:r w:rsidR="008D3977" w:rsidRPr="008D3977">
            <w:fldChar w:fldCharType="end"/>
          </w:r>
        </w:sdtContent>
      </w:sdt>
      <w:r w:rsidRPr="008D3977">
        <w:t>.</w:t>
      </w:r>
    </w:p>
    <w:p w14:paraId="73B14A20" w14:textId="77777777" w:rsidR="003D2DD5" w:rsidRPr="008D3977" w:rsidRDefault="003D2DD5" w:rsidP="005B2028">
      <w:pPr>
        <w:pStyle w:val="APAPA7L1"/>
      </w:pPr>
      <w:bookmarkStart w:id="2" w:name="_Toc189767647"/>
      <w:r w:rsidRPr="008D3977">
        <w:t>Procedure</w:t>
      </w:r>
      <w:bookmarkEnd w:id="2"/>
    </w:p>
    <w:p w14:paraId="7375AA3A" w14:textId="249B5B92" w:rsidR="003D2DD5" w:rsidRPr="008D3977" w:rsidRDefault="003D2DD5" w:rsidP="00317470">
      <w:pPr>
        <w:pStyle w:val="APAPA7P1"/>
      </w:pPr>
      <w:r w:rsidRPr="008D3977">
        <w:t>Durham College faculty and staff can reduce and/or eliminate opportunities for breaches of academic integrity through preventative methodologies. Faculty may choose to verify the originality of stud</w:t>
      </w:r>
      <w:r w:rsidR="00F75609" w:rsidRPr="008D3977">
        <w:t>e</w:t>
      </w:r>
      <w:r w:rsidRPr="008D3977">
        <w:t xml:space="preserve">nt work using a variety of techniques, including the use of plagiarism </w:t>
      </w:r>
      <w:r w:rsidRPr="008D3977">
        <w:lastRenderedPageBreak/>
        <w:t>identification software. Each allegation will be responded to with the principles of procedural fairness.</w:t>
      </w:r>
    </w:p>
    <w:p w14:paraId="041075F9" w14:textId="131AD0CB" w:rsidR="003D2DD5" w:rsidRPr="008D3977" w:rsidRDefault="003D2DD5" w:rsidP="005B2028">
      <w:pPr>
        <w:pStyle w:val="APAPA7L2"/>
      </w:pPr>
      <w:bookmarkStart w:id="3" w:name="_Toc189767648"/>
      <w:r w:rsidRPr="008D3977">
        <w:t>Breaches</w:t>
      </w:r>
      <w:r w:rsidR="00BC4EBC" w:rsidRPr="008D3977">
        <w:t xml:space="preserve"> </w:t>
      </w:r>
      <w:r w:rsidRPr="008D3977">
        <w:t xml:space="preserve">of </w:t>
      </w:r>
      <w:r w:rsidR="00F75609" w:rsidRPr="008D3977">
        <w:t>A</w:t>
      </w:r>
      <w:r w:rsidRPr="008D3977">
        <w:t>cademic Integrity</w:t>
      </w:r>
      <w:bookmarkEnd w:id="3"/>
    </w:p>
    <w:p w14:paraId="068A9186" w14:textId="28A8D7F7" w:rsidR="003D2DD5" w:rsidRPr="008D3977" w:rsidRDefault="003D2DD5" w:rsidP="00317470">
      <w:pPr>
        <w:pStyle w:val="APAPA7P1"/>
      </w:pPr>
      <w:r w:rsidRPr="008D3977">
        <w:t>Alleged</w:t>
      </w:r>
      <w:r w:rsidR="002A475E" w:rsidRPr="008D3977">
        <w:t> </w:t>
      </w:r>
      <w:r w:rsidRPr="008D3977">
        <w:t>breaches</w:t>
      </w:r>
      <w:r w:rsidR="002A475E" w:rsidRPr="008D3977">
        <w:t xml:space="preserve"> </w:t>
      </w:r>
      <w:r w:rsidRPr="008D3977">
        <w:t>of academic int</w:t>
      </w:r>
      <w:r w:rsidR="00F75609" w:rsidRPr="008D3977">
        <w:t>e</w:t>
      </w:r>
      <w:r w:rsidRPr="008D3977">
        <w:t xml:space="preserve">grity will be documented on the Academic Integrity Alert form and signed by the faculty member. If the </w:t>
      </w:r>
      <w:r w:rsidR="00F75609" w:rsidRPr="008D3977">
        <w:t>I</w:t>
      </w:r>
      <w:r w:rsidRPr="008D3977">
        <w:t xml:space="preserve">ntegrity </w:t>
      </w:r>
      <w:r w:rsidR="00F75609" w:rsidRPr="008D3977">
        <w:t>A</w:t>
      </w:r>
      <w:r w:rsidRPr="008D3977">
        <w:t xml:space="preserve">lert involves more than one student, an Academic Integrity form must be completed for </w:t>
      </w:r>
      <w:proofErr w:type="gramStart"/>
      <w:r w:rsidRPr="008D3977">
        <w:t>each individual</w:t>
      </w:r>
      <w:proofErr w:type="gramEnd"/>
      <w:r w:rsidRPr="008D3977">
        <w:t>. The faculty member will invite the student to meet and discuss the alleged academic breach and the student will have the option of responding to the allegation by writing comments on the Academic Integrity Alert form and/or signing the form in acknowledgement of its receipt. The student who fails to be available to review the Academic Integrity Alert form and/or refuses to discuss the a</w:t>
      </w:r>
      <w:r w:rsidR="00F75609" w:rsidRPr="008D3977">
        <w:t>l</w:t>
      </w:r>
      <w:r w:rsidRPr="008D3977">
        <w:t>l</w:t>
      </w:r>
      <w:r w:rsidR="00F75609" w:rsidRPr="008D3977">
        <w:t>e</w:t>
      </w:r>
      <w:r w:rsidRPr="008D3977">
        <w:t xml:space="preserve">gation with the faculty member will be notified in writing (via college email) by the faculty member that an Academic Integrity Alert has been submitted. The Academic Integrity Alert form will be submitted to </w:t>
      </w:r>
      <w:r w:rsidR="00B77297" w:rsidRPr="008D3977">
        <w:t>The Executive Dean/Dean</w:t>
      </w:r>
      <w:r w:rsidRPr="008D3977">
        <w:t xml:space="preserve"> or </w:t>
      </w:r>
      <w:r w:rsidR="00B77297" w:rsidRPr="008D3977">
        <w:t xml:space="preserve">Associate Dean </w:t>
      </w:r>
      <w:r w:rsidRPr="008D3977">
        <w:t xml:space="preserve">within five business days of the alleged breach being known by the faculty member. Alleged breaches of academic integrity will be investigated and documented </w:t>
      </w:r>
      <w:r w:rsidR="00BC4EBC" w:rsidRPr="008D3977">
        <w:t>objectively and fairly</w:t>
      </w:r>
      <w:r w:rsidRPr="008D3977">
        <w:t xml:space="preserve"> by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ean. The stud</w:t>
      </w:r>
      <w:r w:rsidR="00F75609" w:rsidRPr="008D3977">
        <w:t>e</w:t>
      </w:r>
      <w:r w:rsidRPr="008D3977">
        <w:t>nt will be pres</w:t>
      </w:r>
      <w:r w:rsidR="00F75609" w:rsidRPr="008D3977">
        <w:t>e</w:t>
      </w:r>
      <w:r w:rsidRPr="008D3977">
        <w:t xml:space="preserve">nted with any information that is part of the investigation. Upon notification, the student is responsible to discuss the allegation with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 xml:space="preserve">ean. The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ean in consultation with the faculty member will determine the pen</w:t>
      </w:r>
      <w:r w:rsidR="00F75609" w:rsidRPr="008D3977">
        <w:t>a</w:t>
      </w:r>
      <w:r w:rsidRPr="008D3977">
        <w:t>lty for the breach of academic integrity.</w:t>
      </w:r>
      <w:r w:rsidR="0059722E" w:rsidRPr="008D3977">
        <w:t xml:space="preserve"> </w:t>
      </w:r>
      <w:r w:rsidRPr="008D3977">
        <w:t xml:space="preserve">At the discretion of the appropriate </w:t>
      </w:r>
      <w:r w:rsidR="00F75609" w:rsidRPr="008D3977">
        <w:t>E</w:t>
      </w:r>
      <w:r w:rsidRPr="008D3977">
        <w:t xml:space="preserve">xecutive </w:t>
      </w:r>
      <w:r w:rsidR="00F75609" w:rsidRPr="008D3977">
        <w:t>D</w:t>
      </w:r>
      <w:r w:rsidRPr="008D3977">
        <w:t>ean/</w:t>
      </w:r>
      <w:r w:rsidR="00F75609" w:rsidRPr="008D3977">
        <w:t>D</w:t>
      </w:r>
      <w:r w:rsidRPr="008D3977">
        <w:t xml:space="preserve">ean or </w:t>
      </w:r>
      <w:r w:rsidR="00F75609" w:rsidRPr="008D3977">
        <w:t>A</w:t>
      </w:r>
      <w:r w:rsidRPr="008D3977">
        <w:t xml:space="preserve">ssociate </w:t>
      </w:r>
      <w:r w:rsidR="00F75609" w:rsidRPr="008D3977">
        <w:t>D</w:t>
      </w:r>
      <w:r w:rsidRPr="008D3977">
        <w:t xml:space="preserve">ean, a completed Academic Integrity Alert form may also be submitted to the </w:t>
      </w:r>
      <w:r w:rsidR="00F75609" w:rsidRPr="008D3977">
        <w:t>A</w:t>
      </w:r>
      <w:r w:rsidRPr="008D3977">
        <w:t xml:space="preserve">ssociate </w:t>
      </w:r>
      <w:r w:rsidR="00F75609" w:rsidRPr="008D3977">
        <w:t>V</w:t>
      </w:r>
      <w:r w:rsidRPr="008D3977">
        <w:t>ice-</w:t>
      </w:r>
      <w:r w:rsidR="00F75609" w:rsidRPr="008D3977">
        <w:t>P</w:t>
      </w:r>
      <w:r w:rsidRPr="008D3977">
        <w:t xml:space="preserve">resident, Academic for additional discussion. Decisions regarding academic integrity may be appealed, as per the college’s Grade Appeal policy and procedure. The original completed Academic Integrity Alert will be retained in the school office. A copy will be provided to the student and faculty member via college email. A </w:t>
      </w:r>
      <w:r w:rsidRPr="008D3977">
        <w:lastRenderedPageBreak/>
        <w:t>copy of the completed Academic Integrity Alert form will be sent to Strategic Enrol</w:t>
      </w:r>
      <w:r w:rsidR="00F75609" w:rsidRPr="008D3977">
        <w:t>l</w:t>
      </w:r>
      <w:r w:rsidRPr="008D3977">
        <w:t>ment Services, and a permanent entry made in the Student Information System (Banner) if a penalty has been assessed.</w:t>
      </w:r>
    </w:p>
    <w:p w14:paraId="0CFD80C6" w14:textId="3C54F1CC" w:rsidR="003D2DD5" w:rsidRPr="008D3977" w:rsidRDefault="003D2DD5" w:rsidP="005B2028">
      <w:pPr>
        <w:pStyle w:val="APAPA7L1"/>
      </w:pPr>
      <w:bookmarkStart w:id="4" w:name="_Toc189767649"/>
      <w:r w:rsidRPr="008D3977">
        <w:t xml:space="preserve">Penalties for </w:t>
      </w:r>
      <w:r w:rsidR="00F75609" w:rsidRPr="008D3977">
        <w:t>B</w:t>
      </w:r>
      <w:r w:rsidRPr="008D3977">
        <w:t xml:space="preserve">reaches of </w:t>
      </w:r>
      <w:r w:rsidR="00F75609" w:rsidRPr="008D3977">
        <w:t>A</w:t>
      </w:r>
      <w:r w:rsidRPr="008D3977">
        <w:t xml:space="preserve">cademic </w:t>
      </w:r>
      <w:r w:rsidR="00F75609" w:rsidRPr="008D3977">
        <w:t>I</w:t>
      </w:r>
      <w:r w:rsidRPr="008D3977">
        <w:t>ntegrity</w:t>
      </w:r>
      <w:bookmarkEnd w:id="4"/>
    </w:p>
    <w:p w14:paraId="7441DD28" w14:textId="4E85F5D1" w:rsidR="00CA7927" w:rsidRPr="008D3977" w:rsidRDefault="00CA7927" w:rsidP="005B2028">
      <w:pPr>
        <w:pStyle w:val="APAPA7L2"/>
      </w:pPr>
      <w:bookmarkStart w:id="5" w:name="_Toc189767650"/>
      <w:r w:rsidRPr="008D3977">
        <w:t>First</w:t>
      </w:r>
      <w:r w:rsidR="00BC4EBC" w:rsidRPr="008D3977">
        <w:t xml:space="preserve"> </w:t>
      </w:r>
      <w:r w:rsidR="00F75609" w:rsidRPr="008D3977">
        <w:t>B</w:t>
      </w:r>
      <w:r w:rsidRPr="008D3977">
        <w:t>reach</w:t>
      </w:r>
      <w:bookmarkEnd w:id="5"/>
    </w:p>
    <w:p w14:paraId="1DCE2E56" w14:textId="48F2C2C9" w:rsidR="003D2DD5" w:rsidRPr="008D3977" w:rsidRDefault="00BC4EBC" w:rsidP="008D3977">
      <w:pPr>
        <w:pStyle w:val="APAPA7P1"/>
      </w:pPr>
      <w:r w:rsidRPr="008D3977">
        <w:t>A</w:t>
      </w:r>
      <w:r w:rsidR="003D2DD5" w:rsidRPr="008D3977">
        <w:t xml:space="preserve"> first breach of academic integrity may result in one or more of the following penalties, at the discretion of the </w:t>
      </w:r>
      <w:r w:rsidR="00B77297" w:rsidRPr="008D3977">
        <w:t>E</w:t>
      </w:r>
      <w:r w:rsidR="003D2DD5" w:rsidRPr="008D3977">
        <w:t xml:space="preserve">xecutive </w:t>
      </w:r>
      <w:r w:rsidR="00B77297" w:rsidRPr="008D3977">
        <w:t>D</w:t>
      </w:r>
      <w:r w:rsidR="003D2DD5" w:rsidRPr="008D3977">
        <w:t>ean/</w:t>
      </w:r>
      <w:r w:rsidR="00B77297" w:rsidRPr="008D3977">
        <w:t>D</w:t>
      </w:r>
      <w:r w:rsidR="003D2DD5" w:rsidRPr="008D3977">
        <w:t>ean/</w:t>
      </w:r>
      <w:r w:rsidR="00B77297" w:rsidRPr="008D3977">
        <w:t>A</w:t>
      </w:r>
      <w:r w:rsidR="003D2DD5" w:rsidRPr="008D3977">
        <w:t xml:space="preserve">ssociate </w:t>
      </w:r>
      <w:r w:rsidR="00B77297" w:rsidRPr="008D3977">
        <w:t>D</w:t>
      </w:r>
      <w:r w:rsidR="003D2DD5" w:rsidRPr="008D3977">
        <w:t>ean or designate:</w:t>
      </w:r>
    </w:p>
    <w:p w14:paraId="09D454D0" w14:textId="37D69F44" w:rsidR="003D2DD5" w:rsidRPr="008D3977" w:rsidRDefault="00317470" w:rsidP="00317470">
      <w:pPr>
        <w:pStyle w:val="APAPA7Bullets"/>
      </w:pPr>
      <w:r w:rsidRPr="008D3977">
        <w:t xml:space="preserve">A </w:t>
      </w:r>
      <w:r w:rsidR="00B42B64" w:rsidRPr="008D3977">
        <w:t xml:space="preserve">referral to </w:t>
      </w:r>
      <w:r w:rsidR="00B77297" w:rsidRPr="008D3977">
        <w:t>S</w:t>
      </w:r>
      <w:r w:rsidR="00B42B64" w:rsidRPr="008D3977">
        <w:t xml:space="preserve">tudent </w:t>
      </w:r>
      <w:r w:rsidR="00B77297" w:rsidRPr="008D3977">
        <w:t>A</w:t>
      </w:r>
      <w:r w:rsidR="00B42B64" w:rsidRPr="008D3977">
        <w:t xml:space="preserve">cademic </w:t>
      </w:r>
      <w:r w:rsidR="00B77297" w:rsidRPr="008D3977">
        <w:t>L</w:t>
      </w:r>
      <w:r w:rsidR="00B42B64" w:rsidRPr="008D3977">
        <w:t xml:space="preserve">earning </w:t>
      </w:r>
      <w:r w:rsidR="00B77297" w:rsidRPr="008D3977">
        <w:t>S</w:t>
      </w:r>
      <w:r w:rsidR="00B42B64" w:rsidRPr="008D3977">
        <w:t xml:space="preserve">ervices (SALS) to complete the academic integrity </w:t>
      </w:r>
      <w:proofErr w:type="gramStart"/>
      <w:r w:rsidR="00B42B64" w:rsidRPr="008D3977">
        <w:t>modules;</w:t>
      </w:r>
      <w:proofErr w:type="gramEnd"/>
    </w:p>
    <w:p w14:paraId="31C6728D" w14:textId="4B520E9D" w:rsidR="003D2DD5" w:rsidRPr="008D3977" w:rsidRDefault="00317470" w:rsidP="00317470">
      <w:pPr>
        <w:pStyle w:val="APAPA7Bullets"/>
      </w:pPr>
      <w:r w:rsidRPr="008D3977">
        <w:t xml:space="preserve">Repeat </w:t>
      </w:r>
      <w:r w:rsidR="00B42B64" w:rsidRPr="008D3977">
        <w:t xml:space="preserve">the original assessment or alternative </w:t>
      </w:r>
      <w:proofErr w:type="gramStart"/>
      <w:r w:rsidR="00B42B64" w:rsidRPr="008D3977">
        <w:t>assessment;</w:t>
      </w:r>
      <w:proofErr w:type="gramEnd"/>
    </w:p>
    <w:p w14:paraId="25254D89" w14:textId="08C6F146" w:rsidR="003D2DD5" w:rsidRPr="008D3977" w:rsidRDefault="00317470" w:rsidP="00317470">
      <w:pPr>
        <w:pStyle w:val="APAPA7Bullets"/>
      </w:pPr>
      <w:r w:rsidRPr="008D3977">
        <w:t xml:space="preserve">A </w:t>
      </w:r>
      <w:r w:rsidR="00B42B64" w:rsidRPr="008D3977">
        <w:t xml:space="preserve">deduction of the assessment by a portion of the </w:t>
      </w:r>
      <w:proofErr w:type="gramStart"/>
      <w:r w:rsidR="00B42B64" w:rsidRPr="008D3977">
        <w:t>grade;</w:t>
      </w:r>
      <w:proofErr w:type="gramEnd"/>
    </w:p>
    <w:p w14:paraId="231C5118" w14:textId="762FC6B6" w:rsidR="003D2DD5" w:rsidRPr="008D3977" w:rsidRDefault="00317470" w:rsidP="00317470">
      <w:pPr>
        <w:pStyle w:val="APAPA7Bullets"/>
      </w:pPr>
      <w:r w:rsidRPr="008D3977">
        <w:t xml:space="preserve">A </w:t>
      </w:r>
      <w:r w:rsidR="00B42B64" w:rsidRPr="008D3977">
        <w:t xml:space="preserve">zero on the </w:t>
      </w:r>
      <w:proofErr w:type="gramStart"/>
      <w:r w:rsidR="00B42B64" w:rsidRPr="008D3977">
        <w:t>assessment;</w:t>
      </w:r>
      <w:proofErr w:type="gramEnd"/>
    </w:p>
    <w:p w14:paraId="105FD4C5" w14:textId="3A8D650A" w:rsidR="003D2DD5" w:rsidRPr="008D3977" w:rsidRDefault="00317470" w:rsidP="00317470">
      <w:pPr>
        <w:pStyle w:val="APAPA7Bullets"/>
      </w:pPr>
      <w:r w:rsidRPr="008D3977">
        <w:t xml:space="preserve">An </w:t>
      </w:r>
      <w:r w:rsidR="00B42B64" w:rsidRPr="008D3977">
        <w:t xml:space="preserve">academic performance </w:t>
      </w:r>
      <w:proofErr w:type="gramStart"/>
      <w:r w:rsidR="00B42B64" w:rsidRPr="008D3977">
        <w:t>contract;</w:t>
      </w:r>
      <w:proofErr w:type="gramEnd"/>
    </w:p>
    <w:p w14:paraId="4772553E" w14:textId="49FAE04A" w:rsidR="003D2DD5" w:rsidRPr="008D3977" w:rsidRDefault="00317470" w:rsidP="00317470">
      <w:pPr>
        <w:pStyle w:val="APAPA7Bullets"/>
      </w:pPr>
      <w:r w:rsidRPr="008D3977">
        <w:t xml:space="preserve">Removal </w:t>
      </w:r>
      <w:r w:rsidR="00B42B64" w:rsidRPr="008D3977">
        <w:t>from a course with a grade of “</w:t>
      </w:r>
      <w:r w:rsidR="00E0505E" w:rsidRPr="008D3977">
        <w:t>O</w:t>
      </w:r>
      <w:r w:rsidR="00B42B64" w:rsidRPr="008D3977">
        <w:t xml:space="preserve">” or </w:t>
      </w:r>
      <w:r w:rsidR="00E0505E" w:rsidRPr="008D3977">
        <w:t>“F</w:t>
      </w:r>
      <w:proofErr w:type="gramStart"/>
      <w:r w:rsidR="00E0505E" w:rsidRPr="008D3977">
        <w:t>”</w:t>
      </w:r>
      <w:r w:rsidR="00B42B64" w:rsidRPr="008D3977">
        <w:t>;</w:t>
      </w:r>
      <w:proofErr w:type="gramEnd"/>
    </w:p>
    <w:p w14:paraId="083D16E6" w14:textId="6F58A96B" w:rsidR="003D2DD5" w:rsidRPr="008D3977" w:rsidRDefault="00317470" w:rsidP="00317470">
      <w:pPr>
        <w:pStyle w:val="APAPA7Bullets"/>
      </w:pPr>
      <w:r w:rsidRPr="008D3977">
        <w:t xml:space="preserve">Removal </w:t>
      </w:r>
      <w:r w:rsidR="00B42B64" w:rsidRPr="008D3977">
        <w:t>from a program.</w:t>
      </w:r>
    </w:p>
    <w:p w14:paraId="2AA43432" w14:textId="0CC9EA16" w:rsidR="003D2DD5" w:rsidRPr="008D3977" w:rsidRDefault="003D2DD5" w:rsidP="008D3977">
      <w:pPr>
        <w:pStyle w:val="APAPA7P1"/>
      </w:pPr>
      <w:r w:rsidRPr="008D3977">
        <w:t xml:space="preserve">In circumstances where the </w:t>
      </w:r>
      <w:r w:rsidR="00B77297" w:rsidRPr="008D3977">
        <w:t>Executive Dean/Dean</w:t>
      </w:r>
      <w:r w:rsidRPr="008D3977">
        <w:t xml:space="preserve"> or </w:t>
      </w:r>
      <w:r w:rsidR="00B77297" w:rsidRPr="008D3977">
        <w:t>Associate Dean</w:t>
      </w:r>
      <w:r w:rsidRPr="008D3977">
        <w:t xml:space="preserve"> recommends student withdrawal from a program for a first offence, the matter will be referred to the </w:t>
      </w:r>
      <w:r w:rsidR="00B77297" w:rsidRPr="008D3977">
        <w:t>Associate Vice-President</w:t>
      </w:r>
      <w:r w:rsidRPr="008D3977">
        <w:t>, Academic for disposition.</w:t>
      </w:r>
    </w:p>
    <w:p w14:paraId="7873364E" w14:textId="042F91F5" w:rsidR="00CA7927" w:rsidRPr="008D3977" w:rsidRDefault="00CA7927" w:rsidP="005B2028">
      <w:pPr>
        <w:pStyle w:val="APAPA7L2"/>
      </w:pPr>
      <w:bookmarkStart w:id="6" w:name="_Toc189767651"/>
      <w:r w:rsidRPr="008D3977">
        <w:t xml:space="preserve">Second </w:t>
      </w:r>
      <w:r w:rsidR="00B77297" w:rsidRPr="008D3977">
        <w:t>B</w:t>
      </w:r>
      <w:r w:rsidRPr="008D3977">
        <w:t>reach</w:t>
      </w:r>
      <w:bookmarkEnd w:id="6"/>
    </w:p>
    <w:p w14:paraId="76F74DDC" w14:textId="77777777" w:rsidR="003D2DD5" w:rsidRPr="008D3977" w:rsidRDefault="003D2DD5" w:rsidP="00317470">
      <w:pPr>
        <w:pStyle w:val="APAPA7P1"/>
      </w:pPr>
      <w:r w:rsidRPr="008D3977">
        <w:t xml:space="preserve">A second breach of academic integrity may result in one or more of the </w:t>
      </w:r>
      <w:proofErr w:type="spellStart"/>
      <w:r w:rsidRPr="008D3977">
        <w:t>folowing</w:t>
      </w:r>
      <w:proofErr w:type="spellEnd"/>
      <w:r w:rsidRPr="008D3977">
        <w:t xml:space="preserve"> penalties, at the discretion of the executive dean/dean or associate dean:</w:t>
      </w:r>
    </w:p>
    <w:p w14:paraId="0872F71F" w14:textId="395FA296" w:rsidR="003D2DD5" w:rsidRPr="008D3977" w:rsidRDefault="00317470" w:rsidP="00317470">
      <w:pPr>
        <w:pStyle w:val="APAPA7Bullets"/>
      </w:pPr>
      <w:r w:rsidRPr="008D3977">
        <w:t xml:space="preserve">A deduction of the assessment by a portion of the </w:t>
      </w:r>
      <w:proofErr w:type="gramStart"/>
      <w:r w:rsidRPr="008D3977">
        <w:t>grade;</w:t>
      </w:r>
      <w:proofErr w:type="gramEnd"/>
    </w:p>
    <w:p w14:paraId="3D7F2007" w14:textId="3B78D4A5" w:rsidR="003D2DD5" w:rsidRPr="008D3977" w:rsidRDefault="00317470" w:rsidP="00317470">
      <w:pPr>
        <w:pStyle w:val="APAPA7Bullets"/>
      </w:pPr>
      <w:r w:rsidRPr="008D3977">
        <w:t xml:space="preserve">A zero on the </w:t>
      </w:r>
      <w:proofErr w:type="gramStart"/>
      <w:r w:rsidRPr="008D3977">
        <w:t>assessment;</w:t>
      </w:r>
      <w:proofErr w:type="gramEnd"/>
    </w:p>
    <w:p w14:paraId="50FC761F" w14:textId="1CBB1434" w:rsidR="003D2DD5" w:rsidRPr="008D3977" w:rsidRDefault="00317470" w:rsidP="00317470">
      <w:pPr>
        <w:pStyle w:val="APAPA7Bullets"/>
      </w:pPr>
      <w:r w:rsidRPr="008D3977">
        <w:lastRenderedPageBreak/>
        <w:t xml:space="preserve">An academic performance </w:t>
      </w:r>
      <w:proofErr w:type="gramStart"/>
      <w:r w:rsidRPr="008D3977">
        <w:t>contract;</w:t>
      </w:r>
      <w:proofErr w:type="gramEnd"/>
    </w:p>
    <w:p w14:paraId="004C6B57" w14:textId="6E758A86" w:rsidR="003D2DD5" w:rsidRPr="008D3977" w:rsidRDefault="00317470" w:rsidP="00317470">
      <w:pPr>
        <w:pStyle w:val="APAPA7Bullets"/>
      </w:pPr>
      <w:r w:rsidRPr="008D3977">
        <w:t>Removal from a course with a grade of “o</w:t>
      </w:r>
      <w:r w:rsidR="00B42B64" w:rsidRPr="008D3977">
        <w:t>” or “</w:t>
      </w:r>
      <w:r w:rsidRPr="008D3977">
        <w:t>f</w:t>
      </w:r>
      <w:proofErr w:type="gramStart"/>
      <w:r w:rsidR="00B42B64" w:rsidRPr="008D3977">
        <w:t>”;</w:t>
      </w:r>
      <w:proofErr w:type="gramEnd"/>
    </w:p>
    <w:p w14:paraId="0EBEA78C" w14:textId="5428A6F0" w:rsidR="003D2DD5" w:rsidRPr="008D3977" w:rsidRDefault="00317470" w:rsidP="00317470">
      <w:pPr>
        <w:pStyle w:val="APAPA7Bullets"/>
      </w:pPr>
      <w:r w:rsidRPr="008D3977">
        <w:t>Removal from a program.</w:t>
      </w:r>
    </w:p>
    <w:p w14:paraId="432E6F84" w14:textId="580551CB" w:rsidR="003D2DD5" w:rsidRPr="008D3977" w:rsidRDefault="003D2DD5" w:rsidP="00317470">
      <w:pPr>
        <w:pStyle w:val="APAPA7P1"/>
      </w:pPr>
      <w:r w:rsidRPr="008D3977">
        <w:t xml:space="preserve">In circumstances where the </w:t>
      </w:r>
      <w:r w:rsidR="00B77297" w:rsidRPr="008D3977">
        <w:t>Executive Dean/Dean</w:t>
      </w:r>
      <w:r w:rsidRPr="008D3977">
        <w:t xml:space="preserve"> or </w:t>
      </w:r>
      <w:r w:rsidR="00B77297" w:rsidRPr="008D3977">
        <w:t xml:space="preserve">Associate Dean </w:t>
      </w:r>
      <w:r w:rsidRPr="008D3977">
        <w:t xml:space="preserve">recommends student withdrawal from a program for a second offence, the matter will be referred to the </w:t>
      </w:r>
      <w:r w:rsidR="00B77297" w:rsidRPr="008D3977">
        <w:t>Associate Vice-President</w:t>
      </w:r>
      <w:r w:rsidRPr="008D3977">
        <w:t>, Academic for disposition.</w:t>
      </w:r>
    </w:p>
    <w:p w14:paraId="6778F200" w14:textId="5E1E75A5" w:rsidR="00CA7927" w:rsidRPr="008D3977" w:rsidRDefault="00CA7927" w:rsidP="005B2028">
      <w:pPr>
        <w:pStyle w:val="APAPA7L2"/>
      </w:pPr>
      <w:bookmarkStart w:id="7" w:name="_Toc189767652"/>
      <w:r w:rsidRPr="008D3977">
        <w:t xml:space="preserve">Third </w:t>
      </w:r>
      <w:r w:rsidR="00B77297" w:rsidRPr="008D3977">
        <w:t>B</w:t>
      </w:r>
      <w:r w:rsidRPr="008D3977">
        <w:t>reach</w:t>
      </w:r>
      <w:bookmarkEnd w:id="7"/>
    </w:p>
    <w:p w14:paraId="25E8CE42" w14:textId="4E677D7F" w:rsidR="003D2DD5" w:rsidRPr="008D3977" w:rsidRDefault="003D2DD5" w:rsidP="00317470">
      <w:pPr>
        <w:pStyle w:val="APAPA7P1"/>
      </w:pPr>
      <w:r w:rsidRPr="008D3977">
        <w:t xml:space="preserve">A third breach of academic integrity may result in one or more of the following penalties, at the discretion of the </w:t>
      </w:r>
      <w:r w:rsidR="00B77297" w:rsidRPr="008D3977">
        <w:t xml:space="preserve">Executive Dean/Dean </w:t>
      </w:r>
      <w:r w:rsidRPr="008D3977">
        <w:t xml:space="preserve">or </w:t>
      </w:r>
      <w:r w:rsidR="00B77297" w:rsidRPr="008D3977">
        <w:t>Associate Dean</w:t>
      </w:r>
      <w:r w:rsidRPr="008D3977">
        <w:t>:</w:t>
      </w:r>
    </w:p>
    <w:p w14:paraId="6F3D6ECC" w14:textId="2B568092" w:rsidR="003D2DD5" w:rsidRPr="008D3977" w:rsidRDefault="00317470" w:rsidP="00317470">
      <w:pPr>
        <w:pStyle w:val="APAPA7Bullets"/>
      </w:pPr>
      <w:r w:rsidRPr="008D3977">
        <w:t xml:space="preserve">Removal </w:t>
      </w:r>
      <w:r w:rsidR="00B42B64" w:rsidRPr="008D3977">
        <w:t>from a course with a grade of “</w:t>
      </w:r>
      <w:r w:rsidR="00E0505E" w:rsidRPr="008D3977">
        <w:t>O</w:t>
      </w:r>
      <w:r w:rsidR="00B42B64" w:rsidRPr="008D3977">
        <w:t>” or “</w:t>
      </w:r>
      <w:r w:rsidR="00FF266F" w:rsidRPr="008D3977">
        <w:t>F</w:t>
      </w:r>
      <w:proofErr w:type="gramStart"/>
      <w:r w:rsidR="00B42B64" w:rsidRPr="008D3977">
        <w:t>”;</w:t>
      </w:r>
      <w:proofErr w:type="gramEnd"/>
      <w:r w:rsidR="00B42B64" w:rsidRPr="008D3977">
        <w:t xml:space="preserve"> </w:t>
      </w:r>
    </w:p>
    <w:p w14:paraId="22D08A7D" w14:textId="7EAADFBF" w:rsidR="003D2DD5" w:rsidRPr="008D3977" w:rsidRDefault="00317470" w:rsidP="00317470">
      <w:pPr>
        <w:pStyle w:val="APAPA7Bullets"/>
      </w:pPr>
      <w:r w:rsidRPr="008D3977">
        <w:t xml:space="preserve">Removal </w:t>
      </w:r>
      <w:r w:rsidR="00B42B64" w:rsidRPr="008D3977">
        <w:t xml:space="preserve">from a </w:t>
      </w:r>
      <w:proofErr w:type="gramStart"/>
      <w:r w:rsidR="00B42B64" w:rsidRPr="008D3977">
        <w:t>program;</w:t>
      </w:r>
      <w:proofErr w:type="gramEnd"/>
      <w:r w:rsidR="00B42B64" w:rsidRPr="008D3977">
        <w:t xml:space="preserve"> </w:t>
      </w:r>
    </w:p>
    <w:p w14:paraId="355D92FC" w14:textId="23A82105" w:rsidR="003D2DD5" w:rsidRPr="008D3977" w:rsidRDefault="00317470" w:rsidP="00317470">
      <w:pPr>
        <w:pStyle w:val="APAPA7Bullets"/>
      </w:pPr>
      <w:r w:rsidRPr="008D3977">
        <w:t xml:space="preserve">Dismissal </w:t>
      </w:r>
      <w:r w:rsidR="00B42B64" w:rsidRPr="008D3977">
        <w:t xml:space="preserve">from the college for two academic years. </w:t>
      </w:r>
    </w:p>
    <w:p w14:paraId="61DCA284" w14:textId="6CE4D167" w:rsidR="003D2DD5" w:rsidRPr="008D3977" w:rsidRDefault="003D2DD5" w:rsidP="00317470">
      <w:pPr>
        <w:pStyle w:val="APAPA7P1"/>
      </w:pPr>
      <w:r w:rsidRPr="008D3977">
        <w:t xml:space="preserve">A third breach of academic integrity will be referred to the </w:t>
      </w:r>
      <w:r w:rsidR="00B77297" w:rsidRPr="008D3977">
        <w:t>Vice-President</w:t>
      </w:r>
      <w:r w:rsidRPr="008D3977">
        <w:t>, Academic and may result in dismissal from the college for two academic years. If the student is dismissed from the college the office of the president will be notified.</w:t>
      </w:r>
    </w:p>
    <w:p w14:paraId="68537B0A" w14:textId="266FE13D" w:rsidR="003D2DD5" w:rsidRPr="008D3977" w:rsidRDefault="003D2DD5" w:rsidP="005B2028">
      <w:pPr>
        <w:pStyle w:val="APAPA7L1"/>
      </w:pPr>
      <w:bookmarkStart w:id="8" w:name="_Toc189767653"/>
      <w:r w:rsidRPr="008D3977">
        <w:t xml:space="preserve">Roles </w:t>
      </w:r>
      <w:r w:rsidR="00B77297" w:rsidRPr="008D3977">
        <w:t>And Responsibilities</w:t>
      </w:r>
      <w:bookmarkEnd w:id="8"/>
    </w:p>
    <w:p w14:paraId="65A42DB6" w14:textId="51E7FBAA" w:rsidR="003D2DD5" w:rsidRPr="008D3977" w:rsidRDefault="003D2DD5" w:rsidP="008D3977">
      <w:pPr>
        <w:pStyle w:val="APAPA7P1"/>
      </w:pPr>
      <w:r w:rsidRPr="008D3977">
        <w:t xml:space="preserve">It is the responsibility of the Office of </w:t>
      </w:r>
      <w:r w:rsidR="00B77297" w:rsidRPr="008D3977">
        <w:t>Vice-President</w:t>
      </w:r>
      <w:r w:rsidRPr="008D3977">
        <w:t>, Academic to ensure this policy is fully implemented. It is the faculty member</w:t>
      </w:r>
      <w:r w:rsidR="00B77297" w:rsidRPr="008D3977">
        <w:t>’</w:t>
      </w:r>
      <w:r w:rsidRPr="008D3977">
        <w:t>s responsibility to maintain academic integrity in the learning environment. The faculty member will attempt to discuss the alleged breach of academic integrity with the student(s) and will complete an Academic Integrity Alert form, as appropriate. It is the faculty member</w:t>
      </w:r>
      <w:r w:rsidR="00B77297" w:rsidRPr="008D3977">
        <w:t>’</w:t>
      </w:r>
      <w:r w:rsidRPr="008D3977">
        <w:t xml:space="preserve">s responsibility to submit the completed form to their </w:t>
      </w:r>
      <w:r w:rsidR="00B77297" w:rsidRPr="008D3977">
        <w:t>Executive Dean/Dean</w:t>
      </w:r>
      <w:r w:rsidRPr="008D3977">
        <w:t xml:space="preserve"> or </w:t>
      </w:r>
      <w:r w:rsidR="00B77297" w:rsidRPr="008D3977">
        <w:t xml:space="preserve">Associate Dean </w:t>
      </w:r>
      <w:r w:rsidRPr="008D3977">
        <w:t xml:space="preserve">with all accompanying information. It is the responsibility of students to ensure they understand the Academic Integrity policy and procedure. </w:t>
      </w:r>
      <w:r w:rsidRPr="008D3977">
        <w:lastRenderedPageBreak/>
        <w:t xml:space="preserve">It is the responsibility of the </w:t>
      </w:r>
      <w:r w:rsidR="00B77297" w:rsidRPr="008D3977">
        <w:t>Executive Dean/Dean</w:t>
      </w:r>
      <w:r w:rsidRPr="008D3977">
        <w:t xml:space="preserve"> or </w:t>
      </w:r>
      <w:r w:rsidR="00B77297" w:rsidRPr="008D3977">
        <w:t xml:space="preserve">Associate Dean </w:t>
      </w:r>
      <w:r w:rsidRPr="008D3977">
        <w:t xml:space="preserve">to review the alleged breach of academic integrity, determine and communicate the appropriate consequence. It is the </w:t>
      </w:r>
      <w:r w:rsidR="00B77297" w:rsidRPr="008D3977">
        <w:t>responsibility</w:t>
      </w:r>
      <w:r w:rsidRPr="008D3977">
        <w:t xml:space="preserve"> of the </w:t>
      </w:r>
      <w:r w:rsidR="00851759" w:rsidRPr="008D3977">
        <w:t>c</w:t>
      </w:r>
      <w:commentRangeStart w:id="9"/>
      <w:commentRangeStart w:id="10"/>
      <w:r w:rsidR="00B77297" w:rsidRPr="008D3977">
        <w:t xml:space="preserve">ampus Support Services </w:t>
      </w:r>
      <w:commentRangeEnd w:id="9"/>
      <w:r w:rsidR="00B77297" w:rsidRPr="008D3977">
        <w:rPr>
          <w:rStyle w:val="CommentReference"/>
          <w:sz w:val="24"/>
          <w:szCs w:val="22"/>
        </w:rPr>
        <w:commentReference w:id="9"/>
      </w:r>
      <w:commentRangeEnd w:id="10"/>
      <w:r w:rsidR="00851759" w:rsidRPr="008D3977">
        <w:rPr>
          <w:rStyle w:val="CommentReference"/>
          <w:sz w:val="24"/>
          <w:szCs w:val="22"/>
        </w:rPr>
        <w:commentReference w:id="10"/>
      </w:r>
      <w:r w:rsidRPr="008D3977">
        <w:t>to assist employees and students in understanding this policy. It is the responsibility of Strategic Enro</w:t>
      </w:r>
      <w:r w:rsidR="00B77297" w:rsidRPr="008D3977">
        <w:t>l</w:t>
      </w:r>
      <w:r w:rsidRPr="008D3977">
        <w:t>lment Services to maintain the records associated with this policy.</w:t>
      </w:r>
    </w:p>
    <w:p w14:paraId="667A7B5A" w14:textId="779412EE" w:rsidR="003D2DD5" w:rsidRPr="008D3977" w:rsidRDefault="003D2DD5" w:rsidP="005B2028">
      <w:pPr>
        <w:pStyle w:val="APAPA7L1"/>
      </w:pPr>
      <w:bookmarkStart w:id="11" w:name="_Toc189767654"/>
      <w:r w:rsidRPr="008D3977">
        <w:t>Non</w:t>
      </w:r>
      <w:r w:rsidR="00B77297" w:rsidRPr="008D3977">
        <w:t>-Compliance Implications</w:t>
      </w:r>
      <w:bookmarkEnd w:id="11"/>
    </w:p>
    <w:p w14:paraId="5959AC4A" w14:textId="33BC2C57" w:rsidR="00202E85" w:rsidRPr="008D3977" w:rsidRDefault="003D2DD5" w:rsidP="00202E85">
      <w:pPr>
        <w:pStyle w:val="APAPA7P1"/>
      </w:pPr>
      <w:r w:rsidRPr="008D3977">
        <w:t>Failure</w:t>
      </w:r>
      <w:r w:rsidR="002A475E" w:rsidRPr="008D3977">
        <w:t> </w:t>
      </w:r>
      <w:r w:rsidRPr="008D3977">
        <w:t>to</w:t>
      </w:r>
      <w:r w:rsidR="002A475E" w:rsidRPr="008D3977">
        <w:t xml:space="preserve"> </w:t>
      </w:r>
      <w:r w:rsidRPr="008D3977">
        <w:t>comply with this policy could result in unearned academic advantage or credit, thereby damaging the quality of</w:t>
      </w:r>
      <w:r w:rsidR="00BC4EBC" w:rsidRPr="008D3977">
        <w:t xml:space="preserve"> </w:t>
      </w:r>
      <w:r w:rsidRPr="008D3977">
        <w:t>Durham College’s scholarship</w:t>
      </w:r>
      <w:r w:rsidR="00BC4EBC" w:rsidRPr="008D3977">
        <w:t xml:space="preserve"> </w:t>
      </w:r>
      <w:r w:rsidRPr="008D3977">
        <w:t>and reputation</w:t>
      </w:r>
      <w:sdt>
        <w:sdtPr>
          <w:id w:val="-857272129"/>
          <w:citation/>
        </w:sdtPr>
        <w:sdtContent>
          <w:r w:rsidR="00B41855" w:rsidRPr="008D3977">
            <w:fldChar w:fldCharType="begin"/>
          </w:r>
          <w:r w:rsidR="00B41855" w:rsidRPr="008D3977">
            <w:rPr>
              <w:lang w:val="en-CA"/>
            </w:rPr>
            <w:instrText xml:space="preserve"> CITATION Par19 \l 4105 </w:instrText>
          </w:r>
          <w:r w:rsidR="00B41855" w:rsidRPr="008D3977">
            <w:fldChar w:fldCharType="separate"/>
          </w:r>
          <w:r w:rsidR="00B41855" w:rsidRPr="008D3977">
            <w:rPr>
              <w:noProof/>
              <w:lang w:val="en-CA"/>
            </w:rPr>
            <w:t xml:space="preserve"> (Park, 2019)</w:t>
          </w:r>
          <w:r w:rsidR="00B41855" w:rsidRPr="008D3977">
            <w:fldChar w:fldCharType="end"/>
          </w:r>
        </w:sdtContent>
      </w:sdt>
      <w:r w:rsidR="007D3B2D">
        <w:t>.</w:t>
      </w:r>
    </w:p>
    <w:p w14:paraId="79E7D5BC" w14:textId="77777777" w:rsidR="00202E85" w:rsidRPr="008D3977" w:rsidRDefault="00202E85">
      <w:pPr>
        <w:rPr>
          <w:rFonts w:ascii="Times New Roman" w:hAnsi="Times New Roman"/>
        </w:rPr>
      </w:pPr>
      <w:r w:rsidRPr="008D3977">
        <w:br w:type="page"/>
      </w:r>
    </w:p>
    <w:bookmarkStart w:id="12" w:name="_Toc189767655" w:displacedByCustomXml="next"/>
    <w:sdt>
      <w:sdtPr>
        <w:id w:val="-320119367"/>
        <w:docPartObj>
          <w:docPartGallery w:val="Bibliographies"/>
          <w:docPartUnique/>
        </w:docPartObj>
      </w:sdtPr>
      <w:sdtEndPr>
        <w:rPr>
          <w:rFonts w:eastAsiaTheme="minorHAnsi" w:cstheme="minorBidi"/>
          <w:b w:val="0"/>
          <w:szCs w:val="22"/>
        </w:rPr>
      </w:sdtEndPr>
      <w:sdtContent>
        <w:bookmarkEnd w:id="12" w:displacedByCustomXml="prev"/>
        <w:p w14:paraId="64947868" w14:textId="6CF5E40F" w:rsidR="00202E85" w:rsidRPr="008D3977" w:rsidRDefault="007D3B2D" w:rsidP="00ED49CF">
          <w:pPr>
            <w:pStyle w:val="APAPA7L1"/>
          </w:pPr>
          <w:r>
            <w:t>References</w:t>
          </w:r>
        </w:p>
        <w:sdt>
          <w:sdtPr>
            <w:id w:val="111145805"/>
            <w:bibliography/>
          </w:sdtPr>
          <w:sdtContent>
            <w:p w14:paraId="7986147E" w14:textId="77777777" w:rsidR="00B41855" w:rsidRPr="008D3977" w:rsidRDefault="00202E85" w:rsidP="00B41855">
              <w:pPr>
                <w:pStyle w:val="Bibliography"/>
                <w:rPr>
                  <w:noProof/>
                  <w:szCs w:val="24"/>
                </w:rPr>
              </w:pPr>
              <w:r w:rsidRPr="008D3977">
                <w:fldChar w:fldCharType="begin"/>
              </w:r>
              <w:r w:rsidRPr="008D3977">
                <w:instrText xml:space="preserve"> BIBLIOGRAPHY </w:instrText>
              </w:r>
              <w:r w:rsidRPr="008D3977">
                <w:fldChar w:fldCharType="separate"/>
              </w:r>
              <w:r w:rsidR="00B41855" w:rsidRPr="008D3977">
                <w:rPr>
                  <w:noProof/>
                </w:rPr>
                <w:t xml:space="preserve">Park, A. L. (2019). </w:t>
              </w:r>
              <w:r w:rsidR="00B41855" w:rsidRPr="008D3977">
                <w:rPr>
                  <w:i/>
                  <w:iCs/>
                  <w:noProof/>
                </w:rPr>
                <w:t>Understanding Academic Integrity in Today's World.</w:t>
              </w:r>
              <w:r w:rsidR="00B41855" w:rsidRPr="008D3977">
                <w:rPr>
                  <w:noProof/>
                </w:rPr>
                <w:t xml:space="preserve"> Oshawa: Academica Ltd.</w:t>
              </w:r>
            </w:p>
            <w:p w14:paraId="27CD1172" w14:textId="77777777" w:rsidR="00B41855" w:rsidRPr="008D3977" w:rsidRDefault="00B41855" w:rsidP="00B41855">
              <w:pPr>
                <w:pStyle w:val="Bibliography"/>
                <w:rPr>
                  <w:noProof/>
                </w:rPr>
              </w:pPr>
              <w:r w:rsidRPr="008D3977">
                <w:rPr>
                  <w:noProof/>
                </w:rPr>
                <w:t xml:space="preserve">Richards, S. S., &amp; Park, A. L. (2021). How to Avoid Academic Integrity. </w:t>
              </w:r>
              <w:r w:rsidRPr="008D3977">
                <w:rPr>
                  <w:i/>
                  <w:iCs/>
                  <w:noProof/>
                </w:rPr>
                <w:t>Durham College 2024 Policy Journal</w:t>
              </w:r>
              <w:r w:rsidRPr="008D3977">
                <w:rPr>
                  <w:noProof/>
                </w:rPr>
                <w:t>, 127-148.</w:t>
              </w:r>
            </w:p>
            <w:p w14:paraId="6165C04F" w14:textId="3A9FCBC8" w:rsidR="00202E85" w:rsidRPr="008D3977" w:rsidRDefault="00202E85" w:rsidP="00B41855">
              <w:pPr>
                <w:pStyle w:val="Bibliography"/>
              </w:pPr>
              <w:r w:rsidRPr="008D3977">
                <w:rPr>
                  <w:noProof/>
                </w:rPr>
                <w:fldChar w:fldCharType="end"/>
              </w:r>
            </w:p>
          </w:sdtContent>
        </w:sdt>
      </w:sdtContent>
    </w:sdt>
    <w:sectPr w:rsidR="00202E85" w:rsidRPr="008D3977" w:rsidSect="008D3977">
      <w:headerReference w:type="default" r:id="rId11"/>
      <w:pgSz w:w="12240" w:h="163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Author" w:initials="A">
    <w:p w14:paraId="2CF82F26" w14:textId="77777777" w:rsidR="00B77297" w:rsidRDefault="00B77297" w:rsidP="00B77297">
      <w:pPr>
        <w:pStyle w:val="CommentText"/>
      </w:pPr>
      <w:r>
        <w:rPr>
          <w:rStyle w:val="CommentReference"/>
        </w:rPr>
        <w:annotationRef/>
      </w:r>
      <w:r>
        <w:t>Proper noun?</w:t>
      </w:r>
    </w:p>
  </w:comment>
  <w:comment w:id="10" w:author="Author" w:initials="A">
    <w:p w14:paraId="4BAE793B" w14:textId="77777777" w:rsidR="00851759" w:rsidRDefault="00851759" w:rsidP="00851759">
      <w:pPr>
        <w:pStyle w:val="CommentText"/>
      </w:pPr>
      <w:r>
        <w:rPr>
          <w:rStyle w:val="CommentReference"/>
        </w:rPr>
        <w:annotationRef/>
      </w:r>
      <w:r>
        <w:t>Whether or not it’s a proper noun = grammar = ignore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F82F26" w15:done="1"/>
  <w15:commentEx w15:paraId="4BAE793B" w15:paraIdParent="2CF82F2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F82F26" w16cid:durableId="591ECCE3"/>
  <w16cid:commentId w16cid:paraId="4BAE793B" w16cid:durableId="709B5B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28B10" w14:textId="77777777" w:rsidR="00B87FA9" w:rsidRDefault="00B87FA9" w:rsidP="00CA7927">
      <w:pPr>
        <w:spacing w:after="0" w:line="240" w:lineRule="auto"/>
      </w:pPr>
      <w:r>
        <w:separator/>
      </w:r>
    </w:p>
  </w:endnote>
  <w:endnote w:type="continuationSeparator" w:id="0">
    <w:p w14:paraId="70CA5889" w14:textId="77777777" w:rsidR="00B87FA9" w:rsidRDefault="00B87FA9" w:rsidP="00CA7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3C347" w14:textId="77777777" w:rsidR="00B87FA9" w:rsidRDefault="00B87FA9" w:rsidP="00CA7927">
      <w:pPr>
        <w:spacing w:after="0" w:line="240" w:lineRule="auto"/>
      </w:pPr>
      <w:r>
        <w:separator/>
      </w:r>
    </w:p>
  </w:footnote>
  <w:footnote w:type="continuationSeparator" w:id="0">
    <w:p w14:paraId="50696170" w14:textId="77777777" w:rsidR="00B87FA9" w:rsidRDefault="00B87FA9" w:rsidP="00CA7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C6AE2" w14:textId="62255E7B" w:rsidR="00316E15" w:rsidRPr="00316E15" w:rsidRDefault="00316E15">
    <w:pPr>
      <w:pStyle w:val="Header"/>
      <w:rPr>
        <w:rFonts w:ascii="Times New Roman" w:hAnsi="Times New Roman" w:cs="Times New Roman"/>
      </w:rPr>
    </w:pPr>
    <w:r w:rsidRPr="00316E15">
      <w:rPr>
        <w:rFonts w:ascii="Times New Roman" w:hAnsi="Times New Roman" w:cs="Times New Roman"/>
      </w:rPr>
      <w:tab/>
    </w:r>
    <w:r w:rsidRPr="00316E15">
      <w:rPr>
        <w:rFonts w:ascii="Times New Roman" w:hAnsi="Times New Roman" w:cs="Times New Roman"/>
      </w:rPr>
      <w:tab/>
    </w:r>
    <w:r w:rsidRPr="00316E15">
      <w:rPr>
        <w:rFonts w:ascii="Times New Roman" w:hAnsi="Times New Roman" w:cs="Times New Roman"/>
      </w:rPr>
      <w:fldChar w:fldCharType="begin"/>
    </w:r>
    <w:r w:rsidRPr="00316E15">
      <w:rPr>
        <w:rFonts w:ascii="Times New Roman" w:hAnsi="Times New Roman" w:cs="Times New Roman"/>
      </w:rPr>
      <w:instrText xml:space="preserve"> PAGE  \* Arabic  \* MERGEFORMAT </w:instrText>
    </w:r>
    <w:r w:rsidRPr="00316E15">
      <w:rPr>
        <w:rFonts w:ascii="Times New Roman" w:hAnsi="Times New Roman" w:cs="Times New Roman"/>
      </w:rPr>
      <w:fldChar w:fldCharType="separate"/>
    </w:r>
    <w:r w:rsidRPr="00316E15">
      <w:rPr>
        <w:rFonts w:ascii="Times New Roman" w:hAnsi="Times New Roman" w:cs="Times New Roman"/>
        <w:noProof/>
      </w:rPr>
      <w:t>1</w:t>
    </w:r>
    <w:r w:rsidRPr="00316E15">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66955"/>
    <w:multiLevelType w:val="hybridMultilevel"/>
    <w:tmpl w:val="500659CE"/>
    <w:lvl w:ilvl="0" w:tplc="6798BB66">
      <w:start w:val="1"/>
      <w:numFmt w:val="bullet"/>
      <w:pStyle w:val="APAPA7Bullets"/>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1C50E1"/>
    <w:multiLevelType w:val="hybridMultilevel"/>
    <w:tmpl w:val="2AC04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83361982">
    <w:abstractNumId w:val="1"/>
  </w:num>
  <w:num w:numId="2" w16cid:durableId="1663504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MDExMzAzMDI2sDBV0lEKTi0uzszPAykwNKgFAP7sD+gtAAAA"/>
  </w:docVars>
  <w:rsids>
    <w:rsidRoot w:val="003D2DD5"/>
    <w:rsid w:val="00080591"/>
    <w:rsid w:val="000F432E"/>
    <w:rsid w:val="001728DE"/>
    <w:rsid w:val="001F3B1F"/>
    <w:rsid w:val="00202E85"/>
    <w:rsid w:val="002605A3"/>
    <w:rsid w:val="002A475E"/>
    <w:rsid w:val="002D523C"/>
    <w:rsid w:val="00306D2E"/>
    <w:rsid w:val="003167F3"/>
    <w:rsid w:val="00316E15"/>
    <w:rsid w:val="00317470"/>
    <w:rsid w:val="0034357A"/>
    <w:rsid w:val="00382536"/>
    <w:rsid w:val="003D2DD5"/>
    <w:rsid w:val="004217A9"/>
    <w:rsid w:val="00431AD4"/>
    <w:rsid w:val="0046478E"/>
    <w:rsid w:val="00552B0A"/>
    <w:rsid w:val="00567B90"/>
    <w:rsid w:val="0059722E"/>
    <w:rsid w:val="005B2028"/>
    <w:rsid w:val="005C717A"/>
    <w:rsid w:val="005F4A7A"/>
    <w:rsid w:val="006259A6"/>
    <w:rsid w:val="00675977"/>
    <w:rsid w:val="006A0B91"/>
    <w:rsid w:val="006D3E06"/>
    <w:rsid w:val="006D763E"/>
    <w:rsid w:val="00775BB1"/>
    <w:rsid w:val="007A4151"/>
    <w:rsid w:val="007D3B2D"/>
    <w:rsid w:val="008155BA"/>
    <w:rsid w:val="00835CB1"/>
    <w:rsid w:val="00851759"/>
    <w:rsid w:val="008D3977"/>
    <w:rsid w:val="009003F5"/>
    <w:rsid w:val="009C64E3"/>
    <w:rsid w:val="00AB1413"/>
    <w:rsid w:val="00B41855"/>
    <w:rsid w:val="00B42B64"/>
    <w:rsid w:val="00B67DE7"/>
    <w:rsid w:val="00B77297"/>
    <w:rsid w:val="00B87FA9"/>
    <w:rsid w:val="00BC4EBC"/>
    <w:rsid w:val="00BC52BA"/>
    <w:rsid w:val="00BD5403"/>
    <w:rsid w:val="00C862B6"/>
    <w:rsid w:val="00CA7927"/>
    <w:rsid w:val="00D1420E"/>
    <w:rsid w:val="00D61EF4"/>
    <w:rsid w:val="00D63AB6"/>
    <w:rsid w:val="00D82C80"/>
    <w:rsid w:val="00DB2923"/>
    <w:rsid w:val="00E00E20"/>
    <w:rsid w:val="00E019FD"/>
    <w:rsid w:val="00E0505E"/>
    <w:rsid w:val="00EC4EE5"/>
    <w:rsid w:val="00EC6E01"/>
    <w:rsid w:val="00ED49CF"/>
    <w:rsid w:val="00F75609"/>
    <w:rsid w:val="00F93111"/>
    <w:rsid w:val="00FE728E"/>
    <w:rsid w:val="00FF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3FF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2DD5"/>
    <w:pPr>
      <w:autoSpaceDE w:val="0"/>
      <w:autoSpaceDN w:val="0"/>
      <w:adjustRightInd w:val="0"/>
      <w:spacing w:after="0" w:line="240" w:lineRule="auto"/>
    </w:pPr>
    <w:rPr>
      <w:rFonts w:cs="Arial"/>
      <w:color w:val="000000"/>
      <w:szCs w:val="24"/>
    </w:rPr>
  </w:style>
  <w:style w:type="paragraph" w:styleId="Header">
    <w:name w:val="header"/>
    <w:basedOn w:val="Normal"/>
    <w:link w:val="HeaderChar"/>
    <w:uiPriority w:val="99"/>
    <w:unhideWhenUsed/>
    <w:rsid w:val="00CA7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927"/>
  </w:style>
  <w:style w:type="paragraph" w:styleId="Footer">
    <w:name w:val="footer"/>
    <w:basedOn w:val="Normal"/>
    <w:link w:val="FooterChar"/>
    <w:uiPriority w:val="99"/>
    <w:unhideWhenUsed/>
    <w:rsid w:val="00CA7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927"/>
  </w:style>
  <w:style w:type="character" w:styleId="CommentReference">
    <w:name w:val="annotation reference"/>
    <w:basedOn w:val="DefaultParagraphFont"/>
    <w:uiPriority w:val="99"/>
    <w:semiHidden/>
    <w:unhideWhenUsed/>
    <w:rsid w:val="00B77297"/>
    <w:rPr>
      <w:sz w:val="16"/>
      <w:szCs w:val="16"/>
    </w:rPr>
  </w:style>
  <w:style w:type="paragraph" w:styleId="CommentText">
    <w:name w:val="annotation text"/>
    <w:basedOn w:val="Normal"/>
    <w:link w:val="CommentTextChar"/>
    <w:uiPriority w:val="99"/>
    <w:unhideWhenUsed/>
    <w:rsid w:val="00B77297"/>
    <w:pPr>
      <w:spacing w:line="240" w:lineRule="auto"/>
    </w:pPr>
    <w:rPr>
      <w:sz w:val="20"/>
      <w:szCs w:val="20"/>
    </w:rPr>
  </w:style>
  <w:style w:type="character" w:customStyle="1" w:styleId="CommentTextChar">
    <w:name w:val="Comment Text Char"/>
    <w:basedOn w:val="DefaultParagraphFont"/>
    <w:link w:val="CommentText"/>
    <w:uiPriority w:val="99"/>
    <w:rsid w:val="00B77297"/>
    <w:rPr>
      <w:sz w:val="20"/>
      <w:szCs w:val="20"/>
    </w:rPr>
  </w:style>
  <w:style w:type="paragraph" w:styleId="CommentSubject">
    <w:name w:val="annotation subject"/>
    <w:basedOn w:val="CommentText"/>
    <w:next w:val="CommentText"/>
    <w:link w:val="CommentSubjectChar"/>
    <w:uiPriority w:val="99"/>
    <w:semiHidden/>
    <w:unhideWhenUsed/>
    <w:rsid w:val="00B77297"/>
    <w:rPr>
      <w:b/>
      <w:bCs/>
    </w:rPr>
  </w:style>
  <w:style w:type="character" w:customStyle="1" w:styleId="CommentSubjectChar">
    <w:name w:val="Comment Subject Char"/>
    <w:basedOn w:val="CommentTextChar"/>
    <w:link w:val="CommentSubject"/>
    <w:uiPriority w:val="99"/>
    <w:semiHidden/>
    <w:rsid w:val="00B77297"/>
    <w:rPr>
      <w:b/>
      <w:bCs/>
      <w:sz w:val="20"/>
      <w:szCs w:val="20"/>
    </w:rPr>
  </w:style>
  <w:style w:type="paragraph" w:styleId="Title">
    <w:name w:val="Title"/>
    <w:basedOn w:val="Normal"/>
    <w:next w:val="Normal"/>
    <w:link w:val="TitleChar"/>
    <w:uiPriority w:val="10"/>
    <w:qFormat/>
    <w:rsid w:val="00316E15"/>
    <w:pPr>
      <w:spacing w:after="0" w:line="480" w:lineRule="auto"/>
      <w:jc w:val="center"/>
    </w:pPr>
    <w:rPr>
      <w:rFonts w:ascii="Times New Roman" w:hAnsi="Times New Roman" w:cs="Times New Roman"/>
      <w:bCs/>
      <w:szCs w:val="24"/>
    </w:rPr>
  </w:style>
  <w:style w:type="character" w:customStyle="1" w:styleId="TitleChar">
    <w:name w:val="Title Char"/>
    <w:basedOn w:val="DefaultParagraphFont"/>
    <w:link w:val="Title"/>
    <w:uiPriority w:val="10"/>
    <w:rsid w:val="00316E15"/>
    <w:rPr>
      <w:rFonts w:ascii="Times New Roman" w:hAnsi="Times New Roman" w:cs="Times New Roman"/>
      <w:bCs/>
      <w:szCs w:val="24"/>
    </w:rPr>
  </w:style>
  <w:style w:type="character" w:customStyle="1" w:styleId="Heading1Char">
    <w:name w:val="Heading 1 Char"/>
    <w:basedOn w:val="DefaultParagraphFont"/>
    <w:link w:val="Heading1"/>
    <w:uiPriority w:val="9"/>
    <w:rsid w:val="004217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7A9"/>
    <w:rPr>
      <w:rFonts w:asciiTheme="majorHAnsi" w:eastAsiaTheme="majorEastAsia" w:hAnsiTheme="majorHAnsi" w:cstheme="majorBidi"/>
      <w:color w:val="2F5496" w:themeColor="accent1" w:themeShade="BF"/>
      <w:sz w:val="26"/>
      <w:szCs w:val="26"/>
    </w:rPr>
  </w:style>
  <w:style w:type="paragraph" w:customStyle="1" w:styleId="APAPA7L1">
    <w:name w:val="AP APA7 L1"/>
    <w:basedOn w:val="Heading1"/>
    <w:qFormat/>
    <w:rsid w:val="004217A9"/>
    <w:pPr>
      <w:spacing w:before="0" w:line="480" w:lineRule="auto"/>
      <w:jc w:val="center"/>
    </w:pPr>
    <w:rPr>
      <w:rFonts w:ascii="Times New Roman" w:hAnsi="Times New Roman"/>
      <w:b/>
      <w:color w:val="auto"/>
      <w:sz w:val="24"/>
    </w:rPr>
  </w:style>
  <w:style w:type="paragraph" w:customStyle="1" w:styleId="APAPA7L2">
    <w:name w:val="AP APA7 L2"/>
    <w:basedOn w:val="Heading2"/>
    <w:qFormat/>
    <w:rsid w:val="005B2028"/>
    <w:pPr>
      <w:spacing w:before="0" w:line="480" w:lineRule="auto"/>
    </w:pPr>
    <w:rPr>
      <w:rFonts w:ascii="Times New Roman" w:hAnsi="Times New Roman"/>
      <w:b/>
      <w:color w:val="auto"/>
      <w:sz w:val="24"/>
    </w:rPr>
  </w:style>
  <w:style w:type="paragraph" w:customStyle="1" w:styleId="APAPA7Bullets">
    <w:name w:val="AP APA7 Bullets"/>
    <w:basedOn w:val="Normal"/>
    <w:qFormat/>
    <w:rsid w:val="00851759"/>
    <w:pPr>
      <w:numPr>
        <w:numId w:val="2"/>
      </w:numPr>
      <w:spacing w:after="0" w:line="480" w:lineRule="auto"/>
    </w:pPr>
    <w:rPr>
      <w:rFonts w:ascii="Times New Roman" w:hAnsi="Times New Roman"/>
    </w:rPr>
  </w:style>
  <w:style w:type="paragraph" w:customStyle="1" w:styleId="APAPA7P1">
    <w:name w:val="AP APA7 P1"/>
    <w:basedOn w:val="Normal"/>
    <w:qFormat/>
    <w:rsid w:val="00317470"/>
    <w:pPr>
      <w:spacing w:line="480" w:lineRule="auto"/>
      <w:ind w:firstLine="720"/>
    </w:pPr>
    <w:rPr>
      <w:rFonts w:ascii="Times New Roman" w:hAnsi="Times New Roman"/>
    </w:rPr>
  </w:style>
  <w:style w:type="paragraph" w:styleId="TOCHeading">
    <w:name w:val="TOC Heading"/>
    <w:basedOn w:val="Heading1"/>
    <w:next w:val="Normal"/>
    <w:uiPriority w:val="39"/>
    <w:unhideWhenUsed/>
    <w:qFormat/>
    <w:rsid w:val="00316E15"/>
    <w:pPr>
      <w:outlineLvl w:val="9"/>
    </w:pPr>
  </w:style>
  <w:style w:type="paragraph" w:styleId="TOC1">
    <w:name w:val="toc 1"/>
    <w:basedOn w:val="Normal"/>
    <w:next w:val="Normal"/>
    <w:autoRedefine/>
    <w:uiPriority w:val="39"/>
    <w:unhideWhenUsed/>
    <w:rsid w:val="00316E15"/>
    <w:pPr>
      <w:spacing w:after="0" w:line="480" w:lineRule="auto"/>
    </w:pPr>
    <w:rPr>
      <w:rFonts w:ascii="Times New Roman" w:hAnsi="Times New Roman"/>
    </w:rPr>
  </w:style>
  <w:style w:type="paragraph" w:styleId="TOC2">
    <w:name w:val="toc 2"/>
    <w:basedOn w:val="Normal"/>
    <w:next w:val="Normal"/>
    <w:autoRedefine/>
    <w:uiPriority w:val="39"/>
    <w:unhideWhenUsed/>
    <w:rsid w:val="00316E15"/>
    <w:pPr>
      <w:tabs>
        <w:tab w:val="right" w:leader="dot" w:pos="10502"/>
      </w:tabs>
      <w:spacing w:after="0" w:line="480" w:lineRule="auto"/>
      <w:ind w:left="238"/>
    </w:pPr>
    <w:rPr>
      <w:rFonts w:ascii="Times New Roman" w:hAnsi="Times New Roman"/>
    </w:rPr>
  </w:style>
  <w:style w:type="character" w:styleId="Hyperlink">
    <w:name w:val="Hyperlink"/>
    <w:basedOn w:val="DefaultParagraphFont"/>
    <w:uiPriority w:val="99"/>
    <w:unhideWhenUsed/>
    <w:rsid w:val="00316E15"/>
    <w:rPr>
      <w:color w:val="0563C1" w:themeColor="hyperlink"/>
      <w:u w:val="single"/>
    </w:rPr>
  </w:style>
  <w:style w:type="paragraph" w:styleId="Bibliography">
    <w:name w:val="Bibliography"/>
    <w:basedOn w:val="Normal"/>
    <w:next w:val="Normal"/>
    <w:uiPriority w:val="37"/>
    <w:unhideWhenUsed/>
    <w:rsid w:val="00B41855"/>
    <w:pPr>
      <w:spacing w:after="0" w:line="480" w:lineRule="auto"/>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63848">
      <w:bodyDiv w:val="1"/>
      <w:marLeft w:val="0"/>
      <w:marRight w:val="0"/>
      <w:marTop w:val="0"/>
      <w:marBottom w:val="0"/>
      <w:divBdr>
        <w:top w:val="none" w:sz="0" w:space="0" w:color="auto"/>
        <w:left w:val="none" w:sz="0" w:space="0" w:color="auto"/>
        <w:bottom w:val="none" w:sz="0" w:space="0" w:color="auto"/>
        <w:right w:val="none" w:sz="0" w:space="0" w:color="auto"/>
      </w:divBdr>
    </w:div>
    <w:div w:id="392041556">
      <w:bodyDiv w:val="1"/>
      <w:marLeft w:val="0"/>
      <w:marRight w:val="0"/>
      <w:marTop w:val="0"/>
      <w:marBottom w:val="0"/>
      <w:divBdr>
        <w:top w:val="none" w:sz="0" w:space="0" w:color="auto"/>
        <w:left w:val="none" w:sz="0" w:space="0" w:color="auto"/>
        <w:bottom w:val="none" w:sz="0" w:space="0" w:color="auto"/>
        <w:right w:val="none" w:sz="0" w:space="0" w:color="auto"/>
      </w:divBdr>
    </w:div>
    <w:div w:id="937834195">
      <w:bodyDiv w:val="1"/>
      <w:marLeft w:val="0"/>
      <w:marRight w:val="0"/>
      <w:marTop w:val="0"/>
      <w:marBottom w:val="0"/>
      <w:divBdr>
        <w:top w:val="none" w:sz="0" w:space="0" w:color="auto"/>
        <w:left w:val="none" w:sz="0" w:space="0" w:color="auto"/>
        <w:bottom w:val="none" w:sz="0" w:space="0" w:color="auto"/>
        <w:right w:val="none" w:sz="0" w:space="0" w:color="auto"/>
      </w:divBdr>
    </w:div>
    <w:div w:id="1103961152">
      <w:bodyDiv w:val="1"/>
      <w:marLeft w:val="0"/>
      <w:marRight w:val="0"/>
      <w:marTop w:val="0"/>
      <w:marBottom w:val="0"/>
      <w:divBdr>
        <w:top w:val="none" w:sz="0" w:space="0" w:color="auto"/>
        <w:left w:val="none" w:sz="0" w:space="0" w:color="auto"/>
        <w:bottom w:val="none" w:sz="0" w:space="0" w:color="auto"/>
        <w:right w:val="none" w:sz="0" w:space="0" w:color="auto"/>
      </w:divBdr>
    </w:div>
    <w:div w:id="1312901385">
      <w:bodyDiv w:val="1"/>
      <w:marLeft w:val="0"/>
      <w:marRight w:val="0"/>
      <w:marTop w:val="0"/>
      <w:marBottom w:val="0"/>
      <w:divBdr>
        <w:top w:val="none" w:sz="0" w:space="0" w:color="auto"/>
        <w:left w:val="none" w:sz="0" w:space="0" w:color="auto"/>
        <w:bottom w:val="none" w:sz="0" w:space="0" w:color="auto"/>
        <w:right w:val="none" w:sz="0" w:space="0" w:color="auto"/>
      </w:divBdr>
    </w:div>
    <w:div w:id="1594977391">
      <w:bodyDiv w:val="1"/>
      <w:marLeft w:val="0"/>
      <w:marRight w:val="0"/>
      <w:marTop w:val="0"/>
      <w:marBottom w:val="0"/>
      <w:divBdr>
        <w:top w:val="none" w:sz="0" w:space="0" w:color="auto"/>
        <w:left w:val="none" w:sz="0" w:space="0" w:color="auto"/>
        <w:bottom w:val="none" w:sz="0" w:space="0" w:color="auto"/>
        <w:right w:val="none" w:sz="0" w:space="0" w:color="auto"/>
      </w:divBdr>
    </w:div>
    <w:div w:id="1617102337">
      <w:bodyDiv w:val="1"/>
      <w:marLeft w:val="0"/>
      <w:marRight w:val="0"/>
      <w:marTop w:val="0"/>
      <w:marBottom w:val="0"/>
      <w:divBdr>
        <w:top w:val="none" w:sz="0" w:space="0" w:color="auto"/>
        <w:left w:val="none" w:sz="0" w:space="0" w:color="auto"/>
        <w:bottom w:val="none" w:sz="0" w:space="0" w:color="auto"/>
        <w:right w:val="none" w:sz="0" w:space="0" w:color="auto"/>
      </w:divBdr>
    </w:div>
    <w:div w:id="182978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Ric21</b:Tag>
    <b:SourceType>JournalArticle</b:SourceType>
    <b:Guid>{CF69BB5B-BB31-E245-BE80-657CA01CF236}</b:Guid>
    <b:Title>How to Avoid Academic Integrity</b:Title>
    <b:Year>2021</b:Year>
    <b:Author>
      <b:Author>
        <b:NameList>
          <b:Person>
            <b:Last>Richards</b:Last>
            <b:Middle>Scarlett</b:Middle>
            <b:First>Samantha</b:First>
          </b:Person>
          <b:Person>
            <b:Last>Park</b:Last>
            <b:Middle>Lynne</b:Middle>
            <b:First>Amy</b:First>
          </b:Person>
        </b:NameList>
      </b:Author>
    </b:Author>
    <b:JournalName>Durham College 2024 Policy Journal</b:JournalName>
    <b:Pages>127-148</b:Pages>
    <b:RefOrder>1</b:RefOrder>
  </b:Source>
  <b:Source>
    <b:Tag>Par19</b:Tag>
    <b:SourceType>Book</b:SourceType>
    <b:Guid>{28DAB9D0-7A89-B142-ACCB-43D9B8BA6658}</b:Guid>
    <b:Title>Understanding Academic Integrity in Today's World</b:Title>
    <b:Year>2019</b:Year>
    <b:City>Oshawa</b:City>
    <b:Publisher>Academica Ltd.</b:Publisher>
    <b:Author>
      <b:Author>
        <b:NameList>
          <b:Person>
            <b:Last>Park</b:Last>
            <b:Middle>Lynne</b:Middle>
            <b:First>Amy</b:First>
          </b:Person>
        </b:NameList>
      </b:Author>
    </b:Author>
    <b:RefOrder>2</b:RefOrder>
  </b:Source>
</b:Sources>
</file>

<file path=customXml/itemProps1.xml><?xml version="1.0" encoding="utf-8"?>
<ds:datastoreItem xmlns:ds="http://schemas.openxmlformats.org/officeDocument/2006/customXml" ds:itemID="{5BEC11E8-1D5E-DC46-A657-13006C39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1349</Words>
  <Characters>7424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1701                                                                                                               W2022-03</dc:subject>
  <dc:creator/>
  <cp:keywords/>
  <dc:description>Project 1</dc:description>
  <cp:lastModifiedBy/>
  <cp:revision>1</cp:revision>
  <dcterms:created xsi:type="dcterms:W3CDTF">2025-02-07T02:56:00Z</dcterms:created>
  <dcterms:modified xsi:type="dcterms:W3CDTF">2025-02-07T02:56:00Z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44cd91444f5a788ee024be97014bb77e3dedf22d56b13311c7211afdea94858d</vt:lpwstr>
  </property>
</Properties>
</file>