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9F51" w14:textId="77777777" w:rsidR="00382536" w:rsidRPr="008D3977" w:rsidRDefault="00382536" w:rsidP="00316E15">
      <w:pPr>
        <w:pStyle w:val="Title"/>
      </w:pPr>
    </w:p>
    <w:p w14:paraId="4620B147" w14:textId="77777777" w:rsidR="00382536" w:rsidRPr="008D3977" w:rsidRDefault="00382536" w:rsidP="00316E15">
      <w:pPr>
        <w:pStyle w:val="Title"/>
      </w:pPr>
    </w:p>
    <w:p w14:paraId="6F3DDC3D" w14:textId="77777777" w:rsidR="00382536" w:rsidRPr="008D3977" w:rsidRDefault="00382536" w:rsidP="00316E15">
      <w:pPr>
        <w:pStyle w:val="Title"/>
      </w:pPr>
    </w:p>
    <w:p w14:paraId="3336FC22" w14:textId="4CD06529" w:rsidR="00382536" w:rsidRPr="008D3977" w:rsidRDefault="00373FF7" w:rsidP="00382536">
      <w:pPr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Learning Journal #1</w:t>
      </w:r>
    </w:p>
    <w:p w14:paraId="5F737473" w14:textId="77777777" w:rsidR="00382536" w:rsidRPr="008D3977" w:rsidRDefault="00382536" w:rsidP="00316E15">
      <w:pPr>
        <w:pStyle w:val="Title"/>
      </w:pPr>
    </w:p>
    <w:p w14:paraId="6B474048" w14:textId="77777777" w:rsidR="00382536" w:rsidRPr="008D3977" w:rsidRDefault="00382536" w:rsidP="00316E15">
      <w:pPr>
        <w:pStyle w:val="Title"/>
      </w:pPr>
    </w:p>
    <w:p w14:paraId="277A0890" w14:textId="77777777" w:rsidR="00382536" w:rsidRPr="008D3977" w:rsidRDefault="00382536" w:rsidP="00316E15">
      <w:pPr>
        <w:pStyle w:val="Title"/>
      </w:pPr>
      <w:r w:rsidRPr="008D3977">
        <w:t>Amy L. Park</w:t>
      </w:r>
    </w:p>
    <w:p w14:paraId="0FA74047" w14:textId="77777777" w:rsidR="00382536" w:rsidRPr="008D3977" w:rsidRDefault="00382536" w:rsidP="00316E15">
      <w:pPr>
        <w:pStyle w:val="Title"/>
      </w:pPr>
      <w:r w:rsidRPr="008D3977">
        <w:t>Faculty of Liberal Studies, Durham College</w:t>
      </w:r>
    </w:p>
    <w:p w14:paraId="1E598D9B" w14:textId="1FC50BD2" w:rsidR="00382536" w:rsidRPr="008D3977" w:rsidRDefault="00373FF7" w:rsidP="00316E15">
      <w:pPr>
        <w:pStyle w:val="Title"/>
      </w:pPr>
      <w:r>
        <w:t>PREP 1300</w:t>
      </w:r>
      <w:r w:rsidR="00382536" w:rsidRPr="008D3977">
        <w:t xml:space="preserve">, </w:t>
      </w:r>
      <w:r>
        <w:t>Preparing for Academic Success</w:t>
      </w:r>
    </w:p>
    <w:p w14:paraId="6C9A346B" w14:textId="0C9533D4" w:rsidR="00382536" w:rsidRPr="008D3977" w:rsidRDefault="00382536" w:rsidP="00316E15">
      <w:pPr>
        <w:pStyle w:val="Title"/>
      </w:pPr>
      <w:r w:rsidRPr="008D3977">
        <w:t xml:space="preserve">Professor </w:t>
      </w:r>
      <w:r w:rsidR="00373FF7">
        <w:t>Nathan Wilson</w:t>
      </w:r>
    </w:p>
    <w:p w14:paraId="3506CA5B" w14:textId="3B775EF4" w:rsidR="00316E15" w:rsidRPr="008D3977" w:rsidRDefault="00373FF7" w:rsidP="00316E15">
      <w:pPr>
        <w:pStyle w:val="Title"/>
      </w:pPr>
      <w:r>
        <w:t>Saturday</w:t>
      </w:r>
      <w:r w:rsidR="00382536" w:rsidRPr="008D3977">
        <w:t xml:space="preserve">, February </w:t>
      </w:r>
      <w:r>
        <w:t>8</w:t>
      </w:r>
      <w:r w:rsidR="00382536" w:rsidRPr="008D3977">
        <w:t>, 2025</w:t>
      </w:r>
    </w:p>
    <w:p w14:paraId="3C5C9E5C" w14:textId="77777777" w:rsidR="00316E15" w:rsidRPr="008D3977" w:rsidRDefault="00316E15" w:rsidP="00316E15">
      <w:pPr>
        <w:pStyle w:val="Title"/>
      </w:pPr>
      <w:r w:rsidRPr="008D3977">
        <w:br w:type="page"/>
      </w:r>
    </w:p>
    <w:sdt>
      <w:sdtPr>
        <w:rPr>
          <w:rFonts w:eastAsiaTheme="minorHAnsi" w:cstheme="minorBidi"/>
          <w:szCs w:val="22"/>
        </w:rPr>
        <w:id w:val="1670603938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</w:rPr>
      </w:sdtEndPr>
      <w:sdtContent>
        <w:p w14:paraId="6E2259A5" w14:textId="5B1E3AFF" w:rsidR="00316E15" w:rsidRPr="0087482D" w:rsidRDefault="00316E15" w:rsidP="0087482D">
          <w:pPr>
            <w:pStyle w:val="APAPA7L1"/>
          </w:pPr>
          <w:r w:rsidRPr="0087482D">
            <w:t>Contents</w:t>
          </w:r>
        </w:p>
        <w:p w14:paraId="4F0E9649" w14:textId="276B184C" w:rsidR="0087482D" w:rsidRDefault="00316E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r w:rsidRPr="008D3977">
            <w:fldChar w:fldCharType="begin"/>
          </w:r>
          <w:r w:rsidRPr="008D3977">
            <w:instrText xml:space="preserve"> TOC \o "1-3" \h \z \u </w:instrText>
          </w:r>
          <w:r w:rsidRPr="008D3977">
            <w:fldChar w:fldCharType="separate"/>
          </w:r>
          <w:hyperlink w:anchor="_Toc189906855" w:history="1">
            <w:r w:rsidR="0087482D" w:rsidRPr="00F16B84">
              <w:rPr>
                <w:rStyle w:val="Hyperlink"/>
                <w:noProof/>
              </w:rPr>
              <w:t>Introduction</w:t>
            </w:r>
            <w:r w:rsidR="0087482D">
              <w:rPr>
                <w:noProof/>
                <w:webHidden/>
              </w:rPr>
              <w:tab/>
            </w:r>
            <w:r w:rsidR="0087482D">
              <w:rPr>
                <w:noProof/>
                <w:webHidden/>
              </w:rPr>
              <w:fldChar w:fldCharType="begin"/>
            </w:r>
            <w:r w:rsidR="0087482D">
              <w:rPr>
                <w:noProof/>
                <w:webHidden/>
              </w:rPr>
              <w:instrText xml:space="preserve"> PAGEREF _Toc189906855 \h </w:instrText>
            </w:r>
            <w:r w:rsidR="0087482D">
              <w:rPr>
                <w:noProof/>
                <w:webHidden/>
              </w:rPr>
            </w:r>
            <w:r w:rsidR="0087482D">
              <w:rPr>
                <w:noProof/>
                <w:webHidden/>
              </w:rPr>
              <w:fldChar w:fldCharType="separate"/>
            </w:r>
            <w:r w:rsidR="0087482D">
              <w:rPr>
                <w:noProof/>
                <w:webHidden/>
              </w:rPr>
              <w:t>3</w:t>
            </w:r>
            <w:r w:rsidR="0087482D">
              <w:rPr>
                <w:noProof/>
                <w:webHidden/>
              </w:rPr>
              <w:fldChar w:fldCharType="end"/>
            </w:r>
          </w:hyperlink>
        </w:p>
        <w:p w14:paraId="7DA8523F" w14:textId="4B794B86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56" w:history="1">
            <w:r w:rsidRPr="00F16B84">
              <w:rPr>
                <w:rStyle w:val="Hyperlink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3206" w14:textId="7408C366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57" w:history="1">
            <w:r w:rsidRPr="00F16B84">
              <w:rPr>
                <w:rStyle w:val="Hyperlink"/>
                <w:noProof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E2AD" w14:textId="68E4561B" w:rsidR="0087482D" w:rsidRDefault="0087482D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58" w:history="1">
            <w:r w:rsidRPr="00F16B84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E029" w14:textId="780AFC45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59" w:history="1">
            <w:r w:rsidRPr="00F16B84">
              <w:rPr>
                <w:rStyle w:val="Hyperlink"/>
                <w:noProof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7284" w14:textId="32084651" w:rsidR="0087482D" w:rsidRDefault="0087482D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0" w:history="1">
            <w:r w:rsidRPr="00F16B84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01D4" w14:textId="0FC3908D" w:rsidR="0087482D" w:rsidRDefault="0087482D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1" w:history="1">
            <w:r w:rsidRPr="00F16B84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ED9F" w14:textId="71D85832" w:rsidR="0087482D" w:rsidRDefault="0087482D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2" w:history="1">
            <w:r w:rsidRPr="00F16B84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AACE" w14:textId="2870E889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3" w:history="1">
            <w:r w:rsidRPr="00F16B84">
              <w:rPr>
                <w:rStyle w:val="Hyperlink"/>
                <w:noProof/>
              </w:rPr>
              <w:t>Topic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6399" w14:textId="59BAAC98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4" w:history="1">
            <w:r w:rsidRPr="00F16B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B85A" w14:textId="17805CDC" w:rsidR="0087482D" w:rsidRDefault="008748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06865" w:history="1">
            <w:r w:rsidRPr="00F16B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0A6D" w14:textId="14723162" w:rsidR="00316E15" w:rsidRPr="008D3977" w:rsidRDefault="00316E15">
          <w:r w:rsidRPr="008D3977">
            <w:rPr>
              <w:b/>
              <w:bCs/>
              <w:noProof/>
            </w:rPr>
            <w:fldChar w:fldCharType="end"/>
          </w:r>
        </w:p>
      </w:sdtContent>
    </w:sdt>
    <w:p w14:paraId="72D9E727" w14:textId="608DD621" w:rsidR="00382536" w:rsidRPr="008D3977" w:rsidRDefault="00382536" w:rsidP="00316E15">
      <w:pPr>
        <w:pStyle w:val="APAPA7P1"/>
      </w:pPr>
      <w:r w:rsidRPr="008D3977">
        <w:br w:type="page"/>
      </w:r>
    </w:p>
    <w:p w14:paraId="54128498" w14:textId="77777777" w:rsidR="00005E64" w:rsidRPr="0087482D" w:rsidRDefault="00005E64" w:rsidP="0087482D">
      <w:pPr>
        <w:pStyle w:val="APAPA7L1"/>
      </w:pPr>
      <w:r w:rsidRPr="0087482D">
        <w:lastRenderedPageBreak/>
        <w:t>Learning Journal #1</w:t>
      </w:r>
    </w:p>
    <w:p w14:paraId="7E27A170" w14:textId="12D0AFE9" w:rsidR="003D2DD5" w:rsidRPr="008D3977" w:rsidRDefault="003D2DD5" w:rsidP="00317470">
      <w:pPr>
        <w:pStyle w:val="APAPA7P1"/>
      </w:pPr>
      <w:r w:rsidRPr="008D3977">
        <w:t>A</w:t>
      </w:r>
    </w:p>
    <w:p w14:paraId="51695147" w14:textId="5559D434" w:rsidR="003D2DD5" w:rsidRPr="008D3977" w:rsidRDefault="00005E64" w:rsidP="004217A9">
      <w:pPr>
        <w:pStyle w:val="APAPA7L1"/>
      </w:pPr>
      <w:bookmarkStart w:id="0" w:name="_Toc189906855"/>
      <w:r>
        <w:t>Introduction</w:t>
      </w:r>
      <w:bookmarkEnd w:id="0"/>
    </w:p>
    <w:p w14:paraId="505FF9EB" w14:textId="7BE33CBA" w:rsidR="003D2DD5" w:rsidRPr="008D3977" w:rsidRDefault="003D2DD5" w:rsidP="00317470">
      <w:pPr>
        <w:pStyle w:val="APAPA7P1"/>
      </w:pPr>
      <w:r w:rsidRPr="008D3977">
        <w:t>T</w:t>
      </w:r>
    </w:p>
    <w:p w14:paraId="0D038025" w14:textId="4FD9536B" w:rsidR="003D2DD5" w:rsidRPr="008D3977" w:rsidRDefault="00005E64" w:rsidP="005B2028">
      <w:pPr>
        <w:pStyle w:val="APAPA7L1"/>
      </w:pPr>
      <w:bookmarkStart w:id="1" w:name="_Toc189906856"/>
      <w:r>
        <w:t>Topic 1</w:t>
      </w:r>
      <w:bookmarkEnd w:id="1"/>
    </w:p>
    <w:p w14:paraId="5A57C1C3" w14:textId="4BE062D5" w:rsidR="003D2DD5" w:rsidRPr="008D3977" w:rsidRDefault="003D2DD5" w:rsidP="00317470">
      <w:pPr>
        <w:pStyle w:val="APAPA7P1"/>
      </w:pPr>
      <w:r w:rsidRPr="008D3977">
        <w:t xml:space="preserve">It </w:t>
      </w:r>
    </w:p>
    <w:p w14:paraId="73B14A20" w14:textId="1ECCA8B9" w:rsidR="003D2DD5" w:rsidRPr="008D3977" w:rsidRDefault="00005E64" w:rsidP="005B2028">
      <w:pPr>
        <w:pStyle w:val="APAPA7L1"/>
      </w:pPr>
      <w:bookmarkStart w:id="2" w:name="_Toc189906857"/>
      <w:r>
        <w:t>Topic 2</w:t>
      </w:r>
      <w:bookmarkEnd w:id="2"/>
    </w:p>
    <w:p w14:paraId="7375AA3A" w14:textId="61E21FF9" w:rsidR="003D2DD5" w:rsidRPr="008D3977" w:rsidRDefault="003D2DD5" w:rsidP="00317470">
      <w:pPr>
        <w:pStyle w:val="APAPA7P1"/>
      </w:pPr>
      <w:r w:rsidRPr="008D3977">
        <w:t>D</w:t>
      </w:r>
    </w:p>
    <w:p w14:paraId="041075F9" w14:textId="579D6A8D" w:rsidR="003D2DD5" w:rsidRPr="008D3977" w:rsidRDefault="00005E64" w:rsidP="005B2028">
      <w:pPr>
        <w:pStyle w:val="APAPA7L2"/>
      </w:pPr>
      <w:bookmarkStart w:id="3" w:name="_Toc189906858"/>
      <w:r>
        <w:t>Subtopic</w:t>
      </w:r>
      <w:bookmarkEnd w:id="3"/>
    </w:p>
    <w:p w14:paraId="068A9186" w14:textId="6C7AAF5B" w:rsidR="003D2DD5" w:rsidRPr="008D3977" w:rsidRDefault="003D2DD5" w:rsidP="00317470">
      <w:pPr>
        <w:pStyle w:val="APAPA7P1"/>
      </w:pPr>
      <w:r w:rsidRPr="008D3977">
        <w:t>A</w:t>
      </w:r>
    </w:p>
    <w:p w14:paraId="0CFD80C6" w14:textId="61979435" w:rsidR="003D2DD5" w:rsidRPr="008D3977" w:rsidRDefault="00005E64" w:rsidP="005B2028">
      <w:pPr>
        <w:pStyle w:val="APAPA7L1"/>
      </w:pPr>
      <w:bookmarkStart w:id="4" w:name="_Toc189906859"/>
      <w:r>
        <w:t>Topic 3</w:t>
      </w:r>
      <w:bookmarkEnd w:id="4"/>
    </w:p>
    <w:p w14:paraId="7441DD28" w14:textId="03895DD2" w:rsidR="00CA7927" w:rsidRPr="008D3977" w:rsidRDefault="00005E64" w:rsidP="005B2028">
      <w:pPr>
        <w:pStyle w:val="APAPA7L2"/>
      </w:pPr>
      <w:bookmarkStart w:id="5" w:name="_Toc189906860"/>
      <w:r>
        <w:t>Subtopic</w:t>
      </w:r>
      <w:bookmarkEnd w:id="5"/>
    </w:p>
    <w:p w14:paraId="1DCE2E56" w14:textId="2732B3B9" w:rsidR="003D2DD5" w:rsidRPr="008D3977" w:rsidRDefault="00BC4EBC" w:rsidP="008D3977">
      <w:pPr>
        <w:pStyle w:val="APAPA7P1"/>
      </w:pPr>
      <w:r w:rsidRPr="008D3977">
        <w:t>A</w:t>
      </w:r>
      <w:r w:rsidR="003D2DD5" w:rsidRPr="008D3977">
        <w:t xml:space="preserve"> </w:t>
      </w:r>
    </w:p>
    <w:p w14:paraId="09D454D0" w14:textId="3D579CF4" w:rsidR="003D2DD5" w:rsidRPr="008D3977" w:rsidRDefault="00005E64" w:rsidP="00317470">
      <w:pPr>
        <w:pStyle w:val="APAPA7Bullets"/>
      </w:pPr>
      <w:r>
        <w:t>List</w:t>
      </w:r>
    </w:p>
    <w:p w14:paraId="7873364E" w14:textId="7F38C34F" w:rsidR="00CA7927" w:rsidRPr="008D3977" w:rsidRDefault="00005E64" w:rsidP="005B2028">
      <w:pPr>
        <w:pStyle w:val="APAPA7L2"/>
      </w:pPr>
      <w:bookmarkStart w:id="6" w:name="_Toc189906861"/>
      <w:r>
        <w:t>Subtopic</w:t>
      </w:r>
      <w:bookmarkEnd w:id="6"/>
    </w:p>
    <w:p w14:paraId="76F74DDC" w14:textId="3FA9A642" w:rsidR="003D2DD5" w:rsidRPr="008D3977" w:rsidRDefault="003D2DD5" w:rsidP="00317470">
      <w:pPr>
        <w:pStyle w:val="APAPA7P1"/>
      </w:pPr>
      <w:r w:rsidRPr="008D3977">
        <w:t xml:space="preserve">A </w:t>
      </w:r>
    </w:p>
    <w:p w14:paraId="0872F71F" w14:textId="782BE461" w:rsidR="003D2DD5" w:rsidRPr="008D3977" w:rsidRDefault="00005E64" w:rsidP="00317470">
      <w:pPr>
        <w:pStyle w:val="APAPA7Bullets"/>
      </w:pPr>
      <w:r>
        <w:t>List</w:t>
      </w:r>
    </w:p>
    <w:p w14:paraId="6778F200" w14:textId="5496230E" w:rsidR="00CA7927" w:rsidRPr="008D3977" w:rsidRDefault="00005E64" w:rsidP="005B2028">
      <w:pPr>
        <w:pStyle w:val="APAPA7L2"/>
      </w:pPr>
      <w:bookmarkStart w:id="7" w:name="_Toc189906862"/>
      <w:r>
        <w:t>Subtopic</w:t>
      </w:r>
      <w:bookmarkEnd w:id="7"/>
    </w:p>
    <w:p w14:paraId="25E8CE42" w14:textId="05F81B0F" w:rsidR="003D2DD5" w:rsidRPr="008D3977" w:rsidRDefault="003D2DD5" w:rsidP="00317470">
      <w:pPr>
        <w:pStyle w:val="APAPA7P1"/>
      </w:pPr>
      <w:r w:rsidRPr="008D3977">
        <w:t>A</w:t>
      </w:r>
    </w:p>
    <w:p w14:paraId="6F3D6ECC" w14:textId="7DB92E6A" w:rsidR="003D2DD5" w:rsidRPr="008D3977" w:rsidRDefault="00EF1A8B" w:rsidP="00317470">
      <w:pPr>
        <w:pStyle w:val="APAPA7Bullets"/>
      </w:pPr>
      <w:r>
        <w:t>List</w:t>
      </w:r>
      <w:r w:rsidR="00B42B64" w:rsidRPr="008D3977">
        <w:t xml:space="preserve"> </w:t>
      </w:r>
    </w:p>
    <w:p w14:paraId="68537B0A" w14:textId="37D5A519" w:rsidR="003D2DD5" w:rsidRPr="008D3977" w:rsidRDefault="00EF1A8B" w:rsidP="005B2028">
      <w:pPr>
        <w:pStyle w:val="APAPA7L1"/>
      </w:pPr>
      <w:bookmarkStart w:id="8" w:name="_Toc189906863"/>
      <w:r>
        <w:t>Topic 4</w:t>
      </w:r>
      <w:bookmarkEnd w:id="8"/>
    </w:p>
    <w:p w14:paraId="65A42DB6" w14:textId="65EFCE85" w:rsidR="003D2DD5" w:rsidRPr="008D3977" w:rsidRDefault="003D2DD5" w:rsidP="008D3977">
      <w:pPr>
        <w:pStyle w:val="APAPA7P1"/>
      </w:pPr>
      <w:r w:rsidRPr="008D3977">
        <w:t xml:space="preserve">It </w:t>
      </w:r>
    </w:p>
    <w:p w14:paraId="667A7B5A" w14:textId="023FD58A" w:rsidR="003D2DD5" w:rsidRPr="008D3977" w:rsidRDefault="00EF1A8B" w:rsidP="005B2028">
      <w:pPr>
        <w:pStyle w:val="APAPA7L1"/>
      </w:pPr>
      <w:bookmarkStart w:id="9" w:name="_Toc189906864"/>
      <w:r>
        <w:lastRenderedPageBreak/>
        <w:t>Conclusion</w:t>
      </w:r>
      <w:bookmarkEnd w:id="9"/>
    </w:p>
    <w:p w14:paraId="5959AC4A" w14:textId="6F07EB40" w:rsidR="00202E85" w:rsidRPr="008D3977" w:rsidRDefault="003D2DD5" w:rsidP="00202E85">
      <w:pPr>
        <w:pStyle w:val="APAPA7P1"/>
      </w:pPr>
      <w:r w:rsidRPr="008D3977">
        <w:t>F</w:t>
      </w:r>
    </w:p>
    <w:p w14:paraId="79E7D5BC" w14:textId="77777777" w:rsidR="00202E85" w:rsidRPr="008D3977" w:rsidRDefault="00202E85">
      <w:pPr>
        <w:rPr>
          <w:rFonts w:ascii="Times New Roman" w:hAnsi="Times New Roman"/>
        </w:rPr>
      </w:pPr>
      <w:r w:rsidRPr="008D3977">
        <w:br w:type="page"/>
      </w:r>
    </w:p>
    <w:bookmarkStart w:id="10" w:name="_Toc189906865" w:displacedByCustomXml="next"/>
    <w:sdt>
      <w:sdtPr>
        <w:rPr>
          <w:rFonts w:eastAsiaTheme="minorHAnsi" w:cstheme="minorBidi"/>
          <w:b w:val="0"/>
          <w:szCs w:val="22"/>
        </w:rPr>
        <w:id w:val="-320119367"/>
        <w:docPartObj>
          <w:docPartGallery w:val="Bibliographies"/>
          <w:docPartUnique/>
        </w:docPartObj>
      </w:sdtPr>
      <w:sdtContent>
        <w:p w14:paraId="64947868" w14:textId="6CF5E40F" w:rsidR="00202E85" w:rsidRPr="008D3977" w:rsidRDefault="007D3B2D" w:rsidP="00ED49CF">
          <w:pPr>
            <w:pStyle w:val="APAPA7L1"/>
          </w:pPr>
          <w:r>
            <w:t>References</w:t>
          </w:r>
          <w:bookmarkEnd w:id="10"/>
        </w:p>
        <w:sdt>
          <w:sdtPr>
            <w:id w:val="111145805"/>
            <w:bibliography/>
          </w:sdtPr>
          <w:sdtContent>
            <w:p w14:paraId="7986147E" w14:textId="77777777" w:rsidR="00B41855" w:rsidRPr="008D3977" w:rsidRDefault="00202E85" w:rsidP="00B41855">
              <w:pPr>
                <w:pStyle w:val="Bibliography"/>
                <w:rPr>
                  <w:noProof/>
                  <w:szCs w:val="24"/>
                </w:rPr>
              </w:pPr>
              <w:r w:rsidRPr="008D3977">
                <w:fldChar w:fldCharType="begin"/>
              </w:r>
              <w:r w:rsidRPr="008D3977">
                <w:instrText xml:space="preserve"> BIBLIOGRAPHY </w:instrText>
              </w:r>
              <w:r w:rsidRPr="008D3977">
                <w:fldChar w:fldCharType="separate"/>
              </w:r>
              <w:r w:rsidR="00B41855" w:rsidRPr="008D3977">
                <w:rPr>
                  <w:noProof/>
                </w:rPr>
                <w:t xml:space="preserve">Park, A. L. (2019). </w:t>
              </w:r>
              <w:r w:rsidR="00B41855" w:rsidRPr="008D3977">
                <w:rPr>
                  <w:i/>
                  <w:iCs/>
                  <w:noProof/>
                </w:rPr>
                <w:t>Understanding Academic Integrity in Today's World.</w:t>
              </w:r>
              <w:r w:rsidR="00B41855" w:rsidRPr="008D3977">
                <w:rPr>
                  <w:noProof/>
                </w:rPr>
                <w:t xml:space="preserve"> Oshawa: Academica Ltd.</w:t>
              </w:r>
            </w:p>
            <w:p w14:paraId="27CD1172" w14:textId="77777777" w:rsidR="00B41855" w:rsidRPr="008D3977" w:rsidRDefault="00B41855" w:rsidP="00B41855">
              <w:pPr>
                <w:pStyle w:val="Bibliography"/>
                <w:rPr>
                  <w:noProof/>
                </w:rPr>
              </w:pPr>
              <w:r w:rsidRPr="008D3977">
                <w:rPr>
                  <w:noProof/>
                </w:rPr>
                <w:t xml:space="preserve">Richards, S. S., &amp; Park, A. L. (2021). How to Avoid Academic Integrity. </w:t>
              </w:r>
              <w:r w:rsidRPr="008D3977">
                <w:rPr>
                  <w:i/>
                  <w:iCs/>
                  <w:noProof/>
                </w:rPr>
                <w:t>Durham College 2024 Policy Journal</w:t>
              </w:r>
              <w:r w:rsidRPr="008D3977">
                <w:rPr>
                  <w:noProof/>
                </w:rPr>
                <w:t>, 127-148.</w:t>
              </w:r>
            </w:p>
            <w:p w14:paraId="6165C04F" w14:textId="3A9FCBC8" w:rsidR="00202E85" w:rsidRPr="008D3977" w:rsidRDefault="00202E85" w:rsidP="00B41855">
              <w:pPr>
                <w:pStyle w:val="Bibliography"/>
              </w:pPr>
              <w:r w:rsidRPr="008D3977">
                <w:rPr>
                  <w:noProof/>
                </w:rPr>
                <w:fldChar w:fldCharType="end"/>
              </w:r>
            </w:p>
          </w:sdtContent>
        </w:sdt>
      </w:sdtContent>
    </w:sdt>
    <w:sectPr w:rsidR="00202E85" w:rsidRPr="008D3977" w:rsidSect="008D3977">
      <w:headerReference w:type="default" r:id="rId8"/>
      <w:pgSz w:w="12240" w:h="163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74AA5" w14:textId="77777777" w:rsidR="00674B05" w:rsidRDefault="00674B05" w:rsidP="00CA7927">
      <w:pPr>
        <w:spacing w:after="0" w:line="240" w:lineRule="auto"/>
      </w:pPr>
      <w:r>
        <w:separator/>
      </w:r>
    </w:p>
  </w:endnote>
  <w:endnote w:type="continuationSeparator" w:id="0">
    <w:p w14:paraId="36E8E29C" w14:textId="77777777" w:rsidR="00674B05" w:rsidRDefault="00674B05" w:rsidP="00CA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2539D" w14:textId="77777777" w:rsidR="00674B05" w:rsidRDefault="00674B05" w:rsidP="00CA7927">
      <w:pPr>
        <w:spacing w:after="0" w:line="240" w:lineRule="auto"/>
      </w:pPr>
      <w:r>
        <w:separator/>
      </w:r>
    </w:p>
  </w:footnote>
  <w:footnote w:type="continuationSeparator" w:id="0">
    <w:p w14:paraId="3D267D91" w14:textId="77777777" w:rsidR="00674B05" w:rsidRDefault="00674B05" w:rsidP="00CA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6AE2" w14:textId="62255E7B" w:rsidR="00316E15" w:rsidRPr="00316E15" w:rsidRDefault="00316E15">
    <w:pPr>
      <w:pStyle w:val="Header"/>
      <w:rPr>
        <w:rFonts w:ascii="Times New Roman" w:hAnsi="Times New Roman" w:cs="Times New Roman"/>
      </w:rPr>
    </w:pP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fldChar w:fldCharType="begin"/>
    </w:r>
    <w:r w:rsidRPr="00316E15">
      <w:rPr>
        <w:rFonts w:ascii="Times New Roman" w:hAnsi="Times New Roman" w:cs="Times New Roman"/>
      </w:rPr>
      <w:instrText xml:space="preserve"> PAGE  \* Arabic  \* MERGEFORMAT </w:instrText>
    </w:r>
    <w:r w:rsidRPr="00316E15">
      <w:rPr>
        <w:rFonts w:ascii="Times New Roman" w:hAnsi="Times New Roman" w:cs="Times New Roman"/>
      </w:rPr>
      <w:fldChar w:fldCharType="separate"/>
    </w:r>
    <w:r w:rsidRPr="00316E15">
      <w:rPr>
        <w:rFonts w:ascii="Times New Roman" w:hAnsi="Times New Roman" w:cs="Times New Roman"/>
        <w:noProof/>
      </w:rPr>
      <w:t>1</w:t>
    </w:r>
    <w:r w:rsidRPr="00316E15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955"/>
    <w:multiLevelType w:val="hybridMultilevel"/>
    <w:tmpl w:val="500659CE"/>
    <w:lvl w:ilvl="0" w:tplc="6798BB66">
      <w:start w:val="1"/>
      <w:numFmt w:val="bullet"/>
      <w:pStyle w:val="APAPA7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50E1"/>
    <w:multiLevelType w:val="hybridMultilevel"/>
    <w:tmpl w:val="2AC04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1982">
    <w:abstractNumId w:val="1"/>
  </w:num>
  <w:num w:numId="2" w16cid:durableId="166350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MDExMzAzMDI2sDBV0lEKTi0uzszPAykwNKgFAP7sD+gtAAAA"/>
  </w:docVars>
  <w:rsids>
    <w:rsidRoot w:val="003D2DD5"/>
    <w:rsid w:val="00005E64"/>
    <w:rsid w:val="00080591"/>
    <w:rsid w:val="000F432E"/>
    <w:rsid w:val="00143607"/>
    <w:rsid w:val="001728DE"/>
    <w:rsid w:val="001F3B1F"/>
    <w:rsid w:val="00202E85"/>
    <w:rsid w:val="002605A3"/>
    <w:rsid w:val="002A475E"/>
    <w:rsid w:val="002D523C"/>
    <w:rsid w:val="00306D2E"/>
    <w:rsid w:val="003167F3"/>
    <w:rsid w:val="00316E15"/>
    <w:rsid w:val="00317470"/>
    <w:rsid w:val="0034357A"/>
    <w:rsid w:val="00373FF7"/>
    <w:rsid w:val="00382536"/>
    <w:rsid w:val="003D2DD5"/>
    <w:rsid w:val="004217A9"/>
    <w:rsid w:val="00431AD4"/>
    <w:rsid w:val="0046478E"/>
    <w:rsid w:val="00552B0A"/>
    <w:rsid w:val="00567B90"/>
    <w:rsid w:val="0059722E"/>
    <w:rsid w:val="005B2028"/>
    <w:rsid w:val="005C717A"/>
    <w:rsid w:val="005F4A7A"/>
    <w:rsid w:val="006259A6"/>
    <w:rsid w:val="00674B05"/>
    <w:rsid w:val="00675977"/>
    <w:rsid w:val="006A0B91"/>
    <w:rsid w:val="006D3E06"/>
    <w:rsid w:val="006D763E"/>
    <w:rsid w:val="00775BB1"/>
    <w:rsid w:val="007A4151"/>
    <w:rsid w:val="007D3B2D"/>
    <w:rsid w:val="008155BA"/>
    <w:rsid w:val="00835CB1"/>
    <w:rsid w:val="00851759"/>
    <w:rsid w:val="0087482D"/>
    <w:rsid w:val="008D3977"/>
    <w:rsid w:val="009003F5"/>
    <w:rsid w:val="009C64E3"/>
    <w:rsid w:val="00AB1413"/>
    <w:rsid w:val="00B41855"/>
    <w:rsid w:val="00B42B64"/>
    <w:rsid w:val="00B67DE7"/>
    <w:rsid w:val="00B77297"/>
    <w:rsid w:val="00B87FA9"/>
    <w:rsid w:val="00BC4EBC"/>
    <w:rsid w:val="00BC52BA"/>
    <w:rsid w:val="00BD5403"/>
    <w:rsid w:val="00C862B6"/>
    <w:rsid w:val="00CA7927"/>
    <w:rsid w:val="00D1420E"/>
    <w:rsid w:val="00D61EF4"/>
    <w:rsid w:val="00D63AB6"/>
    <w:rsid w:val="00D82C80"/>
    <w:rsid w:val="00DB2923"/>
    <w:rsid w:val="00E00E20"/>
    <w:rsid w:val="00E019FD"/>
    <w:rsid w:val="00E0505E"/>
    <w:rsid w:val="00EC4EE5"/>
    <w:rsid w:val="00EC6E01"/>
    <w:rsid w:val="00ED49CF"/>
    <w:rsid w:val="00EF1A8B"/>
    <w:rsid w:val="00F3628C"/>
    <w:rsid w:val="00F75609"/>
    <w:rsid w:val="00F93111"/>
    <w:rsid w:val="00FE728E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FF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2DD5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27"/>
  </w:style>
  <w:style w:type="paragraph" w:styleId="Footer">
    <w:name w:val="footer"/>
    <w:basedOn w:val="Normal"/>
    <w:link w:val="Foot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27"/>
  </w:style>
  <w:style w:type="character" w:styleId="CommentReference">
    <w:name w:val="annotation reference"/>
    <w:basedOn w:val="DefaultParagraphFont"/>
    <w:uiPriority w:val="99"/>
    <w:semiHidden/>
    <w:unhideWhenUsed/>
    <w:rsid w:val="00B7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9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E15"/>
    <w:pPr>
      <w:spacing w:after="0" w:line="480" w:lineRule="auto"/>
      <w:jc w:val="center"/>
    </w:pPr>
    <w:rPr>
      <w:rFonts w:ascii="Times New Roman" w:hAnsi="Times New Roman" w:cs="Times New Roman"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16E15"/>
    <w:rPr>
      <w:rFonts w:ascii="Times New Roman" w:hAnsi="Times New Roman"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PA7L1">
    <w:name w:val="AP APA7 L1"/>
    <w:basedOn w:val="Heading1"/>
    <w:qFormat/>
    <w:rsid w:val="004217A9"/>
    <w:pPr>
      <w:spacing w:before="0" w:line="480" w:lineRule="auto"/>
      <w:jc w:val="center"/>
    </w:pPr>
    <w:rPr>
      <w:rFonts w:ascii="Times New Roman" w:hAnsi="Times New Roman"/>
      <w:b/>
      <w:color w:val="auto"/>
      <w:sz w:val="24"/>
    </w:rPr>
  </w:style>
  <w:style w:type="paragraph" w:customStyle="1" w:styleId="APAPA7L2">
    <w:name w:val="AP APA7 L2"/>
    <w:basedOn w:val="Heading2"/>
    <w:qFormat/>
    <w:rsid w:val="005B2028"/>
    <w:pPr>
      <w:spacing w:before="0" w:line="480" w:lineRule="auto"/>
    </w:pPr>
    <w:rPr>
      <w:rFonts w:ascii="Times New Roman" w:hAnsi="Times New Roman"/>
      <w:b/>
      <w:color w:val="auto"/>
      <w:sz w:val="24"/>
    </w:rPr>
  </w:style>
  <w:style w:type="paragraph" w:customStyle="1" w:styleId="APAPA7Bullets">
    <w:name w:val="AP APA7 Bullets"/>
    <w:basedOn w:val="Normal"/>
    <w:qFormat/>
    <w:rsid w:val="00851759"/>
    <w:pPr>
      <w:numPr>
        <w:numId w:val="2"/>
      </w:numPr>
      <w:spacing w:after="0" w:line="480" w:lineRule="auto"/>
    </w:pPr>
    <w:rPr>
      <w:rFonts w:ascii="Times New Roman" w:hAnsi="Times New Roman"/>
    </w:rPr>
  </w:style>
  <w:style w:type="paragraph" w:customStyle="1" w:styleId="APAPA7P1">
    <w:name w:val="AP APA7 P1"/>
    <w:basedOn w:val="Normal"/>
    <w:qFormat/>
    <w:rsid w:val="00317470"/>
    <w:pPr>
      <w:spacing w:line="480" w:lineRule="auto"/>
      <w:ind w:firstLine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16E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6E15"/>
    <w:pPr>
      <w:spacing w:after="0" w:line="48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16E15"/>
    <w:pPr>
      <w:tabs>
        <w:tab w:val="right" w:leader="dot" w:pos="10502"/>
      </w:tabs>
      <w:spacing w:after="0" w:line="480" w:lineRule="auto"/>
      <w:ind w:left="238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16E1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41855"/>
    <w:pPr>
      <w:spacing w:after="0" w:line="480" w:lineRule="auto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Ric21</b:Tag>
    <b:SourceType>JournalArticle</b:SourceType>
    <b:Guid>{CF69BB5B-BB31-E245-BE80-657CA01CF236}</b:Guid>
    <b:Title>How to Avoid Academic Integrity</b:Title>
    <b:Year>2021</b:Year>
    <b:Author>
      <b:Author>
        <b:NameList>
          <b:Person>
            <b:Last>Richards</b:Last>
            <b:Middle>Scarlett</b:Middle>
            <b:First>Samantha</b:First>
          </b:Person>
          <b:Person>
            <b:Last>Park</b:Last>
            <b:Middle>Lynne</b:Middle>
            <b:First>Amy</b:First>
          </b:Person>
        </b:NameList>
      </b:Author>
    </b:Author>
    <b:JournalName>Durham College 2024 Policy Journal</b:JournalName>
    <b:Pages>127-148</b:Pages>
    <b:RefOrder>1</b:RefOrder>
  </b:Source>
  <b:Source>
    <b:Tag>Par19</b:Tag>
    <b:SourceType>Book</b:SourceType>
    <b:Guid>{28DAB9D0-7A89-B142-ACCB-43D9B8BA6658}</b:Guid>
    <b:Title>Understanding Academic Integrity in Today's World</b:Title>
    <b:Year>2019</b:Year>
    <b:City>Oshawa</b:City>
    <b:Publisher>Academica Ltd.</b:Publisher>
    <b:Author>
      <b:Author>
        <b:NameList>
          <b:Person>
            <b:Last>Park</b:Last>
            <b:Middle>Lynne</b:Middle>
            <b:First>Amy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BEC11E8-1D5E-DC46-A657-13006C39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 1701                                                                                                               W2022-03</dc:subject>
  <dc:creator/>
  <cp:keywords/>
  <dc:description>Project 1</dc:description>
  <cp:lastModifiedBy/>
  <cp:revision>1</cp:revision>
  <dcterms:created xsi:type="dcterms:W3CDTF">2025-02-08T16:24:00Z</dcterms:created>
  <dcterms:modified xsi:type="dcterms:W3CDTF">2025-02-08T16:34:00Z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44cd91444f5a788ee024be97014bb77e3dedf22d56b13311c7211afdea94858d</vt:lpwstr>
  </property>
</Properties>
</file>