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 **CHAPTER 1: INVARIANCE**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**"If Something Stays Constant, Make It Your Anchor"**</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 **Opening Vignette**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Consider this problem:</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 juggler is tossing five balls. At any moment, some balls are in the air, some are in his hands. The number of balls in the air changes constantly—sometimes two, sometimes three, sometimes all five. The juggler's hands move in complex patterns, catching and releasing in rapid succession. A spectator watching might feel overwhelmed trying to track each individual ball—its position, velocity, trajectory. Yet there is one thing that never changes, one quantity that remains perfectly stable throughout the entire performance.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What is it?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The answer, of course, is the total number of balls. It is always five. No matter how complex the juggling pattern, no matter how many balls are airborne at any given instant, this quantity remains fixed. While individual positions fluctuate wildly—balls rise and fall, velocities change from zero to maximum and back again, positions shift continuously through three-dimensional space—the total count is an anchor, a point of absolute certainty in a sea of motion.</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This is Invariance.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In mathematics, as in juggling, we often encounter systems where multiple quantities vary simultaneously. Individual terms grow and shrink, variables take on different values, configurations transform from one state to another. The inexperienced problem-solver tries to track everything at once, writing equations for each moving part, becoming lost in a thicket of variables. But the master problem-solver pauses first and asks a different question: "What doesn't change here?" Because hidden within almost every problem is an invariant—a quantity, property, or relationship that remains constant despite all the surface-level transformations. And that invariant is almost always the key to an elegant solution.</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Invariants appear throughout mathematics. The sum of interior angles in a polygon remains fixed regardless of how we stretch or deform it, as long as we don't change the number of sides. The determinant of a matrix persists unchanged through row operations that would seem to alter everything about the matrix's appearance. Total energy in a closed physical system is conserved even as it transforms between kinetic and potential forms. The discriminant of a quadratic equation determines the nature of its roots independently of how we manipulate or rearrange the equation.</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The power of Invariance as an archetype lies in this fundamental insight: while tracking all moving parts might be impossible, anchoring your solution around what doesn't change often reduces a complex problem to something manageable. Where others see chaos and multiple degrees of freedom, the structural thinker sees a fixed point—and builds everything else around it.</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**1. THE ARCHETYPE DEFINED**</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**1.1 Formal Definition**</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Invariance is the archetype where a quantity, property, or relationship remains constant despite transformations, variations, or changes in other parts of the system. More precisely, we say that a quantity Q is invariant under a set of operations or transformations T if applying any element of T to the system leaves Q unchanged.</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This definition has several important components worth unpacking. First, invariance is always relative to a set of allowed operations. A quantity might be invariant under one type of transformation but not another. The area of a circle, for instance, is invariant under rotation or translation but changes under scaling. Second, invariance can apply not just to numerical quantities but to properties and relationships—topological properties like connectivity, algebraic properties like linear independence, or geometric properties like parallelism. Third, recognizing what is invariant often requires understanding what is allowed to change. The invariant emerges as the complement of variation.</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In the context of problem-solving, Invariance typically manifests in one of several ways. The most common is a summative invariant, where the sum of several quantities remains constant even as individual terms vary. The interior angle sum of a polygon provides a canonical example: each individual angle might take on different values, but their sum is always determined by a simple formula involving only the number of sides. Another common form is a multiplicative invariant, where a product persists through transformations. Vieta's formulas, which relate polynomial coefficients to products of roots, exemplify this type. Relational invariants specify relationships between quantities that hold regardless of specific values—the Pythagorean theorem, for instance, invariantly relates the sides of any right triangle. Finally, structural invariants capture properties of configurations or arrangements that survive certain operations—the Euler characteristic of a polyhedron, for example, or the parity of a permutation.</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 **1.2 Core Principle**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The core principle underlying the Invariance archetype can be stated simply: In every problem, certain things change and certain things don't. The invariant is what stays fixed, and it is almost always the key to the solution.</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This principle inverts the natural cognitive tendency. When we encounter a problem, our instinct is to focus on what varies. If angles change, we think about angles. If positions shift, we track positions. If values increase or decrease, we write equations describing the change. This approach is not wrong—variation is important—but it often leads to unnecessary complexity. By focusing on moving parts, we generate systems of multiple equations with multiple unknowns, tracking degrees of freedom we don't actually need to monitor.</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The invariant offers an alternative strategy: anchor on what's fixed, then express everything else relative to that anchor. This cognitive shift—from tracking the varying to anchoring on the invariant—is transformative because it typically reduces the dimensionality of the problem. Instead of monitoring n separate quantities, we often find that one invariant constraint reduces our degrees of freedom to n minus one, or sometimes to just one or two key variables.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Consider a simple illustration. Suppose three positive numbers sum to fifteen, and you're asked to find their maximum product. The naive approach tracks all three numbers independently, writing product P equals x times y times z, subject to the constraint x plus y plus z equals fifteen. This seems to require optimization in three variables. But the invariant—the fixed sum—allows a more elegant approach. Once we know the sum is constant, we can express one variable in terms of the others, immediately reducing to two variables. Better still, symmetry considerations (another archetype) combined with the invariant quickly reveal that the maximum occurs when all three are equal—a single-variable result. The invariant didn't just simplify the problem; it revealed the structure that made the solution obvious.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**1.3 The Cognitive Shift**</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Understanding Invariance intellectually is one thing; actually recognizing and using it in real-time problem-solving is another. The difficulty lies in overcoming deeply ingrained habits of thought. From their earliest mathematical training, students learn to solve problems by writing equations for what they're asked to find. If a problem involves angles, write angle equations. If it involves sequences, write term formulas. This direct approach works well for simple problems, where there's a one-to-one mapping between what varies and what you need to determine. But for more complex problems, especially those at the competition level, this approach becomes unwieldy.</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The cognitive shift required for Invariance mastery involves learning to pause before calculation and ask a different first question. Most students, confronted with a problem, immediately ask: "What am I solving for?" The invariant-trained thinker asks instead: "What doesn't change here?" This reordering of mental operations—reconnaissance before engagement—seems like a small shift but has profound effects.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Let us examine this shift concretely using the polygon problem that will serve as our worked example. The problem states: "The interior angles of a polygon are in arithmetic progression. The smallest angle is 120 degrees, and the common difference is 5 degrees. Find the number of sides." The typical student reads this and immediately thinks: "I need to find n, the number of sides. Let me write expressions for the angles in terms of n: 120, 125, 130, up to 120 plus (n minus 1) times 5. Now I need another equation to solve for n." This leads naturally to summing the arithmetic progression and trying to relate it to something.</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The invariant-trained thinker reads the same problem and thinks: "Polygon angles—there's an invariant here. The sum of interior angles is always (n minus 2) times 180 degrees, regardless of the specific angle values. That's my anchor. Now I have two ways to express this sum: the geometric formula (n minus 2) times 180, which is an invariant for any n-sided polygon, and the arithmetic progression sum formula, which depends on n. Equating these two expressions for the same invariant quantity will give me an equation in n alone." Note the difference: the invariant-based approach immediately identified the strategic constraint that would crack the problem, before any algebraic manipulation began.</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This cognitive shift manifests in several specific habits that characterize invariant-aware problem-solving. First, invariant thinkers develop a mental checklist of common invariants for different problem types. When they see "polygon," they think angle sums and exterior angle relationships. When they see "roots of polynomial," they think Vieta's formulas. When they see "closed system" in physics, they think conservation laws. This isn't memorization but pattern recognition—recognizing the structural signatures that indicate an invariant is present. Second, they habitually ask "What's conserved?" or "What totals are fixed?" before diving into equations. Third, they're alert to problem statements that mention multiple varying elements, because that's often a signal that an invariant simplification is available. Fourth, they look for problems where the "obvious" approach would require tracking many variables simultaneously—another indicator that an invariant might provide a cleaner path.</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The shift also involves emotional and procedural changes. Students trained in direct methods often feel uncomfortable "not doing anything" when they first encounter invariant-based thinking. Pausing to identify an invariant feels passive compared to writing equations and manipulating symbols. The invariant approach requires tolerating a brief period of apparent inaction—thinking before calculating. But this upfront investment in problem reconnaissance pays enormous dividends in problems of sufficient complexity. It's the difference between hacking through a jungle and finding the path that's already there.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**2. THE DEEP STRUCTURE**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**2.1 Mathematical Foundations**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Invariance is not an ad hoc trick but emerges from fundamental mathematical structures. To truly master this archetype, we must understand why invariants exist at all. What makes certain quantities persist through transformations when everything else changes?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The deepest answer comes from abstract algebra and group theory. When we have a set of transformations forming a group—operations that can be composed, have inverses, and include an identity—invariants are precisely those quantities that remain unchanged under all group elements. This abstract framework unifies disparate examples. The sum of interior angles of a polygon is invariant under any continuous deformation that doesn't change the number of sides because such deformations form a topological equivalence class. The determinant of a matrix is invariant under the group of elementary row operations because these operations represent change-of-basis transformations, and determinant measures a property intrinsic to the linear transformation itself, independent of coordinate representation.</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Noether's theorem provides another profound foundation. This result, one of the most important in theoretical physics, establishes a deep connection between symmetries and conservation laws. The theorem states that every continuous symmetry of a physical system corresponds to a conserved quantity—an invariant. Time symmetry (laws of physics don't change over time) gives rise to energy conservation. Spatial translation symmetry (laws are the same everywhere) yields momentum conservation. Rotational symmetry produces conservation of angular momentum. This isn't coincidence but reflects a deep mathematical truth: symmetries constrain the form of physical laws, and those constraints manifest as invariant quantities.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Even in discrete mathematics, invariants arise from structural properties. Consider the Euler characteristic for polyhedra: V minus E plus F equals 2 for any polyhedron topologically equivalent to a sphere. Why is this invariant? Because it captures a topological property—the "genus" or number of holes in the surface. Any continuous deformation that doesn't tear holes or glue boundaries preserves this property, making it invariant under the relevant class of transformations. Similarly, in graph theory, properties like chromatic number or connectivity are invariant under vertex relabeling because they capture intrinsic structural features independent of how we name the vertices.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The invariance of summative quantities often stems from closed-system reasoning. If nothing enters or exits a system, and internal processes merely redistribute or transform existing content, then total quantities must remain constant. This principle underlies conservation laws in physics but also appears in purely mathematical contexts. When we distribute n objects into k bins, the total count n remains invariant regardless of how we redistribute. When we perform row operations on a matrix that mix rows (linear combinations), certain aggregate properties like rank remain unchanged because we haven't added or removed information, merely repackaged it.</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Understanding these foundations changes how we search for invariants. Instead of memorizing a list of invariant quantities for different problem types, we develop intuition for when invariance must be present. If a problem describes a closed system—whether physical (no external forces) or mathematical (operations that don't add or remove elements)—we immediately suspect conserved quantities. If symmetry is mentioned or apparent, we look for corresponding invariants via Noether-type reasoning. If the problem involves transformations that seem to preserve some underlying structure (topology, linear span, information content), we search for quantities that measure that structure.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**2.2 Physical Foundations**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Physics provides some of the most intuitive examples of invariance because physical conservation laws are often grounded in tangible reasoning about closed systems and fundamental symmetries. Understanding these physical examples deepens mathematical intuition because the same structural reasoning applies.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Consider energy conservation, perhaps the most famous invariant in physics. A swinging pendulum constantly exchanges kinetic energy (when moving fastest at the bottom) for potential energy (when momentarily stationary at the peak). At any instant, kinetic and potential energies vary wildly, but their sum—total mechanical energy—remains constant in the absence of friction. Why? Because the forces involved (gravity, tension) are conservative: they derive from a potential energy function, and work done by such forces equals negative change in potential energy. The energy "flow" is a closed loop: energy leaves one form and enters another, but none is created or destroyed. This makes total energy an invariant.</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This reasoning extends broadly. In any isolated physical system—where no external forces act and no energy enters or exits—certain quantities must be conserved by the fundamental structure of physical law. Conservation of momentum follows from Newton's third law: internal forces come in equal and opposite pairs, so any momentum one part gains, another loses, keeping the total constant. Conservation of angular momentum follows from rotational analogues of the same reasoning. Conservation of charge follows from the structure of electromagnetic interactions: charge can be redistributed but never created from nothing or destroyed into nothing.</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These physical invariants aren't just useful approximations; they're fundamental constraints on what can possibly happen. A proposed solution that violates energy conservation in a closed system isn't merely wrong—it's physically impossible. This absolute constraint makes invariants extraordinarily powerful in problem-solving. Once you identify the relevant conserved quantity, you've established a boundary that all solutions must respect, often eliminating vast swaths of configuration space from consideration.</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The translation to mathematical problem-solving is direct. When a problem describes a scenario that's analogous to a physical closed system—where operations redistribute but don't create or destroy—we should immediately suspect invariant totals. When a problem exhibits mathematical symmetry, we should look for corresponding conserved quantities. When constraints are described in a way that suggests certain combinations of variables must remain fixed, those combinations are likely our invariants.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 **2.3 Cognitive Foundations**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From a cognitive perspective, invariance is challenging precisely because it requires abstraction and indirection. Human cognition naturally focuses on concrete, changing stimuli. When angles vary, our attention tracks the angles. When numbers increase, we monitor the increase. This direct attention to variation served our evolutionary ancestors well: noticing change in the environment—movement, alterations in color or sound—is crucial for survival. But this same tendency becomes a liability in mathematical problem-solving, where the key often lies in what doesn't change.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Research in mathematical cognition shows that even talented mathematics students exhibit "change bias": they preferentially attend to varying quantities over invariant ones, especially under time pressure or cognitive load. When working through a problem, students track variables that change from line to line in their calculations, while invariant relationships fade into the background, treated as static context rather than strategic assets. This explains why students so often miss the invariant even when it's explicitly stated in standard formulas they know perfectly well. The interior angle sum formula isn't secret knowledge—students have seen it dozens of times—but in the heat of problem-solving, their attention locks onto the varying angles rather than the invariant sum.</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Overcoming this bias requires deliberate practice in redirecting attention. Expert problem-solvers have developed metacognitive habits that interrupt the automatic focus on variation. When they encounter a problem, they consciously pause and scan for invariants before proceeding to calculation. This habit isn't natural—it must be cultivated through repeated practice where the value of the invariant-first approach is demonstrated. Over time, pattern recognition develops: certain problem structures become reliable indicators of invariant opportunities. The presence of multiple varying quantities that seem to require simultaneous tracking triggers a mental flag: "This is probably an invariant situation." Problems that mention totals, sums, or closed systems similarly activate invariant-awareness. Eventually, this recognition becomes automatic, but initially it requires conscious effort and discipline.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Another cognitive challenge is that invariants often require a more abstract level of thinking than direct variable tracking. To recognize that "the sum of interior angles is invariant," you must think not about individual angles but about their aggregate—a mental operation one level more abstract than simply considering the angles themselves. This shift from concrete elements to abstract relationships is cognitively demanding, particularly for students still building their mathematical maturity. Yet it's precisely this ability to think at the right level of abstraction that characterizes expert problem-solving. The master doesn't just see x, y, and z; they see x plus y plus z as a unified object, separate from its constituent parts, and recognize when that aggregate has special properties.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Training in invariant recognition thus serves a broader purpose beyond solving any particular problem type. It develops the general cognitive skill of multilevel abstraction: the ability to fluidly move between viewing a system in terms of its components and viewing it in terms of aggregate properties. This skill transfers broadly across mathematics and into other domains where systemic thinking—seeing wholes as well as parts, recognizing emergent properties at higher levels of organization—proves valuable.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**3. THE DIAGNOSTIC TOOLKIT**</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 **3.1 The Three Questions Method**</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When you suspect a problem may yield to invariant-based reasoning, apply this systematic diagnostic procedure. The method consists of three questions, asked in sequence, each designed to help you identify and leverage the invariant structure.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**Question One: What are the moving parts?**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Begin by cataloging everything that changes or could change in the problem. List all variables, parameters, or configurable elements explicitly. This step might seem to contradict the invariant philosophy—why focus on what changes if we're looking for what doesn't?—but it serves a crucial function. By comprehensively identifying the moving parts, you establish what the invariant is *not*, clarifying the search space. Moreover, understanding what varies helps you recognize what combinations or aggregates of those varying quantities might remain fixed.</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For example, in the polygon angle problem, the moving parts include: the number of sides n, which we're asked to determine; the individual angle values, which depend on n and range from 120 degrees up to 120 plus (n minus 1) times 5 degrees; and implicitly, any derived quantities like perimeter or area (though these aren't mentioned in the problem, being thorough in our catalog helps ensure we don't miss anything). Writing this list explicitly, even if it seems obvious, externalizes part of the cognitive load and creates a reference point for the next step.</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**Question Two: What's the fixed relationship?**</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Now examine the moving parts for relationships that don't change. This is the core invariant-identification step. Look for several types of fixed relationships. First, look for summative invariants: are there collections of varying quantities whose sum is determined by some other structural feature? In geometry, angle sums often fall into this category. In algebra, Vieta's formulas tell us that sums and products of roots are fixed by polynomial coefficients. Second, look for multiplicative invariants: products that remain constant. Third, look for relational invariants: equations or inequalities that must hold regardless of specific values. For instance, in any right triangle, a squared plus b squared equals c squared—a relationship that's invariant across all right triangles. Fourth, look for structural invariants: properties of the configuration itself that survive certain operations.</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In the polygon problem, the fixed relationship is the angle sum formula: for any n-sided polygon, the sum of interior angles equals (n minus 2) times 180 degrees. This relationship holds for all convex polygons regardless of specific angle values or side lengths. It's a geometric invariant rooted in the topology of Euclidean space. Identifying this invariant is the key strategic insight because it provides a constraint that relates the varying angles to the single structural parameter n.</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**Question Three: Can I anchor my solution around the invariant?**</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Finally, determine whether the invariant provides actionable leverage. Not every invariant in a problem is strategically useful; sometimes invariants exist but don't directly help solve the problem at hand. The question here is whether you can express other problem elements in terms of the invariant, or equate different expressions for the same invariant quantity, in a way that reduces complexity or reveals the solution.</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In the polygon problem, we have two ways to express the invariant angle sum. The geometric definition gives us (n minus 2) times 180 degrees. But the angles also form an arithmetic progression with first term 120 and common difference 5, so the sum can also be computed using the arithmetic progression formula: (n divided by 2) times (2 times 120 plus (n minus 1) times 5), which simplifies to (n divided by 2) times (235 plus 5n). These are two expressions for the same invariant quantity. Equating them gives us a single equation in the single unknown n: (n divided by 2) times (235 plus 5n) equals (n minus 2) times 180. From this point, the problem reduces to straightforward algebra. The invariant has successfully anchored the solution, transforming a potentially complex problem about multiple angles into a manageable single-variable equation.</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This three-question sequence—identify moving parts, find the invariant, anchor the solution—provides a systematic procedure for invariant-based problem-solving. It transforms an intuitive insight ("there's an invariant here somewhere") into a concrete protocol that can be executed reliably.</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 **3.2 Types of Invariants**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Invariants come in several distinct forms, each with characteristic structural signatures. Becoming fluent in recognizing these types accelerates invariant identification because you learn to pattern-match against known categories rather than searching from scratch every time.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**Type One: Summative Invariants**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Summative invariants are perhaps the most common in elementary and intermediate mathematics. These arise when the sum of several quantities remains constant even as individual terms vary. The polygon angle sum provides the canonical example: individual angles can take on different values, but their sum is always (n minus 2) times 180 degrees. Other examples include the sum of probabilities in a probability distribution (always equals one), the sum of deviations from the mean in a dataset (always equals zero), and the trace of a matrix (sum of diagonal elements, invariant under similarity transformations).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Summative invariants typically arise in one of two ways. First, they may reflect a conservation principle: the total of some quantity is fixed because nothing is added or removed, only redistributed. This is the case for probability sums (total probability is conserved at one) and for many physics examples (total energy, momentum). Second, they may arise from structural formulas that relate a sum to some other parameter. The angle sum formula is of this type: the sum isn't conserved by some physical principle but rather is a mathematical consequence of how polygons work in Euclidean geometry.</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When searching for summative invariants, look for problem contexts where multiple quantities are described and you're implicitly or explicitly asked about their collective behavior. If the problem mentions that elements "sum to" something or describes a "total," that's an obvious signal. But summative invariants also appear in disguised forms. A problem describing a process where quantities increase and decrease might implicitly conserve their sum if nothing enters or exits the system. Developing sensitivity to these signals—recognizing when a problem structure suggests that summing will yield something simpler than tracking parts individually—is key to summative invariant mastery.</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**Type Two: Multiplicative Invariants**</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While sums are the most common invariant aggregates, products occasionally provide the invariant quantity of interest. Multiplicative invariants appear frequently in algebra, particularly in polynomial theory. Vieta's formulas establish that the product of roots of a polynomial is an invariant determined by the constant term (up to sign and division by leading coefficient). The determinant of a matrix, which can be viewed as a product-like quantity (though technically a signed sum of products), remains invariant under elementary row operations. In number theory, the greatest common divisor has a multiplicative structure: gcd(a, b) can be characterized as the product of common prime factors, and this is invariant under the Euclidean algorithm's operations.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Multiplicative invariants often arise in problems involving ratios, scales, or growth factors. When a problem describes geometric progressions, exponential growth, or scaling transformations, products may be more natural to consider than sums. Similarly, in optimization problems involving products subject to sum constraints (like maximizing the product of numbers that sum to a constant), the interplay between additive and multiplicative structure becomes central.</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**Type Three: Relational Invariants**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Relational invariants specify equations or inequalities that hold across all instances of a certain type, regardless of specific parameter values. The Pythagorean theorem exemplifies this: for any right triangle, a squared plus b squared equals c squared. This isn't a single number that stays constant; rather, it's a relationship that invariantly characterizes right triangles. Other examples include the angle sum in any triangle equaling 180 degrees, the discriminant formula relating a quadratic's coefficients to the nature of its roots, and functional equations that define a family of functions through an invariant relationship.</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Relational invariants are particularly important in problems that ask you to "show that" or "prove that" a certain relationship always holds. Such problems essentially ask you to demonstrate that the relationship is indeed an invariant across the problem's domain. But relational invariants also appear in computational problems, where recognizing the invariant relationship allows you to substitute one expression for another or to derive constraints on variables.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**Type Four: Structural Invariants**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Structural invariants capture properties of configurations, arrangements, or abstract structures that survive certain classes of operations. These are often the most sophisticated invariants, requiring more mathematical maturity to recognize and exploit. Examples include the Euler characteristic (V minus E plus F for polyhedra), which is invariant under continuous deformations; the rank of a matrix, invariant under elementary row and column operations; the parity of a permutation, invariant under decomposition into transpositions; and various topological invariants like fundamental group or homology.</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Structural invariants typically arise in problems with a combinatorial, topological, or algebraic flavor. Graph theory problems frequently involve structural invariants like chromatic number, connectivity, or planarity. Linear algebra problems exploit rank, dimension of kernel and image, and eigenvalue multiplicities. Number theory problems may use parity, divisibility classes, or residues as structural invariants.</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Recognizing structural invariants requires understanding the problem at an appropriately abstract level. You must see beyond specific numerical values or coordinate representations to the underlying structure. This is why structural invariants often appear in more advanced problems: they demand the cognitive maturity to think structurally rather than computationally.</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 **3.3 Common Pitfalls**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Even when students understand invariance intellectually, several common errors can derail its effective application. Being aware of these pitfalls allows you to check for them explicitly.</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**Pitfall One: Invisible Invariants**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The most insidious trap is when the invariant is so familiar that it becomes invisible. Students know the angle sum formula for triangles—they've used it countless times. Yet when solving a problem about angles in arithmetic progression within a triangle, they may forget to consciously invoke this invariant. The formula sits in the background of their knowledge, never actively brought to bear on the strategic problem of finding a constraint.</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This pitfall arises from the difference between explicit and implicit knowledge. Students possess the relevant invariant formula implicitly: if asked directly "what's the angle sum in a triangle?" they would answer correctly immediately. But accessing that knowledge strategically—recognizing that this familiar formula is the key constraint for the current problem—requires a different cognitive operation. The formula must be promoted from background knowledge to active working memory and explicitly connected to the problem's structure.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The remedy is to make invariants explicit, even when they seem obvious. Write down the invariant formula as a separate equation: "Invariant: angle sum equals 180 degrees." State it aloud if solving orally. This externalization serves two purposes. First, it ensures the invariant is consciously recognized and available for strategic use. Second, it reduces cognitive load by offloading the invariant to external working memory (your page or board), freeing mental resources for other aspects of the problem.</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A useful habit is to include, in your initial problem reconnaissance, an explicit checklist: "Are there any standard formulas that apply here? What invariants exist for this problem type?" For geometry problems, ask about angle sums, area formulas, symmetries. For algebra, ask about Vieta's formulas, discriminants, degree considerations. For number theory, ask about divisibility, parity, modular properties. This checklist externalizes the search for familiar invariants, making invisible knowledge visible.</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**Pitfall Two: False Invariants**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A subtler error is assuming something is invariant when it actually varies. This typically happens when a quantity is constant in some contexts but not in the current problem's specific setup. For example, a student might assume that in projectile motion, horizontal velocity is invariant (which is true in the absence of air resistance in a uniform gravitational field) but then apply this to a problem where air resistance is present, or where the projectile is launched from a moving platform. The "invariant" assumption was valid in standard textbook contexts but doesn't generalize to the current scenario.</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False invariants often stem from overgeneralization of pattern recognition. Students learn that certain quantities "are usually constant" in problems of a given type, then automatically assume constancy without checking whether the problem's specific conditions preserve it. This is particularly common in physics, where idealized models (frictionless surfaces, no air resistance, perfectly elastic collisions) have associated invariants (mechanical energy conservation, momentum conservation) that students reflexively invoke even when the problem explicitly mentions non-idealized conditions.</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The remedy is to verify your invariant explicitly. Don't just assert "this is constant"; demonstrate why it must be constant in this specific problem. Ask: "Under what conditions is this quantity invariant? Do those conditions hold here?" For physical problems, check whether the system is truly closed, whether all forces are conservative, whether symmetries genuinely apply. For mathematical problems, verify that the operations or transformations mentioned preserve your proposed invariant.</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A useful verification technique is to test the invariant with simple cases. If you claim that some quantity Q is invariant, compute Q for two or three explicit configurations and check that you get the same value. If Q varies between these test cases, it's not actually invariant, and your assumption was wrong. This concrete check can catch false invariants before they lead you astray in your solution.</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**Pitfall Three: Ignoring Redundancy**</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A more advanced error occurs when students correctly identify an invariant but fail to recognize that it makes some of their other equations redundant. In a system with n variables and one invariant constraint, there are only n minus one degrees of freedom. Yet students sometimes write n separate equations without realizing that one is implied by the others through the invariant.</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For example, consider a problem with three variables x, y, z subject to the invariant constraint x plus y plus z equals ten. A student might write three separate equations for x, y, and z: perhaps one relating x to some parameter, one relating y to that parameter, and one relating z to the parameter. But these three equations aren't all independent: given any two and the invariant constraint, the third is automatically determined. Writing all three creates an overdetermined system that might appear inconsistent if computational errors arise, confusing the student.</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This pitfall reflects a failure to account for degrees of freedom. Each independent constraint removes one degree of freedom from the system. If you have n variables and m independent constraints, you have n minus m degrees of freedom remaining. Recognizing this helps you count how many truly independent equations you need. In the example above, with three variables and one invariant constraint, you have two degrees of freedom. You can freely choose values for any two variables, and the third is then determined by the invariant. So you need at most two additional equations beyond the invariant to fully specify a solution.</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The remedy is to explicitly count degrees of freedom after identifying an invariant. Ask: "How many variables do I have? How many constraints (including the invariant) do I have? How many degrees of freedom remain?" If you have more equations than degrees of freedom, check whether some are redundant. If you have fewer equations than degrees of freedom, recognize that the solution isn't unique—there's a family of solutions parametrized by the remaining free variables.</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**Pitfall Four: Over-Reliance on the Invariant**</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Finally, students sometimes assume that identifying the invariant completely solves the problem, when in fact additional constraints are necessary. The invariant provides crucial leverage, but it's often not sufficient by itself. This pitfall is particularly relevant to problems that combine multiple archetypes.</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The polygon angle problem illustrates this perfectly. The invariant angle sum allows us to set up an equation and solve for n, yielding two algebraic solutions: n equals nine and n equals sixteen. A student focused solely on the invariant might report both answers and consider the problem solved. But geometric reality imposes an additional constraint: interior angles of a convex polygon must be less than 180 degrees. Checking this domain constraint eliminates n equals sixteen (which would produce a reflex angle of 195 degrees) and reveals that only n equals nine is geometrically valid.</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This is a general pattern: invariants are typically necessary but not sufficient. They establish key constraints or provide leverage for reducing the problem, but other considerations—domain constraints, inequality bounds, existence conditions, physical realizability—often determine which of the invariant-allowed possibilities actually occur. Recognizing this prevents premature conclusion and ensures completeness.</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The remedy is to treat invariant identification as the first step, not the final step. After leveraging the invariant to simplify the problem or generate candidate solutions, explicitly ask: "What other constraints must the solution satisfy? Are there domain restrictions? Inequality conditions? Existence requirements?" Check each candidate solution against these additional constraints. Only solutions that pass all checks—both invariant-based and otherwise—are valid.</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A useful habit is to frame your solution process in stages: "Stage One: identify and apply the invariant to generate candidates. Stage Two: check candidates against all other constraints." This explicitly separates the invariant-leveraging phase from the validation phase, reducing the risk of treating the invariant as sufficient when it's only necessary.</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 **4. WORKED EXAMPLE: THE POLYGON WITH ARITHMETIC PROGRESSION ANGLES**</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To see the invariant archetype in action with full detail, let us work through a complete problem from initial reading to final answer, making explicit every step of the invariant-based reasoning process.</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 **4.1 Problem Statement and Initial Reading**</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**Problem:** The interior angles of a polygon are in arithmetic progression. The smallest angle is 120 degrees, and the common difference is 5 degrees. Find the number of sides of the polygon.</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Upon initial reading, several features jump out. First, we're dealing with a polygon—a geometric object—so geometric properties and formulas are likely relevant. Second, the angles form an arithmetic progression—an algebraic structure—suggesting we'll need to bridge geometry and algebra. Third, we're given specific values (120 degrees for the smallest angle, 5 degrees for the common difference), which means we should arrive at a specific numerical answer. Fourth, we're asked to find the number of sides n, so that's our target unknown.</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At this point, before writing any equations, the invariant-trained thinker pauses to conduct a strategic reconnaissance. The problem mentions multiple angles (n of them, in fact), each potentially different. Tracking all n angles individually would be unwieldy. This is precisely the type of situation where an invariant might provide leverage. The question becomes: what property of polygon angles is invariant?</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 **4.2 Applying the Three Questions Method**</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**Question One: What are the moving parts?**</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Let us catalog systematically. The number of sides n is unknown—we're solving for it. The individual angles vary: the smallest is 120 degrees, the next is 125 degrees, then 130 degrees, and so on, up to the largest angle, which would be 120 plus (n minus 1) times 5 degrees. So we have n angles, and each one can be expressed as 120 plus (k minus 1) times 5, where k ranges from 1 to n. Additionally, while not explicitly stated, geometric properties like the polygon's shape, side lengths, and area are all free to vary—the problem doesn't constrain these.</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This enumeration reveals the problem's potential complexity: n unknown angles, plus the unknown n itself. A naive approach might try to write n separate equations, one for each angle. But that immediately raises a question: what would these equations be? We know the progression formula determines each angle given n, but we have no direct constraints on individual angles beyond that. This is a signal that individual angle tracking might not be the right approach.</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**Question Two: What's the fixed relationship?**</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Now we search for invariants. In polygon geometry, several quantities come to mind. The sum of exterior angles is always 360 degrees—that's one invariant. But we're given interior angles, so let's focus there. The sum of interior angles for an n-sided polygon is given by the formula (n minus 2) times 180 degrees. This is a fundamental geometric invariant: it doesn't matter what the individual angle values are, or whether the polygon is regular or irregular, or whether it's convex (assuming convexity for now, though we'll revisit this). As long as we have n sides and the polygon is valid, this sum formula holds.</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This is our primary invariant. Let's state it explicitly: **Invariant: The sum of all interior angles equals (n minus 2) times 180 degrees.**</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But notice something important: while this sum is invariant for any given n, it does depend on n itself. So it's not a single fixed number across all polygons; rather, it's a functional invariant—a formula that consistently relates the angle sum to the number of sides. This type of invariant is still strategically useful because it provides a constraint equation.</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**Question Three: Can I anchor the solution around the invariant?**</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We have two ways to compute the sum of angles. First, from geometry, we know the sum must equal (n minus 2) times 180 degrees—this is the invariant formula. Second, from the arithmetic progression structure, we can compute the sum using the AP sum formula. The angles are 120, 125, 130, ..., up to 120 plus (n minus 1) times 5. This is an arithmetic progression with n terms, first term a equals 120, and common difference d equals 5. The sum of an arithmetic progression is given by (n divided by 2) times (first term plus last term), which here is (n divided by 2) times (120 plus (120 plus (n minus 1) times 5)). Simplifying: (n divided by 2) times (240 plus 5n minus 5), which gives (n divided by 2) times (235 plus 5n).</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We now have two expressions for the same quantity (the angle sum): one from the geometric invariant, one from the algebraic structure. Setting them equal gives us an equation in n alone:</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$$(n/2)(235 + 5n) = (n-2) \times 180$$</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This is the anchor. The invariant has reduced a problem with n unknown angles to a single equation in one unknown. Everything else will follow from solving this equation.</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 **4.3 Algebraic Solution**</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Let us solve the equation systematically, showing all steps for completeness.</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Starting with:</w:t>
      </w:r>
    </w:p>
    <w:p w:rsidR="00000000" w:rsidDel="00000000" w:rsidP="00000000" w:rsidRDefault="00000000" w:rsidRPr="00000000" w14:paraId="000000FE">
      <w:pPr>
        <w:rPr/>
      </w:pPr>
      <w:r w:rsidDel="00000000" w:rsidR="00000000" w:rsidRPr="00000000">
        <w:rPr>
          <w:rtl w:val="0"/>
        </w:rPr>
        <w:t xml:space="preserve">$$(n/2)(235 + 5n) = (n-2) \times 180$$</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Multiply both sides by 2 to clear the fraction:</w:t>
      </w:r>
    </w:p>
    <w:p w:rsidR="00000000" w:rsidDel="00000000" w:rsidP="00000000" w:rsidRDefault="00000000" w:rsidRPr="00000000" w14:paraId="00000101">
      <w:pPr>
        <w:rPr/>
      </w:pPr>
      <w:r w:rsidDel="00000000" w:rsidR="00000000" w:rsidRPr="00000000">
        <w:rPr>
          <w:rtl w:val="0"/>
        </w:rPr>
        <w:t xml:space="preserve">$$n(235 + 5n) = 2(n-2) \times 180$$</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Expand the left side:</w:t>
      </w:r>
    </w:p>
    <w:p w:rsidR="00000000" w:rsidDel="00000000" w:rsidP="00000000" w:rsidRDefault="00000000" w:rsidRPr="00000000" w14:paraId="00000104">
      <w:pPr>
        <w:rPr/>
      </w:pPr>
      <w:r w:rsidDel="00000000" w:rsidR="00000000" w:rsidRPr="00000000">
        <w:rPr>
          <w:rtl w:val="0"/>
        </w:rPr>
        <w:t xml:space="preserve">$$235n + 5n^2 = 2(n-2) \times 180$$</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Expand the right side:</w:t>
      </w:r>
    </w:p>
    <w:p w:rsidR="00000000" w:rsidDel="00000000" w:rsidP="00000000" w:rsidRDefault="00000000" w:rsidRPr="00000000" w14:paraId="00000107">
      <w:pPr>
        <w:rPr/>
      </w:pPr>
      <w:r w:rsidDel="00000000" w:rsidR="00000000" w:rsidRPr="00000000">
        <w:rPr>
          <w:rtl w:val="0"/>
        </w:rPr>
        <w:t xml:space="preserve">$$235n + 5n^2 = 360n - 720$$</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Rearrange to standard form:</w:t>
      </w:r>
    </w:p>
    <w:p w:rsidR="00000000" w:rsidDel="00000000" w:rsidP="00000000" w:rsidRDefault="00000000" w:rsidRPr="00000000" w14:paraId="0000010A">
      <w:pPr>
        <w:rPr/>
      </w:pPr>
      <w:r w:rsidDel="00000000" w:rsidR="00000000" w:rsidRPr="00000000">
        <w:rPr>
          <w:rtl w:val="0"/>
        </w:rPr>
        <w:t xml:space="preserve">$$5n^2 + 235n - 360n + 720 = 0$$</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$$5n^2 - 125n + 720 = 0$$</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Divide through by 5 to simplify:</w:t>
      </w:r>
    </w:p>
    <w:p w:rsidR="00000000" w:rsidDel="00000000" w:rsidP="00000000" w:rsidRDefault="00000000" w:rsidRPr="00000000" w14:paraId="0000010F">
      <w:pPr>
        <w:rPr/>
      </w:pPr>
      <w:r w:rsidDel="00000000" w:rsidR="00000000" w:rsidRPr="00000000">
        <w:rPr>
          <w:rtl w:val="0"/>
        </w:rPr>
        <w:t xml:space="preserve">$$n^2 - 25n + 144 = 0$$</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This is a quadratic equation. We can solve by factoring. We seek two numbers that multiply to 144 and add to negative 25. Through trial or systematic search, we find that negative 9 and negative 16 work: (negative 9) times (negative 16) equals 144, and (negative 9) plus (negative 16) equals negative 25. Therefore:</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$$(n - 9)(n - 16) = 0$$</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This gives us two solutions: n equals 9 or n equals 16.</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At this point, students focused purely on the algebraic mechanics might stop, reporting both answers. But we must apply critical thinking: do both solutions make geometric sense?</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 **4.4 Domain Constraint Check**</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The invariant gave us two algebraic candidates. Now we must check whether both satisfy the geometric constraints implicit in the problem. The problem describes a polygon, and while it doesn't explicitly state "convex polygon," the standard interpretation in such contexts is that we seek convex polygons. For a convex polygon, every interior angle must be strictly less than 180 degrees. (An angle of exactly 180 degrees would make three consecutive vertices collinear, degenerating the polygon. An angle greater than 180 degrees creates a reflex angle, making the polygon non-convex.)</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Let us check each candidate against this domain constraint.</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**For n equals 9:**</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The angles form an arithmetic progression: 120, 125, 130, 135, 140, 145, 150, 155, 160 degrees. The largest angle is 160 degrees. Since 160 is less than 180, this satisfies our convexity requirement. We can verify the invariant: the sum is 120 plus 125 plus ... plus 160. Computing directly: this is an AP sum with 9 terms, first term 120, last term 160, so the sum is (9/2) times (120 plus 160) equals (9/2) times 280 equals 9 times 140 equals 1260 degrees. The invariant formula gives (9 minus 2) times 180 equals 7 times 180 equals 1260 degrees. Perfect agreement. Furthermore, all angles are positive and less than 180 degrees, so n equals 9 is geometrically valid.</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**For n equals 16:**</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The angles would be: 120, 125, 130, ..., continuing up to the largest angle, which is 120 plus (16 minus 1) times 5 equals 120 plus 75 equals 195 degrees. This is the problem: 195 degrees exceeds 180 degrees. An interior angle of 195 degrees cannot exist in a convex polygon. Such an angle would be reflex, creating a non-convex configuration.</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We should verify the arithmetic to be certain. With n equals 16, the 16 angles range from 120 to 195 in steps of 5. The sum via AP formula: (16/2) times (120 plus 195) equals 8 times 315 equals 2520 degrees. The invariant formula: (16 minus 2) times 180 equals 14 times 180 equals 2520 degrees. So the invariant equation is satisfied algebraically. But geometric validity requires all angles less than 180 degrees, and this is violated by the 195-degree angle.</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Therefore, n equals 16 is algebraically correct but geometrically invalid. We must reject it.</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 **4.5 Final Answer and Reflection**</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The answer is **n equals 9**. The polygon has 9 sides.</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Now let us reflect on the role of the invariant in this solution. The invariant angle sum formula was absolutely central: it provided the constraint that allowed us to set up a solvable equation. Without recognizing this invariant, we might have tried to write separate conditions for each angle or searched unsuccessfully for some other relationship. The invariant reduced the problem from tracking n quantities to solving for a single unknown.</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However, the invariant alone was not sufficient. It generated two candidates, and we needed an additional constraint—domain validity—to select the correct one. This is a typical pattern: invariants provide necessary conditions and substantial leverage, but are often combined with other archetypes (here, Domain Constraints) to complete the solution.</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Also notice how the invariant shaped our solution strategy from the start. By recognizing the angle sum as an invariant, we immediately knew to equate two different expressions for it. This gave our solution a clear structure: identify invariant, express it two ways, equate, solve, validate. This is far cleaner than an unstructured approach that might write various angle equations hoping something useful emerges.</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The problem also illustrates an important general principle: when a problem involves multiple varying quantities that must collectively satisfy some condition, look for an invariant aggregate. Instead of tracking the individual angles (varying parts), we tracked their sum (invariant for each n), which proved to be the key to the solution.</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 **5. PRACTICE PROBLEMS**</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To develop fluency with the Invariance archetype, work through the following five problems. For each, begin by explicitly applying the Three Questions Method. Identify the moving parts, state the invariant clearly, and determine how to anchor your solution around it. Only then proceed to actual calculation. This deliberate practice reinforces the cognitive habits that make invariant recognition automatic.</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 **Problem 5.1: The Hat Switching Puzzle (Foundation Level)**</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In a group of twenty people, some are wearing hats and some are not. Every minute, each person either puts on a hat if not currently wearing one, or takes off their hat if currently wearing one. In other words, every person switches their hat state every minute. After several minutes have passed, exactly twelve people are wearing hats. Question: How many people were wearing hats initially?</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**Guidance for solving:** Begin by identifying what changes (individual hat states) and what doesn't change. Consider the parity of the number of people wearing hats. What happens to this parity with each switch cycle? Once you identify the invariant, the answer should become immediately clear without complex calculation.</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**For full worked solution, see Commentary #015.**</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 **Problem 5.2: Triangle Angles in Arithmetic Progression (Foundation Level)**</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A triangle has interior angles alpha, beta, and gamma that are in arithmetic progression. The smallest angle is 40 degrees. Find the values of the other two angles.</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**Guidance for solving:** This is similar in structure to the polygon problem but simpler. What is the invariant for triangle angles? Express the angles in terms of a common difference d, apply the invariant, and solve. You should be able to find all three angles explicitly.</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**For full worked solution, see Commentary #003.**</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 **Problem 5.3: Roots in a Given Ratio (Intermediate Level)**</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The roots of the quadratic equation x squared plus px plus q equals zero are in the ratio 2 to 3. Express q in terms of p.</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**Guidance for solving:** Let the roots be 2k and 3k for some constant k. Use Vieta's formulas—these provide invariant relationships between roots and coefficients. The sum of roots relates to p, the product of roots relates to q. Set up these invariant relationships and eliminate k to find the desired expression.</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**For full worked solution, see Commentary #047.**</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 **Problem 5.4: Oxygen Replacement in a Container (Intermediate Level)**</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A closed container holds a mixture of oxygen and nitrogen gases. The total number of moles is held constant at 10. Initially, there are 6 moles of oxygen and 4 moles of nitrogen. An operation is performed where 2 moles of oxygen are removed and replaced with 2 moles of nitrogen. This operation is repeated three times in succession. How many moles of oxygen remain after the three operations?</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**Guidance for solving:** Identify what's invariant across operations (total moles). Track what changes (oxygen count, nitrogen count). After each operation, express the new oxygen count in terms of the previous one. You can either compute step-by-step or recognize the pattern and derive a formula.</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**For full worked solution, see Commentary #089.**</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 **Problem 5.5: Fibonacci-like Sequence Sum (Advanced Level)**</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A sequence is defined recursively: a₁ equals 1, a₂ equals 2, and for n greater than or equal to 1, aₙ₊₂ equals aₙ₊₁ plus aₙ. This is the Fibonacci recurrence with different initial conditions. Prove that the sum of the first n terms of this sequence equals aₙ₊₂ minus 2 for all positive integers n.</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**Guidance for solving:** This requires proof, not just computation. Use mathematical induction, which is itself an archetype (Recursion/Induction, #18). But the key insight involves recognizing an invariant relationship. Write out the first few terms and their cumulative sums to see the pattern. The invariant here is a relationship between the sum and a specific term in the sequence. Prove the base case, then show that if the invariant holds for n, it must hold for n plus 1.</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**For full worked solution, see Commentary #134.**</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 **6. THE CONNECTIONS WEB**</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Invariance is not confined to any single mathematical domain. It appears throughout mathematics, physics, and indeed across all quantitative disciplines. Understanding where else this archetype manifests deepens your intuition and reveals the unity underlying apparently diverse phenomena.</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 **6.1 Invariance in Algebra**</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Algebraic structures are rich with invariants. Vieta's formulas, which relate polynomial coefficients to symmetric functions of roots, provide a canonical example. For a quadratic x squared plus px plus q, the sum of roots equals negative p and the product equals q. These relationships are invariant: they hold regardless of what the actual roots are, depending only on the coefficients. For higher-degree polynomials, similar invariant relationships connect coefficients to elementary symmetric functions of roots.</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The determinant of a matrix exemplifies a more sophisticated algebraic invariant. Under elementary row operations—adding a multiple of one row to another, swapping rows (which changes sign), or multiplying a row by a nonzero constant (which scales the determinant)—the determinant either remains unchanged or transforms in a controlled way. More fundamentally, the determinant is invariant under change of basis: if you represent the same linear transformation in a different coordinate system, the determinant remains the same. This reflects a deep truth: determinant measures something intrinsic about the transformation itself, not about how we choose to write it down.</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In abstract algebra, the notion of invariant becomes even more fundamental. An invariant subspace under a linear transformation is a subspace that's mapped into itself. Eigenspaces are invariant subspaces. More generally, invariant theory studies polynomials that remain unchanged under group actions—a vast generalization of symmetry-based invariants.</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Ring and field theory abound with invariants. The characteristic of a field, the degree of a field extension, the rank of a module—these are all invariant properties that don't depend on particular presentations or representations. Recognizing what's invariant versus what's a matter of representation is a key skill in modern algebra.</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 **6.2 Invariance in Geometry**</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Geometric invariants capture properties that survive certain classes of transformations. Euclidean geometry is built on invariants under rigid motions (translations, rotations, reflections). Lengths, angles, and areas are preserved under these transformations, making them fundamental quantities in Euclidean geometry. When you prove that two triangles are congruent, you're essentially showing that one can be transformed into the other by rigid motions, which preserve all these invariants.</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Affine geometry relaxes some constraints, considering transformations that preserve parallelism and ratios of lengths along parallel lines, but not necessarily angles or absolute lengths. Area is no longer invariant under general affine transformations, though it scales in a controlled way (by the determinant of the transformation matrix). This illustrates an important point: what's invariant depends on what transformations you allow.</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Projective geometry goes further still, admitting transformations that don't preserve parallelism but do preserve a different set of invariants like cross-ratios. Topology studies properties invariant under continuous deformations—stretching and bending, but not tearing or gluing. The Euler characteristic (V minus E plus F for polyhedra) is a topological invariant: you can deform a cube into a sphere, and the Euler characteristic remains 2 throughout. This invariant distinguishes topologically distinct spaces: a sphere has Euler characteristic 2, a torus has characteristic 0, a double torus has characteristic negative 2.</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In differential geometry, curvature is an invariant property of a surface or manifold, independent of how the surface is embedded in higher-dimensional space. Gauss's Theorema Egregium ("Remarkable Theorem") states that Gaussian curvature can be determined entirely from measurements within the surface, without reference to the ambient space—it's an intrinsic invariant.</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The principle that geometric properties should be invariant under relevant transformation groups has been enormously influential. Felix Klein's Erlangen Program organized geometry by classifying it according to transformation groups and their invariants, providing a unified framework for Euclidean, affine, projective, and other geometries.</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 **6.3 Invariance in Calculus and Analysis**</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Calculus is fundamentally about change, yet invariants play crucial roles. The fundamental theorem of calculus establishes that the integral of a function over an interval is invariant under reparametrization—you can change variables, and as long as you correctly transform the differential, the integral's value remains unchanged. This invariance is what makes substitution a valid integration technique.</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In differential equations, conserved quantities (invariants) often provide the key to solution. For a conservative force field, total mechanical energy is conserved, and this invariant can be used to relate position and velocity without solving the differential equation explicitly. Noether's theorem establishes a profound connection: every continuous symmetry of the Lagrangian corresponds to a conserved quantity (an invariant). Time symmetry yields energy conservation, spatial symmetry yields momentum conservation, rotational symmetry yields angular momentum conservation.</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In complex analysis, many important properties are invariant under conformal mappings (angle-preserving transformations). The modulus of the derivative of an analytic function at a point is invariant under composition with other analytic functions in certain ways. Harmonic functions—solutions to Laplace's equation—have mean value properties that are invariant: the value at any point equals the average over any surrounding circle or sphere.</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Fourier analysis reveals that certain quantities (like total energy in a signal, measured by the L² norm) are invariant under Fourier transformation. The Fourier transform is essentially a change of basis from time/space domain to frequency domain, and Parseval's theorem states that the L² norm is preserved—an invariant under this transformation.</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 **6.4 Invariance in Physics**</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Physics is perhaps the discipline most explicitly organized around invariants and conservation laws. The fundamental conservation laws—energy, momentum, angular momentum, charge—are all statements of invariance. These quantities remain constant over time in isolated systems, providing powerful constraints on what physical processes can occur.</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As mentioned earlier, Noether's theorem provides the deep connection between symmetries and conservation laws. This isn't just a curiosity but a foundational principle of modern physics. When we say that the laws of physics are the same at all times (time translation symmetry), Noether's theorem tells us this implies energy conservation. When we say the laws are the same at all locations (space translation symmetry), this implies momentum conservation. Rotational symmetry implies angular momentum conservation.</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In relativity, certain quantities that are not invariant in Newtonian mechanics become so. The speed of light is invariant—the same for all observers regardless of their relative motion. This invariance is so fundamental that we build our theory of spacetime around it. The spacetime interval, a combination of spatial and temporal separations, is invariant under Lorentz transformations. This invariance replaces the separate invariances of space and time in Newtonian mechanics.</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Quantum mechanics introduces new types of invariance. Parity (mirror symmetry), charge conjugation (particle-antiparticle exchange), and time reversal are symmetry operations that, in most cases, leave physical laws unchanged. The CPT theorem states that the combined operation of all three is always a symmetry, even in cases where individual symmetries are violated.</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Gauge invariance is perhaps the most sophisticated notion of invariance in modern physics. Quantum field theories are constructed to be invariant under local gauge transformations—essentially changes in how we describe fields that don't affect physical observables. This requirement of gauge invariance essentially determines the form of fundamental interactions. The electromagnetic, weak, and strong forces all arise from requiring theories to be gauge invariant under appropriate symmetry groups.</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 **6.5 Cross-Domain Manifestations**</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Beyond mathematics and physics, invariance appears throughout quantitative disciplines.</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**In Economics:** Budget constraints represent invariants—the total wealth or income available for allocation is fixed (in the short term), and various spending choices must respect this invariant constraint. In game theory, zero-sum games have an invariant: the sum of all players' payoffs is constant, so one player's gain is necessarily another's loss. Market equilibria can be viewed as states where certain aggregate quantities (supply equals demand) achieve invariant relationships.</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**In Computer Science:** Loop invariants are properties that remain true before and after each iteration of a loop. These are crucial for proving algorithm correctness: if you can establish a loop invariant that's true initially, preserved by each iteration, and implies your desired postcondition when the loop terminates, you've proven correctness. Data structure invariants specify properties that must be maintained across operations—for instance, the binary search tree property must be preserved by insertions and deletions.</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**In Biology and Chemistry:** Mass balance and stoichiometry reflect conservation principles analogous to physical invariants. In a closed ecosystem, total biomass or total energy flows according to conservation principles. Chemical reactions must balance atoms—each element's total count is invariant across the reaction. Population genetics uses Hardy-Weinberg equilibrium as an invariant baseline: under certain idealized conditions (no selection, no mutation, random mating), allele frequencies remain constant across generations.</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**In Information Theory:** The entropy of a probability distribution is invariant under relabeling—it measures information content independent of what symbols we use. Various information-theoretic quantities are preserved under one-to-one transformations, reflecting that information content is an intrinsic property, not dependent on superficial representation.</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 **6.6 Related Archetypes**</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Invariance frequently appears in conjunction with other archetypes, creating powerful combinations.</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**Invariance and Symmetry (Archetype #2):** These are deeply connected. Symmetric systems often possess invariant quantities—indeed, by Noether's theorem, continuous symmetries guarantee conserved quantities. When you recognize symmetry in a problem, look for corresponding invariants. Conversely, the existence of an invariant often signals underlying symmetry. The relationship is so tight that in many contexts, symmetry and invariance are two ways of describing the same mathematical structure.</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**Invariance and Domain Constraints (Archetype #9):** As our worked example illustrated, invariants often generate candidate solutions that must then be filtered by domain constraints. The invariant provides leverage for reducing the problem; domain constraints ensure physical, geometric, or logical validity. This combination is extremely common: the invariant gets you to candidates, the domain check eliminates false solutions.</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**Invariance and Degrees of Freedom Analysis (Archetype #17):** Every invariant constraint reduces degrees of freedom by one. When you identify an invariant, you're simultaneously identifying a dimension along which the system cannot vary freely. Counting invariants helps count degrees of freedom, which in turn tells you how many independent equations you need to fully specify a solution. These two archetypes naturally complement each other.</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**Invariance and Extremal Principles (Archetype #12):** Many optimization problems involve maximizing or minimizing some quantity subject to invariant constraints. Lagrange multipliers, for instance, are used precisely to incorporate invariant constraints (often expressed as g(x, y, z) equals constant) into optimization. The constraint is an invariant, and the extremal principle finds which configuration, among those respecting the invariant, achieves the optimum.</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 **6.7 Visual Connection Web**</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To visualize how Invariance connects across domains, consider the following diagram:</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w:t>
      </w:r>
    </w:p>
    <w:p w:rsidR="00000000" w:rsidDel="00000000" w:rsidP="00000000" w:rsidRDefault="00000000" w:rsidRPr="00000000" w14:paraId="000001B4">
      <w:pPr>
        <w:rPr/>
      </w:pPr>
      <w:r w:rsidDel="00000000" w:rsidR="00000000" w:rsidRPr="00000000">
        <w:rPr>
          <w:rtl w:val="0"/>
        </w:rPr>
        <w:t xml:space="preserve">                           INVARIANCE</w:t>
      </w:r>
    </w:p>
    <w:p w:rsidR="00000000" w:rsidDel="00000000" w:rsidP="00000000" w:rsidRDefault="00000000" w:rsidRPr="00000000" w14:paraId="000001B5">
      <w:pPr>
        <w:rPr/>
      </w:pPr>
      <w:r w:rsidDel="00000000" w:rsidR="00000000" w:rsidRPr="00000000">
        <w:rPr>
          <w:rtl w:val="0"/>
        </w:rPr>
        <w:t xml:space="preserve">                          (Core Archetype)</w:t>
      </w:r>
    </w:p>
    <w:p w:rsidR="00000000" w:rsidDel="00000000" w:rsidP="00000000" w:rsidRDefault="00000000" w:rsidRPr="00000000" w14:paraId="000001B6">
      <w:pPr>
        <w:rPr/>
      </w:pPr>
      <w:r w:rsidDel="00000000" w:rsidR="00000000" w:rsidRPr="00000000">
        <w:rPr>
          <w:rtl w:val="0"/>
        </w:rPr>
        <w:t xml:space="preserve">                                |</w:t>
      </w:r>
    </w:p>
    <w:p w:rsidR="00000000" w:rsidDel="00000000" w:rsidP="00000000" w:rsidRDefault="00000000" w:rsidRPr="00000000" w14:paraId="000001B7">
      <w:pPr>
        <w:rPr/>
      </w:pPr>
      <w:r w:rsidDel="00000000" w:rsidR="00000000" w:rsidRPr="00000000">
        <w:rPr>
          <w:rtl w:val="0"/>
        </w:rPr>
        <w:t xml:space="preserve">                ┌───────────────┼───────────────┐</w:t>
      </w:r>
    </w:p>
    <w:p w:rsidR="00000000" w:rsidDel="00000000" w:rsidP="00000000" w:rsidRDefault="00000000" w:rsidRPr="00000000" w14:paraId="000001B8">
      <w:pPr>
        <w:rPr/>
      </w:pPr>
      <w:r w:rsidDel="00000000" w:rsidR="00000000" w:rsidRPr="00000000">
        <w:rPr>
          <w:rtl w:val="0"/>
        </w:rPr>
        <w:t xml:space="preserve">                |               |               |</w:t>
      </w:r>
    </w:p>
    <w:p w:rsidR="00000000" w:rsidDel="00000000" w:rsidP="00000000" w:rsidRDefault="00000000" w:rsidRPr="00000000" w14:paraId="000001B9">
      <w:pPr>
        <w:rPr/>
      </w:pPr>
      <w:r w:rsidDel="00000000" w:rsidR="00000000" w:rsidRPr="00000000">
        <w:rPr>
          <w:rtl w:val="0"/>
        </w:rPr>
        <w:t xml:space="preserve">            ALGEBRA         GEOMETRY         PHYSICS</w:t>
      </w:r>
    </w:p>
    <w:p w:rsidR="00000000" w:rsidDel="00000000" w:rsidP="00000000" w:rsidRDefault="00000000" w:rsidRPr="00000000" w14:paraId="000001BA">
      <w:pPr>
        <w:rPr/>
      </w:pPr>
      <w:r w:rsidDel="00000000" w:rsidR="00000000" w:rsidRPr="00000000">
        <w:rPr>
          <w:rtl w:val="0"/>
        </w:rPr>
        <w:t xml:space="preserve">                |               |               |</w:t>
      </w:r>
    </w:p>
    <w:p w:rsidR="00000000" w:rsidDel="00000000" w:rsidP="00000000" w:rsidRDefault="00000000" w:rsidRPr="00000000" w14:paraId="000001BB">
      <w:pPr>
        <w:rPr/>
      </w:pPr>
      <w:r w:rsidDel="00000000" w:rsidR="00000000" w:rsidRPr="00000000">
        <w:rPr>
          <w:rtl w:val="0"/>
        </w:rPr>
        <w:t xml:space="preserve">          Vieta's Formulas  Angle Sums    Conservation Laws</w:t>
      </w:r>
    </w:p>
    <w:p w:rsidR="00000000" w:rsidDel="00000000" w:rsidP="00000000" w:rsidRDefault="00000000" w:rsidRPr="00000000" w14:paraId="000001BC">
      <w:pPr>
        <w:rPr/>
      </w:pPr>
      <w:r w:rsidDel="00000000" w:rsidR="00000000" w:rsidRPr="00000000">
        <w:rPr>
          <w:rtl w:val="0"/>
        </w:rPr>
        <w:t xml:space="preserve">          Determinants      Euler χ       Gauge Invariance</w:t>
      </w:r>
    </w:p>
    <w:p w:rsidR="00000000" w:rsidDel="00000000" w:rsidP="00000000" w:rsidRDefault="00000000" w:rsidRPr="00000000" w14:paraId="000001BD">
      <w:pPr>
        <w:rPr/>
      </w:pPr>
      <w:r w:rsidDel="00000000" w:rsidR="00000000" w:rsidRPr="00000000">
        <w:rPr>
          <w:rtl w:val="0"/>
        </w:rPr>
        <w:t xml:space="preserve">          Symmetric Fns     Curvature     Noether's Theorem</w:t>
      </w:r>
    </w:p>
    <w:p w:rsidR="00000000" w:rsidDel="00000000" w:rsidP="00000000" w:rsidRDefault="00000000" w:rsidRPr="00000000" w14:paraId="000001BE">
      <w:pPr>
        <w:rPr/>
      </w:pPr>
      <w:r w:rsidDel="00000000" w:rsidR="00000000" w:rsidRPr="00000000">
        <w:rPr>
          <w:rtl w:val="0"/>
        </w:rPr>
        <w:t xml:space="preserve">                |               |               |</w:t>
      </w:r>
    </w:p>
    <w:p w:rsidR="00000000" w:rsidDel="00000000" w:rsidP="00000000" w:rsidRDefault="00000000" w:rsidRPr="00000000" w14:paraId="000001BF">
      <w:pPr>
        <w:rPr/>
      </w:pPr>
      <w:r w:rsidDel="00000000" w:rsidR="00000000" w:rsidRPr="00000000">
        <w:rPr>
          <w:rtl w:val="0"/>
        </w:rPr>
        <w:t xml:space="preserve">                └───────────────┼───────────────┘</w:t>
      </w:r>
    </w:p>
    <w:p w:rsidR="00000000" w:rsidDel="00000000" w:rsidP="00000000" w:rsidRDefault="00000000" w:rsidRPr="00000000" w14:paraId="000001C0">
      <w:pPr>
        <w:rPr/>
      </w:pPr>
      <w:r w:rsidDel="00000000" w:rsidR="00000000" w:rsidRPr="00000000">
        <w:rPr>
          <w:rtl w:val="0"/>
        </w:rPr>
        <w:t xml:space="preserve">                                |</w:t>
      </w:r>
    </w:p>
    <w:p w:rsidR="00000000" w:rsidDel="00000000" w:rsidP="00000000" w:rsidRDefault="00000000" w:rsidRPr="00000000" w14:paraId="000001C1">
      <w:pPr>
        <w:rPr/>
      </w:pPr>
      <w:r w:rsidDel="00000000" w:rsidR="00000000" w:rsidRPr="00000000">
        <w:rPr>
          <w:rtl w:val="0"/>
        </w:rPr>
        <w:t xml:space="preserve">                    ┌───────────┴──────────┐</w:t>
      </w:r>
    </w:p>
    <w:p w:rsidR="00000000" w:rsidDel="00000000" w:rsidP="00000000" w:rsidRDefault="00000000" w:rsidRPr="00000000" w14:paraId="000001C2">
      <w:pPr>
        <w:rPr/>
      </w:pPr>
      <w:r w:rsidDel="00000000" w:rsidR="00000000" w:rsidRPr="00000000">
        <w:rPr>
          <w:rtl w:val="0"/>
        </w:rPr>
        <w:t xml:space="preserve">                    |                      |</w:t>
      </w:r>
    </w:p>
    <w:p w:rsidR="00000000" w:rsidDel="00000000" w:rsidP="00000000" w:rsidRDefault="00000000" w:rsidRPr="00000000" w14:paraId="000001C3">
      <w:pPr>
        <w:rPr/>
      </w:pPr>
      <w:r w:rsidDel="00000000" w:rsidR="00000000" w:rsidRPr="00000000">
        <w:rPr>
          <w:rtl w:val="0"/>
        </w:rPr>
        <w:t xml:space="preserve">              RELATED ARCHETYPES     CROSS-DOMAIN</w:t>
      </w:r>
    </w:p>
    <w:p w:rsidR="00000000" w:rsidDel="00000000" w:rsidP="00000000" w:rsidRDefault="00000000" w:rsidRPr="00000000" w14:paraId="000001C4">
      <w:pPr>
        <w:rPr/>
      </w:pPr>
      <w:r w:rsidDel="00000000" w:rsidR="00000000" w:rsidRPr="00000000">
        <w:rPr>
          <w:rtl w:val="0"/>
        </w:rPr>
        <w:t xml:space="preserve">                    |                      |</w:t>
      </w:r>
    </w:p>
    <w:p w:rsidR="00000000" w:rsidDel="00000000" w:rsidP="00000000" w:rsidRDefault="00000000" w:rsidRPr="00000000" w14:paraId="000001C5">
      <w:pPr>
        <w:rPr/>
      </w:pPr>
      <w:r w:rsidDel="00000000" w:rsidR="00000000" w:rsidRPr="00000000">
        <w:rPr>
          <w:rtl w:val="0"/>
        </w:rPr>
        <w:t xml:space="preserve">              Symmetry (#2)           Economics</w:t>
      </w:r>
    </w:p>
    <w:p w:rsidR="00000000" w:rsidDel="00000000" w:rsidP="00000000" w:rsidRDefault="00000000" w:rsidRPr="00000000" w14:paraId="000001C6">
      <w:pPr>
        <w:rPr/>
      </w:pPr>
      <w:r w:rsidDel="00000000" w:rsidR="00000000" w:rsidRPr="00000000">
        <w:rPr>
          <w:rtl w:val="0"/>
        </w:rPr>
        <w:t xml:space="preserve">              Domain Constraints (#9)  Computer Science</w:t>
      </w:r>
    </w:p>
    <w:p w:rsidR="00000000" w:rsidDel="00000000" w:rsidP="00000000" w:rsidRDefault="00000000" w:rsidRPr="00000000" w14:paraId="000001C7">
      <w:pPr>
        <w:rPr/>
      </w:pPr>
      <w:r w:rsidDel="00000000" w:rsidR="00000000" w:rsidRPr="00000000">
        <w:rPr>
          <w:rtl w:val="0"/>
        </w:rPr>
        <w:t xml:space="preserve">              Degrees of Freedom (#17) Biology/Chemistry</w:t>
      </w:r>
    </w:p>
    <w:p w:rsidR="00000000" w:rsidDel="00000000" w:rsidP="00000000" w:rsidRDefault="00000000" w:rsidRPr="00000000" w14:paraId="000001C8">
      <w:pPr>
        <w:rPr/>
      </w:pPr>
      <w:r w:rsidDel="00000000" w:rsidR="00000000" w:rsidRPr="00000000">
        <w:rPr>
          <w:rtl w:val="0"/>
        </w:rPr>
        <w:t xml:space="preserve">              Extremal Principles (#12) Information Theory</w:t>
      </w:r>
    </w:p>
    <w:p w:rsidR="00000000" w:rsidDel="00000000" w:rsidP="00000000" w:rsidRDefault="00000000" w:rsidRPr="00000000" w14:paraId="000001C9">
      <w:pPr>
        <w:rPr/>
      </w:pPr>
      <w:r w:rsidDel="00000000" w:rsidR="00000000" w:rsidRPr="00000000">
        <w:rPr>
          <w:rtl w:val="0"/>
        </w:rPr>
        <w:t xml:space="preserve">```</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This web illustrates that Invariance is not an isolated tool but a unifying principle connecting diverse areas of mathematics and beyond. Mastering it in one context facilitates recognition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