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keepNext/>
        <w:spacing w:before="0" w:after="120" w:line="240" w:lineRule="auto"/>
      </w:pPr>
      <w:r>
        <w:rPr>
          <w:rFonts w:eastAsia="Arial Unicode MS" w:hint="eastAsia" w:ascii="Arial" w:hAnsi="Arial"/>
          <w:b/>
          <w:color w:val="0F513F"/>
          <w:sz w:val="52"/>
          <w:szCs w:val="40"/>
          <w:u w:color="1f7a59"/>
          <w:rtl w:val="0"/>
          <w:lang w:val="en-US"/>
        </w:rPr>
        <w:t xml:space="preserve">模块 </w:t>
      </w:r>
      <w:r>
        <w:rPr>
          <w:rFonts w:ascii="Arial" w:hAnsi="Arial" w:eastAsia="Arial Unicode MS"/>
          <w:b/>
          <w:bCs w:val="1"/>
          <w:color w:val="0F513F"/>
          <w:sz w:val="52"/>
          <w:szCs w:val="40"/>
          <w:u w:color="1f7a59"/>
          <w:rtl w:val="0"/>
        </w:rPr>
        <w:t>2</w:t>
      </w:r>
      <w:r>
        <w:rPr>
          <w:rFonts w:eastAsia="Arial Unicode MS" w:hint="eastAsia" w:ascii="Arial" w:hAnsi="Arial"/>
          <w:b/>
          <w:color w:val="0F513F"/>
          <w:sz w:val="52"/>
          <w:szCs w:val="40"/>
          <w:u w:color="1f7a59"/>
          <w:rtl w:val="0"/>
          <w:lang w:val="en-US"/>
        </w:rPr>
        <w:t>｜恢复所需材料与条件</w:t>
      </w:r>
    </w:p>
    <w:p>
      <w:pPr>
        <w:pStyle w:val="正文"/>
        <w:spacing w:after="200" w:line="240" w:lineRule="auto" w:before="0"/>
      </w:pPr>
      <w:r>
        <w:rPr>
          <w:rFonts w:eastAsia="Arial Unicode MS" w:hint="eastAsia" w:ascii="Arial" w:hAnsi="Arial"/>
          <w:color w:val="66766F"/>
          <w:sz w:val="22"/>
          <w:szCs w:val="20"/>
          <w:u w:color="475569"/>
          <w:rtl w:val="0"/>
          <w:lang w:val="en-US"/>
        </w:rPr>
        <w:t>用于整理每个平台或钱包实际需要的登录、验证与恢复条件。</w:t>
      </w:r>
    </w:p>
    <w:tbl>
      <w:tblPr>
        <w:tblW w:w="10148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148"/>
      </w:tblGrid>
      <w:tr>
        <w:tblPrEx>
          <w:shd w:val="clear" w:color="auto" w:fill="ced7e7"/>
        </w:tblPrEx>
        <w:trPr/>
        <w:tc>
          <w:tcPr>
            <w:tcW w:type="dxa" w:w="101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after="0" w:before="0" w:line="259" w:lineRule="auto"/>
              <w:jc w:val="left"/>
              <w:rPr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20"/>
                <w:u w:color="1f2937"/>
                <w:rtl w:val="0"/>
                <w:lang w:val="en-US"/>
              </w:rPr>
              <w:t>本模板如何使用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475569"/>
                <w:rtl w:val="0"/>
                <w:lang w:val="en-US"/>
              </w:rPr>
              <w:t>本模板是本模块电子填写内容的辅助整理工具，可用于进一步梳理和补充相关信息。你可以根据自己的实际情况选择使用本模板，也可以上传其他形式的附件，例如文字文件、图片、音频或其他自定义资料，以帮助未来的你或恢复人更完整地理解相关信息。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after="0"/>
      </w:pPr>
    </w:p>
    <w:tbl>
      <w:tblPr>
        <w:tblW w:w="10148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148"/>
      </w:tblGrid>
      <w:tr>
        <w:tblPrEx>
          <w:shd w:val="clear" w:color="auto" w:fill="ced7e7"/>
        </w:tblPrEx>
        <w:trPr/>
        <w:tc>
          <w:tcPr>
            <w:tcW w:type="dxa" w:w="101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after="0" w:before="0" w:line="259" w:lineRule="auto"/>
              <w:jc w:val="left"/>
              <w:rPr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20"/>
                <w:u w:color="1f2937"/>
                <w:rtl w:val="0"/>
                <w:lang w:val="en-US"/>
              </w:rPr>
              <w:t>填写建议</w:t>
            </w:r>
          </w:p>
          <w:p>
            <w:pPr>
              <w:pStyle w:val="正文"/>
              <w:bidi w:val="0"/>
              <w:spacing w:after="0" w:line="259" w:lineRule="auto" w:before="0"/>
              <w:ind w:left="85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475569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475569"/>
                <w:rtl w:val="0"/>
                <w:lang w:val="en-US"/>
              </w:rPr>
              <w:t>请按平台或钱包分别填写，并尽量沿用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475569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475569"/>
                <w:rtl w:val="0"/>
                <w:lang w:val="en-US"/>
              </w:rPr>
              <w:t>资产与账户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475569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475569"/>
                <w:rtl w:val="0"/>
                <w:lang w:val="en-US"/>
              </w:rPr>
              <w:t>模块中的平台顺序，方便后续查看和对应。</w:t>
            </w:r>
          </w:p>
          <w:p>
            <w:pPr>
              <w:pStyle w:val="正文"/>
              <w:bidi w:val="0"/>
              <w:spacing w:after="0" w:line="259" w:lineRule="auto" w:before="0"/>
              <w:ind w:left="85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475569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475569"/>
                <w:rtl w:val="0"/>
                <w:lang w:val="en-US"/>
              </w:rPr>
              <w:t>下面列出的是常见恢复条件。请根据自己的账户实际情况填写；不适用的项目可以留空，暂时不能确认的项目可填写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475569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475569"/>
                <w:rtl w:val="0"/>
                <w:lang w:val="en-US"/>
              </w:rPr>
              <w:t>待确认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475569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475569"/>
                <w:rtl w:val="0"/>
                <w:lang w:val="en-US"/>
              </w:rPr>
              <w:t>。</w:t>
            </w:r>
          </w:p>
          <w:p>
            <w:pPr>
              <w:pStyle w:val="正文"/>
              <w:bidi w:val="0"/>
              <w:spacing w:after="0" w:line="259" w:lineRule="auto" w:before="0"/>
              <w:ind w:left="85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475569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475569"/>
                <w:rtl w:val="0"/>
                <w:lang w:val="en-US"/>
              </w:rPr>
              <w:t xml:space="preserve">如果条件允许，建议在方便时进行一次实际登录或恢复演练，帮助确认所需条件是否完整、仍然有效，并逐步完善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475569"/>
                <w:rtl w:val="0"/>
                <w:lang w:val="en-US"/>
              </w:rPr>
              <w:t>Recovery Map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475569"/>
                <w:rtl w:val="0"/>
                <w:lang w:val="en-US"/>
              </w:rPr>
              <w:t>。</w:t>
            </w:r>
          </w:p>
          <w:p>
            <w:pPr>
              <w:pStyle w:val="正文"/>
              <w:bidi w:val="0"/>
              <w:spacing w:after="0" w:line="259" w:lineRule="auto" w:before="0"/>
              <w:ind w:left="85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475569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475569"/>
                <w:rtl w:val="0"/>
                <w:lang w:val="en-US"/>
              </w:rPr>
              <w:t xml:space="preserve">请不要在本模板中直接填写完整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475569"/>
                <w:rtl w:val="0"/>
                <w:lang w:val="en-US"/>
              </w:rPr>
              <w:t>Seed Phrase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475569"/>
                <w:rtl w:val="0"/>
                <w:lang w:val="en-US"/>
              </w:rPr>
              <w:t xml:space="preserve">（助记词）或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475569"/>
                <w:rtl w:val="0"/>
                <w:lang w:val="en-US"/>
              </w:rPr>
              <w:t>Private Key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475569"/>
                <w:rtl w:val="0"/>
                <w:lang w:val="en-US"/>
              </w:rPr>
              <w:t>（私钥）。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after="0"/>
      </w:pPr>
    </w:p>
    <w:tbl>
      <w:tblPr>
        <w:tblW w:w="10148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148"/>
      </w:tblGrid>
      <w:tr>
        <w:tblPrEx>
          <w:shd w:val="clear" w:color="auto" w:fill="ced7e7"/>
        </w:tblPrEx>
        <w:trPr/>
        <w:tc>
          <w:tcPr>
            <w:tcW w:type="dxa" w:w="101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填写方式</w:t>
            </w:r>
            <w:r>
              <w:rPr>
                <w:rFonts w:ascii="Arial" w:hAnsi="Arial" w:eastAsia="Arial Unicode MS"/>
                <w:b/>
                <w:color w:val="1D342D"/>
                <w:sz w:val="17"/>
                <w:lang w:val="en-US"/>
              </w:rPr>
              <w:br/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从下一页开始，每一页用于记录一个平台或钱包。本模板预留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8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个平台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钱包填写页；实际账户较少时，可只填写需要的页面，打印时也可只选择对应页码。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after="0"/>
      </w:pPr>
    </w:p>
    <w:p>
      <w:pPr>
        <w:pStyle w:val="正文"/>
        <w:spacing w:after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bCs w:val="1"/>
          <w:color w:val="28755B"/>
          <w:sz w:val="16"/>
          <w:szCs w:val="17"/>
          <w:u w:color="217a5b"/>
          <w:rtl w:val="0"/>
          <w:lang w:val="de-DE"/>
          <w:noProof/>
        </w:rPr>
        <w:t xml:space="preserve">L⁠E⁠G⁠A⁠V⁠I⁠K  |  Recovery Map </w:t>
      </w:r>
      <w:r>
        <w:rPr>
          <w:rFonts w:eastAsia="Arial Unicode MS" w:hint="eastAsia" w:ascii="Arial" w:hAnsi="Arial"/>
          <w:b/>
          <w:color w:val="28755B"/>
          <w:sz w:val="16"/>
          <w:szCs w:val="17"/>
          <w:u w:color="217a5b"/>
          <w:rtl w:val="0"/>
          <w:lang w:val="en-US"/>
        </w:rPr>
        <w:t>填写模板</w:t>
      </w:r>
    </w:p>
    <w:p>
      <w:pPr>
        <w:pStyle w:val="正文"/>
        <w:keepNext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34"/>
          <w:u w:color="1f7a59"/>
          <w:rtl w:val="0"/>
        </w:rPr>
        <w:t>01</w:t>
      </w:r>
      <w:r>
        <w:rPr>
          <w:rFonts w:eastAsia="Arial Unicode MS" w:hint="eastAsia" w:ascii="Arial" w:hAnsi="Arial"/>
          <w:b/>
          <w:color w:val="0F513F"/>
          <w:sz w:val="26"/>
          <w:szCs w:val="34"/>
          <w:u w:color="1f7a59"/>
          <w:rtl w:val="0"/>
          <w:lang w:val="en-US"/>
        </w:rPr>
        <w:t xml:space="preserve">｜平台 </w:t>
      </w:r>
      <w:r>
        <w:rPr>
          <w:rFonts w:ascii="Arial" w:hAnsi="Arial" w:eastAsia="Arial Unicode MS"/>
          <w:b/>
          <w:bCs w:val="1"/>
          <w:color w:val="0F513F"/>
          <w:sz w:val="26"/>
          <w:szCs w:val="34"/>
          <w:u w:color="1f7a59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34"/>
          <w:u w:color="1f7a59"/>
          <w:rtl w:val="0"/>
          <w:lang w:val="en-US"/>
        </w:rPr>
        <w:t>钱包恢复条件</w:t>
      </w:r>
    </w:p>
    <w:tbl>
      <w:tblPr>
        <w:tblW w:w="1014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383"/>
        <w:gridCol w:w="3383"/>
        <w:gridCol w:w="3383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>编号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 xml:space="preserve">平台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8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>钱包名称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>平台类别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20"/>
                <w:u w:color="1f2937"/>
                <w:rtl w:val="0"/>
                <w:lang w:val="en-US"/>
              </w:rPr>
              <w:t>01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after="0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5"/>
          <w:u w:color="1f2937"/>
          <w:rtl w:val="0"/>
          <w:lang w:val="en-US"/>
        </w:rPr>
        <w:t>恢复所需条件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4748b"/>
          <w:rtl w:val="0"/>
          <w:lang w:val="en-US"/>
        </w:rPr>
        <w:t>请根据该平台或钱包的实际情况填写适用项目；不适用可留空，暂时不能确认的项目可填写</w:t>
      </w:r>
      <w:r>
        <w:rPr>
          <w:rFonts w:ascii="Arial" w:hAnsi="Arial" w:eastAsia="Arial Unicode MS"/>
          <w:color w:val="1D342D"/>
          <w:sz w:val="19"/>
          <w:szCs w:val="17"/>
          <w:u w:color="64748b"/>
          <w:rtl w:val="0"/>
          <w:lang w:val="en-US"/>
        </w:rPr>
        <w:t>“</w:t>
      </w:r>
      <w:r>
        <w:rPr>
          <w:rFonts w:eastAsia="Arial Unicode MS" w:hint="eastAsia" w:ascii="Arial" w:hAnsi="Arial"/>
          <w:color w:val="1D342D"/>
          <w:sz w:val="19"/>
          <w:szCs w:val="17"/>
          <w:u w:color="64748b"/>
          <w:rtl w:val="0"/>
          <w:lang w:val="en-US"/>
        </w:rPr>
        <w:t>待确认</w:t>
      </w:r>
      <w:r>
        <w:rPr>
          <w:rFonts w:ascii="Arial" w:hAnsi="Arial" w:eastAsia="Arial Unicode MS"/>
          <w:color w:val="1D342D"/>
          <w:sz w:val="19"/>
          <w:szCs w:val="17"/>
          <w:u w:color="64748b"/>
          <w:rtl w:val="0"/>
          <w:lang w:val="en-US"/>
        </w:rPr>
        <w:t>”</w:t>
      </w:r>
      <w:r>
        <w:rPr>
          <w:rFonts w:eastAsia="Arial Unicode MS" w:hint="eastAsia" w:ascii="Arial" w:hAnsi="Arial"/>
          <w:color w:val="1D342D"/>
          <w:sz w:val="19"/>
          <w:szCs w:val="17"/>
          <w:u w:color="64748b"/>
          <w:rtl w:val="0"/>
          <w:lang w:val="en-US"/>
        </w:rPr>
        <w:t>。</w:t>
      </w:r>
    </w:p>
    <w:tbl>
      <w:tblPr>
        <w:tblW w:w="1014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383"/>
        <w:gridCol w:w="3383"/>
        <w:gridCol w:w="3383"/>
      </w:tblGrid>
      <w:tr>
        <w:tblPrEx>
          <w:shd w:val="clear" w:color="auto" w:fill="4f81bd"/>
        </w:tblPrEx>
        <w:trPr>
          <w:tblHeader w:val="true"/>
        </w:trPr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rtl w:val="0"/>
                <w:lang w:val="en-US"/>
              </w:rPr>
              <w:t>恢复条件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rtl w:val="0"/>
                <w:lang w:val="en-US"/>
              </w:rPr>
              <w:t>填写区域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rtl w:val="0"/>
                <w:lang w:val="en-US"/>
              </w:rPr>
              <w:t>填写提示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注册邮箱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填写对应邮箱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注册手机号码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填写对应号码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登录密码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填写所需信息或状态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交易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资金密码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如平台另设此类密码，可填写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2FA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二次验证方式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填写验证方式或工具名称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备用验证码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2FA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恢复码（如平台提供）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 xml:space="preserve">平台或 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 xml:space="preserve">2FA 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服务如有提供，可记录是否已保存；未提供可留空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Hardware Wallet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硬件钱包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如适用，填写对应设备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Seed Phrase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助记词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仅填写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有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或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无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；也可留空。不要填写完整助记词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Private Key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私钥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仅填写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有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或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无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；也可留空。不要填写完整私钥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身份验证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>/ KYC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资料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填写所需身份资料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原有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已信任设备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如手机、电脑等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Passphrase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额外口令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如适用，填写所需信息或状态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其他恢复条件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说明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填写本表未列出的必要条件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after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bCs w:val="1"/>
          <w:color w:val="28755B"/>
          <w:sz w:val="16"/>
          <w:szCs w:val="17"/>
          <w:u w:color="217a5b"/>
          <w:rtl w:val="0"/>
          <w:lang w:val="de-DE"/>
          <w:noProof/>
        </w:rPr>
        <w:t xml:space="preserve">L⁠E⁠G⁠A⁠V⁠I⁠K  |  Recovery Map </w:t>
      </w:r>
      <w:r>
        <w:rPr>
          <w:rFonts w:eastAsia="Arial Unicode MS" w:hint="eastAsia" w:ascii="Arial" w:hAnsi="Arial"/>
          <w:b/>
          <w:color w:val="28755B"/>
          <w:sz w:val="16"/>
          <w:szCs w:val="17"/>
          <w:u w:color="217a5b"/>
          <w:rtl w:val="0"/>
          <w:lang w:val="en-US"/>
        </w:rPr>
        <w:t>填写模板</w:t>
      </w:r>
    </w:p>
    <w:p>
      <w:pPr>
        <w:pStyle w:val="正文"/>
        <w:keepNext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34"/>
          <w:u w:color="1f7a59"/>
          <w:rtl w:val="0"/>
        </w:rPr>
        <w:t>02</w:t>
      </w:r>
      <w:r>
        <w:rPr>
          <w:rFonts w:eastAsia="Arial Unicode MS" w:hint="eastAsia" w:ascii="Arial" w:hAnsi="Arial"/>
          <w:b/>
          <w:color w:val="0F513F"/>
          <w:sz w:val="26"/>
          <w:szCs w:val="34"/>
          <w:u w:color="1f7a59"/>
          <w:rtl w:val="0"/>
          <w:lang w:val="en-US"/>
        </w:rPr>
        <w:t xml:space="preserve">｜平台 </w:t>
      </w:r>
      <w:r>
        <w:rPr>
          <w:rFonts w:ascii="Arial" w:hAnsi="Arial" w:eastAsia="Arial Unicode MS"/>
          <w:b/>
          <w:bCs w:val="1"/>
          <w:color w:val="0F513F"/>
          <w:sz w:val="26"/>
          <w:szCs w:val="34"/>
          <w:u w:color="1f7a59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34"/>
          <w:u w:color="1f7a59"/>
          <w:rtl w:val="0"/>
          <w:lang w:val="en-US"/>
        </w:rPr>
        <w:t>钱包恢复条件</w:t>
      </w:r>
    </w:p>
    <w:tbl>
      <w:tblPr>
        <w:tblW w:w="1014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383"/>
        <w:gridCol w:w="3383"/>
        <w:gridCol w:w="3383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>编号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 xml:space="preserve">平台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8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>钱包名称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>平台类别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20"/>
                <w:u w:color="1f2937"/>
                <w:rtl w:val="0"/>
                <w:lang w:val="en-US"/>
              </w:rPr>
              <w:t>02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after="0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5"/>
          <w:u w:color="1f2937"/>
          <w:rtl w:val="0"/>
          <w:lang w:val="en-US"/>
        </w:rPr>
        <w:t>恢复所需条件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4748b"/>
          <w:rtl w:val="0"/>
          <w:lang w:val="en-US"/>
        </w:rPr>
        <w:t>请根据该平台或钱包的实际情况填写适用项目；不适用可留空，暂时不能确认的项目可填写</w:t>
      </w:r>
      <w:r>
        <w:rPr>
          <w:rFonts w:ascii="Arial" w:hAnsi="Arial" w:eastAsia="Arial Unicode MS"/>
          <w:color w:val="1D342D"/>
          <w:sz w:val="19"/>
          <w:szCs w:val="17"/>
          <w:u w:color="64748b"/>
          <w:rtl w:val="0"/>
          <w:lang w:val="en-US"/>
        </w:rPr>
        <w:t>“</w:t>
      </w:r>
      <w:r>
        <w:rPr>
          <w:rFonts w:eastAsia="Arial Unicode MS" w:hint="eastAsia" w:ascii="Arial" w:hAnsi="Arial"/>
          <w:color w:val="1D342D"/>
          <w:sz w:val="19"/>
          <w:szCs w:val="17"/>
          <w:u w:color="64748b"/>
          <w:rtl w:val="0"/>
          <w:lang w:val="en-US"/>
        </w:rPr>
        <w:t>待确认</w:t>
      </w:r>
      <w:r>
        <w:rPr>
          <w:rFonts w:ascii="Arial" w:hAnsi="Arial" w:eastAsia="Arial Unicode MS"/>
          <w:color w:val="1D342D"/>
          <w:sz w:val="19"/>
          <w:szCs w:val="17"/>
          <w:u w:color="64748b"/>
          <w:rtl w:val="0"/>
          <w:lang w:val="en-US"/>
        </w:rPr>
        <w:t>”</w:t>
      </w:r>
      <w:r>
        <w:rPr>
          <w:rFonts w:eastAsia="Arial Unicode MS" w:hint="eastAsia" w:ascii="Arial" w:hAnsi="Arial"/>
          <w:color w:val="1D342D"/>
          <w:sz w:val="19"/>
          <w:szCs w:val="17"/>
          <w:u w:color="64748b"/>
          <w:rtl w:val="0"/>
          <w:lang w:val="en-US"/>
        </w:rPr>
        <w:t>。</w:t>
      </w:r>
    </w:p>
    <w:tbl>
      <w:tblPr>
        <w:tblW w:w="1014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383"/>
        <w:gridCol w:w="3383"/>
        <w:gridCol w:w="3383"/>
      </w:tblGrid>
      <w:tr>
        <w:tblPrEx>
          <w:shd w:val="clear" w:color="auto" w:fill="4f81bd"/>
        </w:tblPrEx>
        <w:trPr>
          <w:tblHeader w:val="true"/>
        </w:trPr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rtl w:val="0"/>
                <w:lang w:val="en-US"/>
              </w:rPr>
              <w:t>恢复条件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rtl w:val="0"/>
                <w:lang w:val="en-US"/>
              </w:rPr>
              <w:t>填写区域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rtl w:val="0"/>
                <w:lang w:val="en-US"/>
              </w:rPr>
              <w:t>填写提示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注册邮箱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填写对应邮箱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注册手机号码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填写对应号码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登录密码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填写所需信息或状态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交易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资金密码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如平台另设此类密码，可填写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2FA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二次验证方式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填写验证方式或工具名称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备用验证码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2FA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恢复码（如平台提供）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 xml:space="preserve">平台或 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 xml:space="preserve">2FA 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服务如有提供，可记录是否已保存；未提供可留空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Hardware Wallet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硬件钱包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如适用，填写对应设备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Seed Phrase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助记词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仅填写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有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或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无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；也可留空。不要填写完整助记词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Private Key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私钥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仅填写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有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或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无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；也可留空。不要填写完整私钥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身份验证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>/ KYC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资料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填写所需身份资料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原有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已信任设备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如手机、电脑等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Passphrase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额外口令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如适用，填写所需信息或状态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其他恢复条件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说明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填写本表未列出的必要条件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after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bCs w:val="1"/>
          <w:color w:val="28755B"/>
          <w:sz w:val="16"/>
          <w:szCs w:val="17"/>
          <w:u w:color="217a5b"/>
          <w:rtl w:val="0"/>
          <w:lang w:val="de-DE"/>
          <w:noProof/>
        </w:rPr>
        <w:t xml:space="preserve">L⁠E⁠G⁠A⁠V⁠I⁠K  |  Recovery Map </w:t>
      </w:r>
      <w:r>
        <w:rPr>
          <w:rFonts w:eastAsia="Arial Unicode MS" w:hint="eastAsia" w:ascii="Arial" w:hAnsi="Arial"/>
          <w:b/>
          <w:color w:val="28755B"/>
          <w:sz w:val="16"/>
          <w:szCs w:val="17"/>
          <w:u w:color="217a5b"/>
          <w:rtl w:val="0"/>
          <w:lang w:val="en-US"/>
        </w:rPr>
        <w:t>填写模板</w:t>
      </w:r>
    </w:p>
    <w:p>
      <w:pPr>
        <w:pStyle w:val="正文"/>
        <w:keepNext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34"/>
          <w:u w:color="1f7a59"/>
          <w:rtl w:val="0"/>
        </w:rPr>
        <w:t>03</w:t>
      </w:r>
      <w:r>
        <w:rPr>
          <w:rFonts w:eastAsia="Arial Unicode MS" w:hint="eastAsia" w:ascii="Arial" w:hAnsi="Arial"/>
          <w:b/>
          <w:color w:val="0F513F"/>
          <w:sz w:val="26"/>
          <w:szCs w:val="34"/>
          <w:u w:color="1f7a59"/>
          <w:rtl w:val="0"/>
          <w:lang w:val="en-US"/>
        </w:rPr>
        <w:t xml:space="preserve">｜平台 </w:t>
      </w:r>
      <w:r>
        <w:rPr>
          <w:rFonts w:ascii="Arial" w:hAnsi="Arial" w:eastAsia="Arial Unicode MS"/>
          <w:b/>
          <w:bCs w:val="1"/>
          <w:color w:val="0F513F"/>
          <w:sz w:val="26"/>
          <w:szCs w:val="34"/>
          <w:u w:color="1f7a59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34"/>
          <w:u w:color="1f7a59"/>
          <w:rtl w:val="0"/>
          <w:lang w:val="en-US"/>
        </w:rPr>
        <w:t>钱包恢复条件</w:t>
      </w:r>
    </w:p>
    <w:tbl>
      <w:tblPr>
        <w:tblW w:w="1014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383"/>
        <w:gridCol w:w="3383"/>
        <w:gridCol w:w="3383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>编号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 xml:space="preserve">平台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8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>钱包名称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>平台类别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20"/>
                <w:u w:color="1f2937"/>
                <w:rtl w:val="0"/>
                <w:lang w:val="en-US"/>
              </w:rPr>
              <w:t>03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after="0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5"/>
          <w:u w:color="1f2937"/>
          <w:rtl w:val="0"/>
          <w:lang w:val="en-US"/>
        </w:rPr>
        <w:t>恢复所需条件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4748b"/>
          <w:rtl w:val="0"/>
          <w:lang w:val="en-US"/>
        </w:rPr>
        <w:t>请根据该平台或钱包的实际情况填写适用项目；不适用可留空，暂时不能确认的项目可填写</w:t>
      </w:r>
      <w:r>
        <w:rPr>
          <w:rFonts w:ascii="Arial" w:hAnsi="Arial" w:eastAsia="Arial Unicode MS"/>
          <w:color w:val="1D342D"/>
          <w:sz w:val="19"/>
          <w:szCs w:val="17"/>
          <w:u w:color="64748b"/>
          <w:rtl w:val="0"/>
          <w:lang w:val="en-US"/>
        </w:rPr>
        <w:t>“</w:t>
      </w:r>
      <w:r>
        <w:rPr>
          <w:rFonts w:eastAsia="Arial Unicode MS" w:hint="eastAsia" w:ascii="Arial" w:hAnsi="Arial"/>
          <w:color w:val="1D342D"/>
          <w:sz w:val="19"/>
          <w:szCs w:val="17"/>
          <w:u w:color="64748b"/>
          <w:rtl w:val="0"/>
          <w:lang w:val="en-US"/>
        </w:rPr>
        <w:t>待确认</w:t>
      </w:r>
      <w:r>
        <w:rPr>
          <w:rFonts w:ascii="Arial" w:hAnsi="Arial" w:eastAsia="Arial Unicode MS"/>
          <w:color w:val="1D342D"/>
          <w:sz w:val="19"/>
          <w:szCs w:val="17"/>
          <w:u w:color="64748b"/>
          <w:rtl w:val="0"/>
          <w:lang w:val="en-US"/>
        </w:rPr>
        <w:t>”</w:t>
      </w:r>
      <w:r>
        <w:rPr>
          <w:rFonts w:eastAsia="Arial Unicode MS" w:hint="eastAsia" w:ascii="Arial" w:hAnsi="Arial"/>
          <w:color w:val="1D342D"/>
          <w:sz w:val="19"/>
          <w:szCs w:val="17"/>
          <w:u w:color="64748b"/>
          <w:rtl w:val="0"/>
          <w:lang w:val="en-US"/>
        </w:rPr>
        <w:t>。</w:t>
      </w:r>
    </w:p>
    <w:tbl>
      <w:tblPr>
        <w:tblW w:w="1014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383"/>
        <w:gridCol w:w="3383"/>
        <w:gridCol w:w="3383"/>
      </w:tblGrid>
      <w:tr>
        <w:tblPrEx>
          <w:shd w:val="clear" w:color="auto" w:fill="4f81bd"/>
        </w:tblPrEx>
        <w:trPr>
          <w:tblHeader w:val="true"/>
        </w:trPr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rtl w:val="0"/>
                <w:lang w:val="en-US"/>
              </w:rPr>
              <w:t>恢复条件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rtl w:val="0"/>
                <w:lang w:val="en-US"/>
              </w:rPr>
              <w:t>填写区域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rtl w:val="0"/>
                <w:lang w:val="en-US"/>
              </w:rPr>
              <w:t>填写提示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注册邮箱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填写对应邮箱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注册手机号码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填写对应号码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登录密码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填写所需信息或状态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交易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资金密码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如平台另设此类密码，可填写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2FA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二次验证方式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填写验证方式或工具名称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备用验证码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2FA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恢复码（如平台提供）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 xml:space="preserve">平台或 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 xml:space="preserve">2FA 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服务如有提供，可记录是否已保存；未提供可留空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Hardware Wallet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硬件钱包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如适用，填写对应设备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Seed Phrase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助记词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仅填写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有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或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无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；也可留空。不要填写完整助记词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Private Key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私钥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仅填写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有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或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无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；也可留空。不要填写完整私钥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身份验证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>/ KYC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资料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填写所需身份资料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原有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已信任设备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如手机、电脑等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Passphrase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额外口令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如适用，填写所需信息或状态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其他恢复条件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说明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填写本表未列出的必要条件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after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bCs w:val="1"/>
          <w:color w:val="28755B"/>
          <w:sz w:val="16"/>
          <w:szCs w:val="17"/>
          <w:u w:color="217a5b"/>
          <w:rtl w:val="0"/>
          <w:lang w:val="de-DE"/>
          <w:noProof/>
        </w:rPr>
        <w:t xml:space="preserve">L⁠E⁠G⁠A⁠V⁠I⁠K  |  Recovery Map </w:t>
      </w:r>
      <w:r>
        <w:rPr>
          <w:rFonts w:eastAsia="Arial Unicode MS" w:hint="eastAsia" w:ascii="Arial" w:hAnsi="Arial"/>
          <w:b/>
          <w:color w:val="28755B"/>
          <w:sz w:val="16"/>
          <w:szCs w:val="17"/>
          <w:u w:color="217a5b"/>
          <w:rtl w:val="0"/>
          <w:lang w:val="en-US"/>
        </w:rPr>
        <w:t>填写模板</w:t>
      </w:r>
    </w:p>
    <w:p>
      <w:pPr>
        <w:pStyle w:val="正文"/>
        <w:keepNext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34"/>
          <w:u w:color="1f7a59"/>
          <w:rtl w:val="0"/>
        </w:rPr>
        <w:t>04</w:t>
      </w:r>
      <w:r>
        <w:rPr>
          <w:rFonts w:eastAsia="Arial Unicode MS" w:hint="eastAsia" w:ascii="Arial" w:hAnsi="Arial"/>
          <w:b/>
          <w:color w:val="0F513F"/>
          <w:sz w:val="26"/>
          <w:szCs w:val="34"/>
          <w:u w:color="1f7a59"/>
          <w:rtl w:val="0"/>
          <w:lang w:val="en-US"/>
        </w:rPr>
        <w:t xml:space="preserve">｜平台 </w:t>
      </w:r>
      <w:r>
        <w:rPr>
          <w:rFonts w:ascii="Arial" w:hAnsi="Arial" w:eastAsia="Arial Unicode MS"/>
          <w:b/>
          <w:bCs w:val="1"/>
          <w:color w:val="0F513F"/>
          <w:sz w:val="26"/>
          <w:szCs w:val="34"/>
          <w:u w:color="1f7a59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34"/>
          <w:u w:color="1f7a59"/>
          <w:rtl w:val="0"/>
          <w:lang w:val="en-US"/>
        </w:rPr>
        <w:t>钱包恢复条件</w:t>
      </w:r>
    </w:p>
    <w:tbl>
      <w:tblPr>
        <w:tblW w:w="1014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383"/>
        <w:gridCol w:w="3383"/>
        <w:gridCol w:w="3383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>编号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 xml:space="preserve">平台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8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>钱包名称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>平台类别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20"/>
                <w:u w:color="1f2937"/>
                <w:rtl w:val="0"/>
                <w:lang w:val="en-US"/>
              </w:rPr>
              <w:t>04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after="0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5"/>
          <w:u w:color="1f2937"/>
          <w:rtl w:val="0"/>
          <w:lang w:val="en-US"/>
        </w:rPr>
        <w:t>恢复所需条件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4748b"/>
          <w:rtl w:val="0"/>
          <w:lang w:val="en-US"/>
        </w:rPr>
        <w:t>请根据该平台或钱包的实际情况填写适用项目；不适用可留空，暂时不能确认的项目可填写</w:t>
      </w:r>
      <w:r>
        <w:rPr>
          <w:rFonts w:ascii="Arial" w:hAnsi="Arial" w:eastAsia="Arial Unicode MS"/>
          <w:color w:val="1D342D"/>
          <w:sz w:val="19"/>
          <w:szCs w:val="17"/>
          <w:u w:color="64748b"/>
          <w:rtl w:val="0"/>
          <w:lang w:val="en-US"/>
        </w:rPr>
        <w:t>“</w:t>
      </w:r>
      <w:r>
        <w:rPr>
          <w:rFonts w:eastAsia="Arial Unicode MS" w:hint="eastAsia" w:ascii="Arial" w:hAnsi="Arial"/>
          <w:color w:val="1D342D"/>
          <w:sz w:val="19"/>
          <w:szCs w:val="17"/>
          <w:u w:color="64748b"/>
          <w:rtl w:val="0"/>
          <w:lang w:val="en-US"/>
        </w:rPr>
        <w:t>待确认</w:t>
      </w:r>
      <w:r>
        <w:rPr>
          <w:rFonts w:ascii="Arial" w:hAnsi="Arial" w:eastAsia="Arial Unicode MS"/>
          <w:color w:val="1D342D"/>
          <w:sz w:val="19"/>
          <w:szCs w:val="17"/>
          <w:u w:color="64748b"/>
          <w:rtl w:val="0"/>
          <w:lang w:val="en-US"/>
        </w:rPr>
        <w:t>”</w:t>
      </w:r>
      <w:r>
        <w:rPr>
          <w:rFonts w:eastAsia="Arial Unicode MS" w:hint="eastAsia" w:ascii="Arial" w:hAnsi="Arial"/>
          <w:color w:val="1D342D"/>
          <w:sz w:val="19"/>
          <w:szCs w:val="17"/>
          <w:u w:color="64748b"/>
          <w:rtl w:val="0"/>
          <w:lang w:val="en-US"/>
        </w:rPr>
        <w:t>。</w:t>
      </w:r>
    </w:p>
    <w:tbl>
      <w:tblPr>
        <w:tblW w:w="1014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383"/>
        <w:gridCol w:w="3383"/>
        <w:gridCol w:w="3383"/>
      </w:tblGrid>
      <w:tr>
        <w:tblPrEx>
          <w:shd w:val="clear" w:color="auto" w:fill="4f81bd"/>
        </w:tblPrEx>
        <w:trPr>
          <w:tblHeader w:val="true"/>
        </w:trPr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rtl w:val="0"/>
                <w:lang w:val="en-US"/>
              </w:rPr>
              <w:t>恢复条件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rtl w:val="0"/>
                <w:lang w:val="en-US"/>
              </w:rPr>
              <w:t>填写区域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rtl w:val="0"/>
                <w:lang w:val="en-US"/>
              </w:rPr>
              <w:t>填写提示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注册邮箱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填写对应邮箱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注册手机号码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填写对应号码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登录密码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填写所需信息或状态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交易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资金密码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如平台另设此类密码，可填写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2FA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二次验证方式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填写验证方式或工具名称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备用验证码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2FA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恢复码（如平台提供）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 xml:space="preserve">平台或 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 xml:space="preserve">2FA 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服务如有提供，可记录是否已保存；未提供可留空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Hardware Wallet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硬件钱包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如适用，填写对应设备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Seed Phrase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助记词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仅填写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有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或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无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；也可留空。不要填写完整助记词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Private Key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私钥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仅填写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有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或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无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；也可留空。不要填写完整私钥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身份验证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>/ KYC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资料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填写所需身份资料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原有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已信任设备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如手机、电脑等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Passphrase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额外口令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如适用，填写所需信息或状态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其他恢复条件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说明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填写本表未列出的必要条件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after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bCs w:val="1"/>
          <w:color w:val="28755B"/>
          <w:sz w:val="16"/>
          <w:szCs w:val="17"/>
          <w:u w:color="217a5b"/>
          <w:rtl w:val="0"/>
          <w:lang w:val="de-DE"/>
          <w:noProof/>
        </w:rPr>
        <w:t xml:space="preserve">L⁠E⁠G⁠A⁠V⁠I⁠K  |  Recovery Map </w:t>
      </w:r>
      <w:r>
        <w:rPr>
          <w:rFonts w:eastAsia="Arial Unicode MS" w:hint="eastAsia" w:ascii="Arial" w:hAnsi="Arial"/>
          <w:b/>
          <w:color w:val="28755B"/>
          <w:sz w:val="16"/>
          <w:szCs w:val="17"/>
          <w:u w:color="217a5b"/>
          <w:rtl w:val="0"/>
          <w:lang w:val="en-US"/>
        </w:rPr>
        <w:t>填写模板</w:t>
      </w:r>
    </w:p>
    <w:p>
      <w:pPr>
        <w:pStyle w:val="正文"/>
        <w:keepNext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34"/>
          <w:u w:color="1f7a59"/>
          <w:rtl w:val="0"/>
        </w:rPr>
        <w:t>05</w:t>
      </w:r>
      <w:r>
        <w:rPr>
          <w:rFonts w:eastAsia="Arial Unicode MS" w:hint="eastAsia" w:ascii="Arial" w:hAnsi="Arial"/>
          <w:b/>
          <w:color w:val="0F513F"/>
          <w:sz w:val="26"/>
          <w:szCs w:val="34"/>
          <w:u w:color="1f7a59"/>
          <w:rtl w:val="0"/>
          <w:lang w:val="en-US"/>
        </w:rPr>
        <w:t xml:space="preserve">｜平台 </w:t>
      </w:r>
      <w:r>
        <w:rPr>
          <w:rFonts w:ascii="Arial" w:hAnsi="Arial" w:eastAsia="Arial Unicode MS"/>
          <w:b/>
          <w:bCs w:val="1"/>
          <w:color w:val="0F513F"/>
          <w:sz w:val="26"/>
          <w:szCs w:val="34"/>
          <w:u w:color="1f7a59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34"/>
          <w:u w:color="1f7a59"/>
          <w:rtl w:val="0"/>
          <w:lang w:val="en-US"/>
        </w:rPr>
        <w:t>钱包恢复条件</w:t>
      </w:r>
    </w:p>
    <w:tbl>
      <w:tblPr>
        <w:tblW w:w="1014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383"/>
        <w:gridCol w:w="3383"/>
        <w:gridCol w:w="3383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>编号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 xml:space="preserve">平台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8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>钱包名称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>平台类别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20"/>
                <w:u w:color="1f2937"/>
                <w:rtl w:val="0"/>
                <w:lang w:val="en-US"/>
              </w:rPr>
              <w:t>05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after="0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5"/>
          <w:u w:color="1f2937"/>
          <w:rtl w:val="0"/>
          <w:lang w:val="en-US"/>
        </w:rPr>
        <w:t>恢复所需条件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4748b"/>
          <w:rtl w:val="0"/>
          <w:lang w:val="en-US"/>
        </w:rPr>
        <w:t>请根据该平台或钱包的实际情况填写适用项目；不适用可留空，暂时不能确认的项目可填写</w:t>
      </w:r>
      <w:r>
        <w:rPr>
          <w:rFonts w:ascii="Arial" w:hAnsi="Arial" w:eastAsia="Arial Unicode MS"/>
          <w:color w:val="1D342D"/>
          <w:sz w:val="19"/>
          <w:szCs w:val="17"/>
          <w:u w:color="64748b"/>
          <w:rtl w:val="0"/>
          <w:lang w:val="en-US"/>
        </w:rPr>
        <w:t>“</w:t>
      </w:r>
      <w:r>
        <w:rPr>
          <w:rFonts w:eastAsia="Arial Unicode MS" w:hint="eastAsia" w:ascii="Arial" w:hAnsi="Arial"/>
          <w:color w:val="1D342D"/>
          <w:sz w:val="19"/>
          <w:szCs w:val="17"/>
          <w:u w:color="64748b"/>
          <w:rtl w:val="0"/>
          <w:lang w:val="en-US"/>
        </w:rPr>
        <w:t>待确认</w:t>
      </w:r>
      <w:r>
        <w:rPr>
          <w:rFonts w:ascii="Arial" w:hAnsi="Arial" w:eastAsia="Arial Unicode MS"/>
          <w:color w:val="1D342D"/>
          <w:sz w:val="19"/>
          <w:szCs w:val="17"/>
          <w:u w:color="64748b"/>
          <w:rtl w:val="0"/>
          <w:lang w:val="en-US"/>
        </w:rPr>
        <w:t>”</w:t>
      </w:r>
      <w:r>
        <w:rPr>
          <w:rFonts w:eastAsia="Arial Unicode MS" w:hint="eastAsia" w:ascii="Arial" w:hAnsi="Arial"/>
          <w:color w:val="1D342D"/>
          <w:sz w:val="19"/>
          <w:szCs w:val="17"/>
          <w:u w:color="64748b"/>
          <w:rtl w:val="0"/>
          <w:lang w:val="en-US"/>
        </w:rPr>
        <w:t>。</w:t>
      </w:r>
    </w:p>
    <w:tbl>
      <w:tblPr>
        <w:tblW w:w="1014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383"/>
        <w:gridCol w:w="3383"/>
        <w:gridCol w:w="3383"/>
      </w:tblGrid>
      <w:tr>
        <w:tblPrEx>
          <w:shd w:val="clear" w:color="auto" w:fill="4f81bd"/>
        </w:tblPrEx>
        <w:trPr>
          <w:tblHeader w:val="true"/>
        </w:trPr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rtl w:val="0"/>
                <w:lang w:val="en-US"/>
              </w:rPr>
              <w:t>恢复条件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rtl w:val="0"/>
                <w:lang w:val="en-US"/>
              </w:rPr>
              <w:t>填写区域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rtl w:val="0"/>
                <w:lang w:val="en-US"/>
              </w:rPr>
              <w:t>填写提示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注册邮箱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填写对应邮箱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注册手机号码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填写对应号码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登录密码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填写所需信息或状态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交易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资金密码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如平台另设此类密码，可填写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2FA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二次验证方式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填写验证方式或工具名称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备用验证码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2FA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恢复码（如平台提供）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 xml:space="preserve">平台或 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 xml:space="preserve">2FA 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服务如有提供，可记录是否已保存；未提供可留空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Hardware Wallet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硬件钱包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如适用，填写对应设备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Seed Phrase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助记词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仅填写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有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或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无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；也可留空。不要填写完整助记词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Private Key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私钥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仅填写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有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或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无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；也可留空。不要填写完整私钥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身份验证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>/ KYC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资料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填写所需身份资料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原有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已信任设备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如手机、电脑等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Passphrase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额外口令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如适用，填写所需信息或状态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其他恢复条件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说明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填写本表未列出的必要条件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after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bCs w:val="1"/>
          <w:color w:val="28755B"/>
          <w:sz w:val="16"/>
          <w:szCs w:val="17"/>
          <w:u w:color="217a5b"/>
          <w:rtl w:val="0"/>
          <w:lang w:val="de-DE"/>
          <w:noProof/>
        </w:rPr>
        <w:t xml:space="preserve">L⁠E⁠G⁠A⁠V⁠I⁠K  |  Recovery Map </w:t>
      </w:r>
      <w:r>
        <w:rPr>
          <w:rFonts w:eastAsia="Arial Unicode MS" w:hint="eastAsia" w:ascii="Arial" w:hAnsi="Arial"/>
          <w:b/>
          <w:color w:val="28755B"/>
          <w:sz w:val="16"/>
          <w:szCs w:val="17"/>
          <w:u w:color="217a5b"/>
          <w:rtl w:val="0"/>
          <w:lang w:val="en-US"/>
        </w:rPr>
        <w:t>填写模板</w:t>
      </w:r>
    </w:p>
    <w:p>
      <w:pPr>
        <w:pStyle w:val="正文"/>
        <w:keepNext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34"/>
          <w:u w:color="1f7a59"/>
          <w:rtl w:val="0"/>
        </w:rPr>
        <w:t>06</w:t>
      </w:r>
      <w:r>
        <w:rPr>
          <w:rFonts w:eastAsia="Arial Unicode MS" w:hint="eastAsia" w:ascii="Arial" w:hAnsi="Arial"/>
          <w:b/>
          <w:color w:val="0F513F"/>
          <w:sz w:val="26"/>
          <w:szCs w:val="34"/>
          <w:u w:color="1f7a59"/>
          <w:rtl w:val="0"/>
          <w:lang w:val="en-US"/>
        </w:rPr>
        <w:t xml:space="preserve">｜平台 </w:t>
      </w:r>
      <w:r>
        <w:rPr>
          <w:rFonts w:ascii="Arial" w:hAnsi="Arial" w:eastAsia="Arial Unicode MS"/>
          <w:b/>
          <w:bCs w:val="1"/>
          <w:color w:val="0F513F"/>
          <w:sz w:val="26"/>
          <w:szCs w:val="34"/>
          <w:u w:color="1f7a59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34"/>
          <w:u w:color="1f7a59"/>
          <w:rtl w:val="0"/>
          <w:lang w:val="en-US"/>
        </w:rPr>
        <w:t>钱包恢复条件</w:t>
      </w:r>
    </w:p>
    <w:tbl>
      <w:tblPr>
        <w:tblW w:w="1014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383"/>
        <w:gridCol w:w="3383"/>
        <w:gridCol w:w="3383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>编号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 xml:space="preserve">平台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8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>钱包名称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>平台类别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20"/>
                <w:u w:color="1f2937"/>
                <w:rtl w:val="0"/>
                <w:lang w:val="en-US"/>
              </w:rPr>
              <w:t>06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after="0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5"/>
          <w:u w:color="1f2937"/>
          <w:rtl w:val="0"/>
          <w:lang w:val="en-US"/>
        </w:rPr>
        <w:t>恢复所需条件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4748b"/>
          <w:rtl w:val="0"/>
          <w:lang w:val="en-US"/>
        </w:rPr>
        <w:t>请根据该平台或钱包的实际情况填写适用项目；不适用可留空，暂时不能确认的项目可填写</w:t>
      </w:r>
      <w:r>
        <w:rPr>
          <w:rFonts w:ascii="Arial" w:hAnsi="Arial" w:eastAsia="Arial Unicode MS"/>
          <w:color w:val="1D342D"/>
          <w:sz w:val="19"/>
          <w:szCs w:val="17"/>
          <w:u w:color="64748b"/>
          <w:rtl w:val="0"/>
          <w:lang w:val="en-US"/>
        </w:rPr>
        <w:t>“</w:t>
      </w:r>
      <w:r>
        <w:rPr>
          <w:rFonts w:eastAsia="Arial Unicode MS" w:hint="eastAsia" w:ascii="Arial" w:hAnsi="Arial"/>
          <w:color w:val="1D342D"/>
          <w:sz w:val="19"/>
          <w:szCs w:val="17"/>
          <w:u w:color="64748b"/>
          <w:rtl w:val="0"/>
          <w:lang w:val="en-US"/>
        </w:rPr>
        <w:t>待确认</w:t>
      </w:r>
      <w:r>
        <w:rPr>
          <w:rFonts w:ascii="Arial" w:hAnsi="Arial" w:eastAsia="Arial Unicode MS"/>
          <w:color w:val="1D342D"/>
          <w:sz w:val="19"/>
          <w:szCs w:val="17"/>
          <w:u w:color="64748b"/>
          <w:rtl w:val="0"/>
          <w:lang w:val="en-US"/>
        </w:rPr>
        <w:t>”</w:t>
      </w:r>
      <w:r>
        <w:rPr>
          <w:rFonts w:eastAsia="Arial Unicode MS" w:hint="eastAsia" w:ascii="Arial" w:hAnsi="Arial"/>
          <w:color w:val="1D342D"/>
          <w:sz w:val="19"/>
          <w:szCs w:val="17"/>
          <w:u w:color="64748b"/>
          <w:rtl w:val="0"/>
          <w:lang w:val="en-US"/>
        </w:rPr>
        <w:t>。</w:t>
      </w:r>
    </w:p>
    <w:tbl>
      <w:tblPr>
        <w:tblW w:w="1014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383"/>
        <w:gridCol w:w="3383"/>
        <w:gridCol w:w="3383"/>
      </w:tblGrid>
      <w:tr>
        <w:tblPrEx>
          <w:shd w:val="clear" w:color="auto" w:fill="4f81bd"/>
        </w:tblPrEx>
        <w:trPr>
          <w:tblHeader w:val="true"/>
        </w:trPr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rtl w:val="0"/>
                <w:lang w:val="en-US"/>
              </w:rPr>
              <w:t>恢复条件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rtl w:val="0"/>
                <w:lang w:val="en-US"/>
              </w:rPr>
              <w:t>填写区域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rtl w:val="0"/>
                <w:lang w:val="en-US"/>
              </w:rPr>
              <w:t>填写提示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注册邮箱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填写对应邮箱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注册手机号码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填写对应号码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登录密码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填写所需信息或状态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交易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资金密码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如平台另设此类密码，可填写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2FA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二次验证方式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填写验证方式或工具名称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备用验证码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2FA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恢复码（如平台提供）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 xml:space="preserve">平台或 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 xml:space="preserve">2FA 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服务如有提供，可记录是否已保存；未提供可留空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Hardware Wallet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硬件钱包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如适用，填写对应设备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Seed Phrase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助记词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仅填写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有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或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无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；也可留空。不要填写完整助记词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Private Key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私钥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仅填写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有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或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无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；也可留空。不要填写完整私钥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身份验证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>/ KYC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资料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填写所需身份资料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原有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已信任设备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如手机、电脑等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Passphrase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额外口令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如适用，填写所需信息或状态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其他恢复条件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说明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填写本表未列出的必要条件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after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bCs w:val="1"/>
          <w:color w:val="28755B"/>
          <w:sz w:val="16"/>
          <w:szCs w:val="17"/>
          <w:u w:color="217a5b"/>
          <w:rtl w:val="0"/>
          <w:lang w:val="de-DE"/>
          <w:noProof/>
        </w:rPr>
        <w:t xml:space="preserve">L⁠E⁠G⁠A⁠V⁠I⁠K  |  Recovery Map </w:t>
      </w:r>
      <w:r>
        <w:rPr>
          <w:rFonts w:eastAsia="Arial Unicode MS" w:hint="eastAsia" w:ascii="Arial" w:hAnsi="Arial"/>
          <w:b/>
          <w:color w:val="28755B"/>
          <w:sz w:val="16"/>
          <w:szCs w:val="17"/>
          <w:u w:color="217a5b"/>
          <w:rtl w:val="0"/>
          <w:lang w:val="en-US"/>
        </w:rPr>
        <w:t>填写模板</w:t>
      </w:r>
    </w:p>
    <w:p>
      <w:pPr>
        <w:pStyle w:val="正文"/>
        <w:keepNext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34"/>
          <w:u w:color="1f7a59"/>
          <w:rtl w:val="0"/>
        </w:rPr>
        <w:t>07</w:t>
      </w:r>
      <w:r>
        <w:rPr>
          <w:rFonts w:eastAsia="Arial Unicode MS" w:hint="eastAsia" w:ascii="Arial" w:hAnsi="Arial"/>
          <w:b/>
          <w:color w:val="0F513F"/>
          <w:sz w:val="26"/>
          <w:szCs w:val="34"/>
          <w:u w:color="1f7a59"/>
          <w:rtl w:val="0"/>
          <w:lang w:val="en-US"/>
        </w:rPr>
        <w:t xml:space="preserve">｜平台 </w:t>
      </w:r>
      <w:r>
        <w:rPr>
          <w:rFonts w:ascii="Arial" w:hAnsi="Arial" w:eastAsia="Arial Unicode MS"/>
          <w:b/>
          <w:bCs w:val="1"/>
          <w:color w:val="0F513F"/>
          <w:sz w:val="26"/>
          <w:szCs w:val="34"/>
          <w:u w:color="1f7a59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34"/>
          <w:u w:color="1f7a59"/>
          <w:rtl w:val="0"/>
          <w:lang w:val="en-US"/>
        </w:rPr>
        <w:t>钱包恢复条件</w:t>
      </w:r>
    </w:p>
    <w:tbl>
      <w:tblPr>
        <w:tblW w:w="1014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383"/>
        <w:gridCol w:w="3383"/>
        <w:gridCol w:w="3383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>编号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 xml:space="preserve">平台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8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>钱包名称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>平台类别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20"/>
                <w:u w:color="1f2937"/>
                <w:rtl w:val="0"/>
                <w:lang w:val="en-US"/>
              </w:rPr>
              <w:t>07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after="0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5"/>
          <w:u w:color="1f2937"/>
          <w:rtl w:val="0"/>
          <w:lang w:val="en-US"/>
        </w:rPr>
        <w:t>恢复所需条件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4748b"/>
          <w:rtl w:val="0"/>
          <w:lang w:val="en-US"/>
        </w:rPr>
        <w:t>请根据该平台或钱包的实际情况填写适用项目；不适用可留空，暂时不能确认的项目可填写</w:t>
      </w:r>
      <w:r>
        <w:rPr>
          <w:rFonts w:ascii="Arial" w:hAnsi="Arial" w:eastAsia="Arial Unicode MS"/>
          <w:color w:val="1D342D"/>
          <w:sz w:val="19"/>
          <w:szCs w:val="17"/>
          <w:u w:color="64748b"/>
          <w:rtl w:val="0"/>
          <w:lang w:val="en-US"/>
        </w:rPr>
        <w:t>“</w:t>
      </w:r>
      <w:r>
        <w:rPr>
          <w:rFonts w:eastAsia="Arial Unicode MS" w:hint="eastAsia" w:ascii="Arial" w:hAnsi="Arial"/>
          <w:color w:val="1D342D"/>
          <w:sz w:val="19"/>
          <w:szCs w:val="17"/>
          <w:u w:color="64748b"/>
          <w:rtl w:val="0"/>
          <w:lang w:val="en-US"/>
        </w:rPr>
        <w:t>待确认</w:t>
      </w:r>
      <w:r>
        <w:rPr>
          <w:rFonts w:ascii="Arial" w:hAnsi="Arial" w:eastAsia="Arial Unicode MS"/>
          <w:color w:val="1D342D"/>
          <w:sz w:val="19"/>
          <w:szCs w:val="17"/>
          <w:u w:color="64748b"/>
          <w:rtl w:val="0"/>
          <w:lang w:val="en-US"/>
        </w:rPr>
        <w:t>”</w:t>
      </w:r>
      <w:r>
        <w:rPr>
          <w:rFonts w:eastAsia="Arial Unicode MS" w:hint="eastAsia" w:ascii="Arial" w:hAnsi="Arial"/>
          <w:color w:val="1D342D"/>
          <w:sz w:val="19"/>
          <w:szCs w:val="17"/>
          <w:u w:color="64748b"/>
          <w:rtl w:val="0"/>
          <w:lang w:val="en-US"/>
        </w:rPr>
        <w:t>。</w:t>
      </w:r>
    </w:p>
    <w:tbl>
      <w:tblPr>
        <w:tblW w:w="1014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383"/>
        <w:gridCol w:w="3383"/>
        <w:gridCol w:w="3383"/>
      </w:tblGrid>
      <w:tr>
        <w:tblPrEx>
          <w:shd w:val="clear" w:color="auto" w:fill="4f81bd"/>
        </w:tblPrEx>
        <w:trPr>
          <w:tblHeader w:val="true"/>
        </w:trPr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rtl w:val="0"/>
                <w:lang w:val="en-US"/>
              </w:rPr>
              <w:t>恢复条件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rtl w:val="0"/>
                <w:lang w:val="en-US"/>
              </w:rPr>
              <w:t>填写区域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rtl w:val="0"/>
                <w:lang w:val="en-US"/>
              </w:rPr>
              <w:t>填写提示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注册邮箱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填写对应邮箱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注册手机号码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填写对应号码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登录密码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填写所需信息或状态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交易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资金密码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如平台另设此类密码，可填写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2FA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二次验证方式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填写验证方式或工具名称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备用验证码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2FA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恢复码（如平台提供）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 xml:space="preserve">平台或 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 xml:space="preserve">2FA 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服务如有提供，可记录是否已保存；未提供可留空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Hardware Wallet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硬件钱包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如适用，填写对应设备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Seed Phrase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助记词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仅填写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有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或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无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；也可留空。不要填写完整助记词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Private Key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私钥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仅填写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有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或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无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；也可留空。不要填写完整私钥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身份验证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>/ KYC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资料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填写所需身份资料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原有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已信任设备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如手机、电脑等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Passphrase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额外口令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如适用，填写所需信息或状态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其他恢复条件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说明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填写本表未列出的必要条件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after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bCs w:val="1"/>
          <w:color w:val="28755B"/>
          <w:sz w:val="16"/>
          <w:szCs w:val="17"/>
          <w:u w:color="217a5b"/>
          <w:rtl w:val="0"/>
          <w:lang w:val="de-DE"/>
          <w:noProof/>
        </w:rPr>
        <w:t xml:space="preserve">L⁠E⁠G⁠A⁠V⁠I⁠K  |  Recovery Map </w:t>
      </w:r>
      <w:r>
        <w:rPr>
          <w:rFonts w:eastAsia="Arial Unicode MS" w:hint="eastAsia" w:ascii="Arial" w:hAnsi="Arial"/>
          <w:b/>
          <w:color w:val="28755B"/>
          <w:sz w:val="16"/>
          <w:szCs w:val="17"/>
          <w:u w:color="217a5b"/>
          <w:rtl w:val="0"/>
          <w:lang w:val="en-US"/>
        </w:rPr>
        <w:t>填写模板</w:t>
      </w:r>
    </w:p>
    <w:p>
      <w:pPr>
        <w:pStyle w:val="正文"/>
        <w:keepNext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34"/>
          <w:u w:color="1f7a59"/>
          <w:rtl w:val="0"/>
        </w:rPr>
        <w:t>08</w:t>
      </w:r>
      <w:r>
        <w:rPr>
          <w:rFonts w:eastAsia="Arial Unicode MS" w:hint="eastAsia" w:ascii="Arial" w:hAnsi="Arial"/>
          <w:b/>
          <w:color w:val="0F513F"/>
          <w:sz w:val="26"/>
          <w:szCs w:val="34"/>
          <w:u w:color="1f7a59"/>
          <w:rtl w:val="0"/>
          <w:lang w:val="en-US"/>
        </w:rPr>
        <w:t xml:space="preserve">｜平台 </w:t>
      </w:r>
      <w:r>
        <w:rPr>
          <w:rFonts w:ascii="Arial" w:hAnsi="Arial" w:eastAsia="Arial Unicode MS"/>
          <w:b/>
          <w:bCs w:val="1"/>
          <w:color w:val="0F513F"/>
          <w:sz w:val="26"/>
          <w:szCs w:val="34"/>
          <w:u w:color="1f7a59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34"/>
          <w:u w:color="1f7a59"/>
          <w:rtl w:val="0"/>
          <w:lang w:val="en-US"/>
        </w:rPr>
        <w:t>钱包恢复条件</w:t>
      </w:r>
    </w:p>
    <w:tbl>
      <w:tblPr>
        <w:tblW w:w="1014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383"/>
        <w:gridCol w:w="3383"/>
        <w:gridCol w:w="3383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>编号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 xml:space="preserve">平台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8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>钱包名称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>平台类别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20"/>
                <w:u w:color="1f2937"/>
                <w:rtl w:val="0"/>
                <w:lang w:val="en-US"/>
              </w:rPr>
              <w:t>08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after="0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5"/>
          <w:u w:color="1f2937"/>
          <w:rtl w:val="0"/>
          <w:lang w:val="en-US"/>
        </w:rPr>
        <w:t>恢复所需条件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4748b"/>
          <w:rtl w:val="0"/>
          <w:lang w:val="en-US"/>
        </w:rPr>
        <w:t>请根据该平台或钱包的实际情况填写适用项目；不适用可留空，暂时不能确认的项目可填写</w:t>
      </w:r>
      <w:r>
        <w:rPr>
          <w:rFonts w:ascii="Arial" w:hAnsi="Arial" w:eastAsia="Arial Unicode MS"/>
          <w:color w:val="1D342D"/>
          <w:sz w:val="19"/>
          <w:szCs w:val="17"/>
          <w:u w:color="64748b"/>
          <w:rtl w:val="0"/>
          <w:lang w:val="en-US"/>
        </w:rPr>
        <w:t>“</w:t>
      </w:r>
      <w:r>
        <w:rPr>
          <w:rFonts w:eastAsia="Arial Unicode MS" w:hint="eastAsia" w:ascii="Arial" w:hAnsi="Arial"/>
          <w:color w:val="1D342D"/>
          <w:sz w:val="19"/>
          <w:szCs w:val="17"/>
          <w:u w:color="64748b"/>
          <w:rtl w:val="0"/>
          <w:lang w:val="en-US"/>
        </w:rPr>
        <w:t>待确认</w:t>
      </w:r>
      <w:r>
        <w:rPr>
          <w:rFonts w:ascii="Arial" w:hAnsi="Arial" w:eastAsia="Arial Unicode MS"/>
          <w:color w:val="1D342D"/>
          <w:sz w:val="19"/>
          <w:szCs w:val="17"/>
          <w:u w:color="64748b"/>
          <w:rtl w:val="0"/>
          <w:lang w:val="en-US"/>
        </w:rPr>
        <w:t>”</w:t>
      </w:r>
      <w:r>
        <w:rPr>
          <w:rFonts w:eastAsia="Arial Unicode MS" w:hint="eastAsia" w:ascii="Arial" w:hAnsi="Arial"/>
          <w:color w:val="1D342D"/>
          <w:sz w:val="19"/>
          <w:szCs w:val="17"/>
          <w:u w:color="64748b"/>
          <w:rtl w:val="0"/>
          <w:lang w:val="en-US"/>
        </w:rPr>
        <w:t>。</w:t>
      </w:r>
    </w:p>
    <w:tbl>
      <w:tblPr>
        <w:tblW w:w="1014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383"/>
        <w:gridCol w:w="3383"/>
        <w:gridCol w:w="3383"/>
      </w:tblGrid>
      <w:tr>
        <w:tblPrEx>
          <w:shd w:val="clear" w:color="auto" w:fill="4f81bd"/>
        </w:tblPrEx>
        <w:trPr>
          <w:tblHeader w:val="true"/>
        </w:trPr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rtl w:val="0"/>
                <w:lang w:val="en-US"/>
              </w:rPr>
              <w:t>恢复条件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rtl w:val="0"/>
                <w:lang w:val="en-US"/>
              </w:rPr>
              <w:t>填写区域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rtl w:val="0"/>
                <w:lang w:val="en-US"/>
              </w:rPr>
              <w:t>填写提示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注册邮箱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填写对应邮箱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注册手机号码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填写对应号码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登录密码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填写所需信息或状态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交易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资金密码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如平台另设此类密码，可填写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2FA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二次验证方式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填写验证方式或工具名称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备用验证码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2FA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恢复码（如平台提供）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 xml:space="preserve">平台或 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 xml:space="preserve">2FA 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服务如有提供，可记录是否已保存；未提供可留空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Hardware Wallet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硬件钱包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如适用，填写对应设备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Seed Phrase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助记词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仅填写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有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或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无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；也可留空。不要填写完整助记词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Private Key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私钥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仅填写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有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或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无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；也可留空。不要填写完整私钥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身份验证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>/ KYC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资料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填写所需身份资料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原有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已信任设备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如手机、电脑等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Passphrase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额外口令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如适用，填写所需信息或状态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其他恢复条件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说明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填写本表未列出的必要条件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  <w:r/>
    </w:p>
    <w:sectPr>
      <w:headerReference w:type="default" r:id="rId4"/>
      <w:footerReference w:type="default" r:id="rId5"/>
      <w:headerReference w:type="first" r:id="rId7"/>
      <w:headerReference w:type="even" r:id="rId8"/>
      <w:pgSz w:w="11900" w:h="16840"/>
      <w:pgMar w:top="835" w:right="893" w:bottom="792" w:left="893" w:header="461" w:footer="36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PingFang SC Semibold">
    <w:charset w:val="00"/>
    <w:family w:val="roman"/>
    <w:pitch w:val="default"/>
  </w:font>
  <w:font w:name="PingFang SC Regular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rFonts w:ascii="Arial" w:hAnsi="Arial" w:eastAsia="Arial Unicode MS"/>
        <w:color w:val="66766F"/>
        <w:sz w:val="15"/>
        <w:noProof/>
      </w:rPr>
      <w:t xml:space="preserve">L⁠E⁠G⁠A⁠V⁠I⁠K   ·   Last Updated: __________   ·   Page </w:t>
    </w:r>
    <w:r>
      <w:rPr>
        <w:rFonts w:ascii="Arial" w:hAnsi="Arial" w:eastAsia="Arial Unicode MS"/>
        <w:color w:val="66766F"/>
        <w:sz w:val="16"/>
      </w:rPr>
      <w:t>1</w:t>
    </w:r>
    <w:r>
      <w:rPr>
        <w:rFonts w:ascii="Arial" w:hAnsi="Arial" w:eastAsia="Arial Unicode MS"/>
        <w:color w:val="66766F"/>
        <w:sz w:val="15"/>
      </w:rPr>
      <w:t xml:space="preserve"> of </w:t>
    </w:r>
    <w:r>
      <w:rPr>
        <w:rFonts w:ascii="Arial" w:hAnsi="Arial" w:eastAsia="Arial Unicode MS"/>
        <w:color w:val="66766F"/>
        <w:sz w:val="16"/>
      </w:rPr>
      <w:t>1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spacing w:before="0" w:after="0" w:line="240" w:lineRule="auto"/>
      <w:jc w:val="left"/>
    </w:pPr>
    <w:r>
      <w:rPr>
        <w:rFonts w:ascii="Arial" w:hAnsi="Arial" w:eastAsia="Arial"/>
        <w:b/>
        <w:color w:val="0B4F3C"/>
        <w:sz w:val="18"/>
        <w:noProof/>
      </w:rPr>
      <w:t>L⁠E⁠G⁠A⁠V⁠I⁠K · Recovery Map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left"/>
    </w:pPr>
    <w:r>
      <w:rPr>
        <w:rFonts w:ascii="Arial" w:hAnsi="Arial" w:eastAsia="Arial"/>
        <w:b/>
        <w:color w:val="0B4F3C"/>
        <w:sz w:val="18"/>
        <w:noProof/>
      </w:rPr>
      <w:t>L⁠E⁠G⁠A⁠V⁠I⁠K · Recovery Map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left"/>
    </w:pPr>
    <w:r>
      <w:rPr>
        <w:rFonts w:ascii="Arial" w:hAnsi="Arial" w:eastAsia="Arial"/>
        <w:b/>
        <w:color w:val="0B4F3C"/>
        <w:sz w:val="18"/>
        <w:noProof/>
      </w:rPr>
      <w:t>L⁠E⁠G⁠A⁠V⁠I⁠K · Recovery Map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>
      <w:spacing w:after="80" w:line="269" w:lineRule="auto"/>
    </w:pPr>
    <w:rPr>
      <w:rFonts w:ascii="Arial" w:hAnsi="Arial" w:eastAsia="Arial Unicode MS"/>
      <w:color w:val="1D342D"/>
      <w:sz w:val="19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9"/>
      <w:szCs w:val="19"/>
      <w:u w:val="none" w:color="000000"/>
      <w:vertAlign w:val="baseline"/>
      <w:lang w:val="en-US"/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9"/>
      <w:szCs w:val="19"/>
      <w:u w:val="none" w:color="000000"/>
      <w:vertAlign w:val="baseline"/>
      <w:lang w:val="de-D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LEGAVIK Module2 恢复所需条件与资料 汇总文档 Handbook V1</dc:title>
  <dc:subject>Digital Asset Recovery Infrastructure</dc:subject>
  <dc:creator>LEGAVIK</dc:creator>
  <cp:lastModifiedBy>LEGAVIK</cp:lastModifiedBy>
  <cp:keywords>LEGAVIK, Digital Asset Recovery &amp; Legacy, Recovery Map</cp:keywords>
</cp:coreProperties>
</file>