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2"/>
          <w:szCs w:val="4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｜恢复与转移步骤｜单一平台填写模板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适用于某一个交易所、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、普通自托管钱包或多签钱包需要单独记录详细恢复步骤的情况。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43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适用于某一个平台或钱包需要单独展开说明的情况。可以多次下载、分别填写并上传，也可以与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配合使用，作为某个平台更详细恢复步骤的补充。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为了方便填写，平台内可在线查看不同账户类型的填写示例。可点击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查看填写示例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，按照当前平台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钱包所属类型进行参考。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3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原设备解锁或新设备恢复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先填写平台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钱包名称，并确认账户类型；正式产品可根据所选类型只生成对应填写页。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每种场景预留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步，不足</w:t>
      </w:r>
      <w:r>
        <w:rPr>
          <w:color w:val="22302a"/>
          <w:sz w:val="17"/>
          <w:szCs w:val="17"/>
          <w:u w:color="22302a"/>
          <w:rtl w:val="0"/>
        </w:rPr>
        <w:t>8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步无需填满；如步骤更多，可在</w:t>
      </w:r>
      <w:r>
        <w:rPr>
          <w:color w:val="22302a"/>
          <w:sz w:val="17"/>
          <w:szCs w:val="17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 xml:space="preserve">其他说明 </w:t>
      </w:r>
      <w:r>
        <w:rPr>
          <w:color w:val="22302a"/>
          <w:sz w:val="17"/>
          <w:szCs w:val="17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特殊情况</w:t>
      </w:r>
      <w:r>
        <w:rPr>
          <w:color w:val="22302a"/>
          <w:sz w:val="17"/>
          <w:szCs w:val="17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继续记录。</w:t>
      </w:r>
    </w:p>
    <w:p>
      <w:pPr>
        <w:pStyle w:val="正文"/>
        <w:spacing w:after="30"/>
      </w:pPr>
      <w:r>
        <w:rPr>
          <w:color w:val="22302a"/>
          <w:sz w:val="17"/>
          <w:szCs w:val="17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7"/>
          <w:szCs w:val="17"/>
          <w:u w:color="22302a"/>
          <w:rtl w:val="0"/>
          <w:lang w:val="en-US"/>
        </w:rPr>
        <w:t>填写完成后，可将本文件作为本模块附件上传，也可以只保存在自己的设备中。</w:t>
      </w:r>
    </w:p>
    <w:p>
      <w:pPr>
        <w:pStyle w:val="正文"/>
        <w:pageBreakBefore w:val="1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noProof/>
          <w:color w:val="6f7b76"/>
          <w:sz w:val="18"/>
          <w:szCs w:val="18"/>
          <w:u w:color="6f7b76"/>
          <w:rtl w:val="0"/>
          <w:lang w:val="en-US"/>
        </w:rPr>
        <w:t xml:space="preserve">LEGAVIK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6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349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例如 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个完成签名；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3-of-5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5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个。以你实际设置的</w:t>
            </w:r>
            <w:r>
              <w:rPr>
                <w:color w:val="22302a"/>
                <w:sz w:val="17"/>
                <w:szCs w:val="17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为准。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pageBreakBefore w:val="1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3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0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19" w:right="835" w:bottom="619" w:left="835" w:header="720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color w:val="6f7b76"/>
        <w:sz w:val="16"/>
        <w:szCs w:val="16"/>
        <w:u w:color="6f7b76"/>
        <w:rtl w:val="0"/>
        <w:lang w:val="en-US"/>
      </w:rPr>
      <w:t xml:space="preserve">LEGAVIK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单一平台填写模板 V1 Final</dc:title>
  <dc:subject>Digital Asset Recovery Infrastructure</dc:subject>
  <dc:creator>LEGAVIK</dc:creator>
  <cp:lastModifiedBy>LEGAVIK</cp:lastModifiedBy>
  <cp:keywords>LEGAVIK, Digital Asset Recovery &amp; Legacy, Recovery Map</cp:keywords>
</cp:coreProperties>
</file>