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38E8" w:rsidRDefault="005E6BAA" w:rsidP="0012232D">
      <w:pPr>
        <w:spacing w:after="156" w:line="270" w:lineRule="exact"/>
        <w:rPr>
          <w:rFonts w:ascii="Times New Roman" w:eastAsia="Times New Roman" w:hAnsi="Times New Roman"/>
          <w:sz w:val="24"/>
          <w:szCs w:val="24"/>
        </w:rPr>
      </w:pPr>
      <w:r w:rsidRPr="004354F7">
        <w:rPr>
          <w:rFonts w:ascii="Times New Roman" w:eastAsia="Times New Roman" w:hAnsi="Times New Roman"/>
          <w:sz w:val="24"/>
          <w:szCs w:val="24"/>
          <w:highlight w:val="yellow"/>
        </w:rPr>
        <w:t>The sexton's</w:t>
      </w:r>
      <w:r>
        <w:rPr>
          <w:rFonts w:ascii="Times New Roman" w:eastAsia="Times New Roman" w:hAnsi="Times New Roman"/>
          <w:sz w:val="24"/>
          <w:szCs w:val="24"/>
        </w:rPr>
        <w:t xml:space="preserve"> brain whirled round with the rapidity of the motion he beheld, and his legs reeled beneath him, as the spirits flew before his eyes; when the goblin king, suddenly darting towards him, laid his hand upon his collar, and sank with him through the earth.</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'When Gabriel Grub had had time to fetch his breath, which the rapidity of his descent had for the moment taken away, he found himself in what appeared to be a large cavern, surrounded on all sides by crowds of goblins, ugly and grim; in the centre of the room, on an elevated seat, was stationed his friend of the churchyard; and close behind him stood Gabriel Grub himself, without power of motion.</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'"Cold to-night," said the king of the goblins, "very cold. A glass of something warm here!"</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'It was in vain for the unfortunate sexton to protest that he was not in the habit of taking anything warm at night; one of the goblins held him while another poured the blazing liquid down his throat; the whole assembly screeched with laughter, as he coughed and choked, and wiped away the tears which gushed plentifully from his eyes, after swallowing the burning draught.</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'"And now," said the king, fantastically poking the taper corner of his sugar-loaf hat into the sexton's eye, and thereby occasioning him the most exquisite pain; "and now, show the man of misery and gloom, a few of the pictures from our own great storehouse!"</w:t>
      </w:r>
    </w:p>
    <w:p w:rsidR="004E273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 xml:space="preserve">'As the goblin said this, a thick cloud which obscured the remoter end of the cavern rolled gradually away, and disclosed, apparently at a great distance, a small and scantily furnished, but neat and clean apartment. A crowd of little children were gathered round a bright fire, clinging to their mother's gown, and gambolling around her chair. The mother occasionally rose, and drew aside the window-curtain, as if to look for some expected object; a frugal meal was ready spread upon the table; and an elbow chair was placed near the fire. </w:t>
      </w: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D238E8" w:rsidRDefault="005E6BAA" w:rsidP="0012232D">
      <w:pPr>
        <w:spacing w:after="156" w:line="270" w:lineRule="exact"/>
        <w:rPr>
          <w:rFonts w:ascii="Times New Roman" w:eastAsia="Times New Roman" w:hAnsi="Times New Roman"/>
          <w:sz w:val="24"/>
          <w:szCs w:val="24"/>
        </w:rPr>
      </w:pPr>
      <w:r w:rsidRPr="004354F7">
        <w:rPr>
          <w:rFonts w:ascii="Times New Roman" w:eastAsia="Times New Roman" w:hAnsi="Times New Roman"/>
          <w:sz w:val="24"/>
          <w:szCs w:val="24"/>
          <w:highlight w:val="yellow"/>
        </w:rPr>
        <w:lastRenderedPageBreak/>
        <w:t>A knock</w:t>
      </w:r>
      <w:r>
        <w:rPr>
          <w:rFonts w:ascii="Times New Roman" w:eastAsia="Times New Roman" w:hAnsi="Times New Roman"/>
          <w:sz w:val="24"/>
          <w:szCs w:val="24"/>
        </w:rPr>
        <w:t xml:space="preserve"> was heard at the door; the mother opened it, and the children crowded round her, and clapped their hands for joy, as their father entered. He was wet and weary, and shook the snow from his garments, as the children crowded round him, and seizing his cloak, hat, stick, and gloves, with busy zeal, ran with them from the room. Then, as he sat down to his meal before the fire, the children climbed about his knee, and the mother sat by his side, and all seemed happiness and comfort.</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'But a change came upon the view, almost imperceptibly. The scene was altered to a small bedroom, where the fairest and youngest child lay dying; the roses had fled from his cheek, and the light from his eye; and even as the sexton looked upon him with an interest he had never felt or known before, he died. His young brothers and sisters crowded round his little bed, and seized his tiny hand, so cold and heavy; but they shrank back from its touch, and looked with awe on his infant face; for calm and tranquil as it was, and sleeping in rest and peace as the beautiful child seemed to be, they saw that he was dead, and they knew that he was an angel looking down upon, and blessing them, from a bright and happy Heaven.</w:t>
      </w:r>
    </w:p>
    <w:p w:rsidR="00D238E8" w:rsidRDefault="005E6BAA" w:rsidP="0012232D">
      <w:pPr>
        <w:spacing w:after="156" w:line="270" w:lineRule="exact"/>
        <w:rPr>
          <w:rFonts w:ascii="Times New Roman" w:eastAsia="Times New Roman" w:hAnsi="Times New Roman"/>
          <w:sz w:val="24"/>
          <w:szCs w:val="24"/>
          <w:u w:val="single"/>
        </w:rPr>
      </w:pPr>
      <w:r>
        <w:rPr>
          <w:rFonts w:ascii="Times New Roman" w:eastAsia="Times New Roman" w:hAnsi="Times New Roman"/>
          <w:sz w:val="24"/>
          <w:szCs w:val="24"/>
        </w:rPr>
        <w:t>'Again the light cloud passed across the picture, and again the subject changed. The father and mother were old and helpless now, and the number of those about them was diminished more than half; but content and cheerfulness sat on every face, and beamed in every eye, as they crowded round the fireside, and told and listened to old stories of earlier and bygone days. Slowly and peacefully, the father sank into the grave, and, soon after, the sharer of all his cares and troubles followed him to a place of rest. The few who yet survived them, kneeled by their tomb, and watered the green turf which covered it with their tears; then rose, and turned away, sadly and mournfully, but not with bitter cries, or despairing lamentations, for they knew that they should one day meet again; and once more they mixed with the busy world, and their content and cheerfulness were restored. The cloud settled upon the picture, and concealed it from the sexton's view.</w:t>
      </w:r>
    </w:p>
    <w:p w:rsidR="00D238E8" w:rsidRDefault="005E6BAA" w:rsidP="0012232D">
      <w:pPr>
        <w:spacing w:after="0" w:line="270" w:lineRule="exact"/>
        <w:rPr>
          <w:rFonts w:ascii="Times New Roman" w:eastAsia="Times New Roman" w:hAnsi="Times New Roman"/>
          <w:sz w:val="24"/>
          <w:szCs w:val="24"/>
          <w:u w:val="single"/>
        </w:rPr>
      </w:pPr>
      <w:r>
        <w:rPr>
          <w:rFonts w:ascii="Times New Roman" w:eastAsia="Times New Roman" w:hAnsi="Times New Roman"/>
          <w:sz w:val="24"/>
          <w:szCs w:val="24"/>
          <w:u w:val="single"/>
        </w:rPr>
        <w:t>...</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'"Show him some more!" said the king of the goblins.</w:t>
      </w: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D238E8" w:rsidRDefault="005E6BAA" w:rsidP="0012232D">
      <w:pPr>
        <w:spacing w:after="156" w:line="270" w:lineRule="exact"/>
        <w:rPr>
          <w:rFonts w:ascii="Times New Roman" w:eastAsia="Times New Roman" w:hAnsi="Times New Roman"/>
          <w:sz w:val="24"/>
          <w:szCs w:val="24"/>
        </w:rPr>
      </w:pPr>
      <w:r w:rsidRPr="004354F7">
        <w:rPr>
          <w:rFonts w:ascii="Times New Roman" w:eastAsia="Times New Roman" w:hAnsi="Times New Roman"/>
          <w:sz w:val="24"/>
          <w:szCs w:val="24"/>
          <w:highlight w:val="yellow"/>
        </w:rPr>
        <w:lastRenderedPageBreak/>
        <w:t>'At these</w:t>
      </w:r>
      <w:r>
        <w:rPr>
          <w:rFonts w:ascii="Times New Roman" w:eastAsia="Times New Roman" w:hAnsi="Times New Roman"/>
          <w:sz w:val="24"/>
          <w:szCs w:val="24"/>
        </w:rPr>
        <w:t xml:space="preserve"> words, the cloud was dispelled, and a rich and beautiful landscape was disclosed to view--there is just such another, to this day, within half a mile of the old abbey town. The sun shone from out the clear blue sky, the water sparkled beneath his rays, and the trees looked greener, and the flowers more gay, beneath its cheering influence. The water rippled on with a pleasant sound, the trees rustled in the light wind that murmured among their leaves, the birds sang upon the boughs, and the lark carolled on high her welcome to the morning. Yes, it was morning; the bright, balmy morning of summer; the minutest leaf, the smallest blade of grass, was instinct with life. The ant crept forth to her daily toil, the butterfly fluttered and basked in the warm rays of the sun; myriads of insects spread their transparent wings, and revelled in their brief but happy existence. Man walked forth, elated with the scene; and all was brightness and splendour.</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'"YOU a miserable man!" said the king of the goblins, in a more contemptuous tone than before. And again the king of the goblins gave his leg a flourish; again it descended on the shoulders of the sexton; and again the attendant goblins imitated the example of their chief.</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 xml:space="preserve">'Many a time the cloud went and came, and many a lesson it taught to Gabriel Grub, who, although his shoulders smarted with pain from the frequent applications of the goblins' feet thereunto, looked on with an interest that nothing could diminish. He saw that men who worked hard, and earned their scanty bread with lives of labour, were cheerful and happy; and that to the most ignorant, the sweet face of Nature was a never-failing source of cheerfulness and joy. </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w:t>
      </w:r>
    </w:p>
    <w:p w:rsidR="004E273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He saw that women, the tenderest and most fragile of all God's creatures, were the oftenest superior to sorrow, adversity, and distress; and he saw that it was because they bore, in their own hearts, an inexhaustible well-spring of affection and devotion. Above all, he saw that men like himself, who snarled at the mirth and cheerfulness of others, were the foulest weeds on the fair surface of the earth; and setting all the good of the world against the evil, he came to the conclusion that it was a very decent and respectable sort of world after all.</w:t>
      </w: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4E2738" w:rsidRDefault="004E2738" w:rsidP="0012232D">
      <w:pPr>
        <w:spacing w:after="156" w:line="270" w:lineRule="exact"/>
        <w:rPr>
          <w:rFonts w:ascii="Times New Roman" w:eastAsia="Times New Roman" w:hAnsi="Times New Roman"/>
          <w:sz w:val="24"/>
          <w:szCs w:val="24"/>
        </w:rPr>
      </w:pP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lastRenderedPageBreak/>
        <w:t xml:space="preserve"> </w:t>
      </w:r>
      <w:r w:rsidRPr="004354F7">
        <w:rPr>
          <w:rFonts w:ascii="Times New Roman" w:eastAsia="Times New Roman" w:hAnsi="Times New Roman"/>
          <w:sz w:val="24"/>
          <w:szCs w:val="24"/>
          <w:highlight w:val="yellow"/>
        </w:rPr>
        <w:t>No sooner</w:t>
      </w:r>
      <w:r>
        <w:rPr>
          <w:rFonts w:ascii="Times New Roman" w:eastAsia="Times New Roman" w:hAnsi="Times New Roman"/>
          <w:sz w:val="24"/>
          <w:szCs w:val="24"/>
        </w:rPr>
        <w:t xml:space="preserve"> had he formed it, than the cloud which had closed over the last picture, seemed to settle on his senses, and lull him to repose. One by one, the goblins faded from his sight; and, as the last one disappeared, he sank to sleep.</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 xml:space="preserve">'The day had broken when Gabriel Grub awoke, and found himself lying at full length on the flat gravestone in the churchyard, with the wicker bottle lying empty by his side, and his coat, spade, and lantern, all well whitened by the last night's frost, scattered on the ground. </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He hesitated for a few moments; and then turned away to wander where he might, and seek his bread elsewhere.</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 xml:space="preserve">'The lantern, the spade, and the wicker bottle were found, that day, in the churchyard. There were a great many speculations about the sexton's fate, at first, but it was speedily determined that he had been carried away by the goblins; and there were not wanting some very credible witnesses who had distinctly seen him whisked through the air on the back of a chestnut horse blind of one eye, with the hind-quarters of a lion, and the tail of a bear. </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 xml:space="preserve">'Unfortunately, these stories were somewhat disturbed by the unlooked-for reappearance of Gabriel Grub himself, some ten years afterwards, a ragged, contented, rheumatic old man. He told his story to the clergyman, and also to the mayor; and in course of time it began to be received as a matter of history, in which form it has continued down to this very day. </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w:t>
      </w:r>
    </w:p>
    <w:p w:rsidR="005E6BAA" w:rsidRDefault="005E6BAA" w:rsidP="0012232D">
      <w:pPr>
        <w:spacing w:after="156" w:line="270" w:lineRule="exact"/>
      </w:pPr>
      <w:r>
        <w:rPr>
          <w:rFonts w:ascii="Times New Roman" w:eastAsia="Times New Roman" w:hAnsi="Times New Roman"/>
          <w:sz w:val="24"/>
          <w:szCs w:val="24"/>
        </w:rPr>
        <w:t>; and be the matter how it may, as Gabriel Grub was afflicted with rheumatism to the end of his days, this story has at least one moral, if it teach no better one--and that is, that if a man turn sulky and drink by himself at Christmas time, he may make up his mind to be not a bit the better for it: let the spirits be never so good, or let them be even as many degrees beyond proof, as those which Gabriel Grub saw in the goblin's cavern.'</w:t>
      </w:r>
    </w:p>
    <w:sectPr w:rsidR="005E6BAA" w:rsidSect="00D238E8">
      <w:footerReference w:type="default" r:id="rId6"/>
      <w:pgSz w:w="11906" w:h="16838"/>
      <w:pgMar w:top="749" w:right="1008" w:bottom="1037" w:left="1181" w:header="720" w:footer="605"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2E87" w:rsidRDefault="008C2E87">
      <w:pPr>
        <w:spacing w:after="0" w:line="240" w:lineRule="auto"/>
      </w:pPr>
      <w:r>
        <w:separator/>
      </w:r>
    </w:p>
  </w:endnote>
  <w:endnote w:type="continuationSeparator" w:id="1">
    <w:p w:rsidR="008C2E87" w:rsidRDefault="008C2E8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WenQuanYi Zen Hei">
    <w:charset w:val="80"/>
    <w:family w:val="auto"/>
    <w:pitch w:val="variable"/>
    <w:sig w:usb0="00000000" w:usb1="00000000" w:usb2="00000000" w:usb3="00000000" w:csb0="00000000" w:csb1="00000000"/>
  </w:font>
  <w:font w:name="Lohit Hindi">
    <w:altName w:val="Meiryo"/>
    <w:charset w:val="80"/>
    <w:family w:val="auto"/>
    <w:pitch w:val="variable"/>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38E8" w:rsidRDefault="007B6E90">
    <w:pPr>
      <w:pStyle w:val="a7"/>
      <w:jc w:val="center"/>
    </w:pPr>
    <w:r>
      <w:fldChar w:fldCharType="begin"/>
    </w:r>
    <w:r w:rsidR="005E6BAA">
      <w:instrText xml:space="preserve"> PAGE </w:instrText>
    </w:r>
    <w:r>
      <w:fldChar w:fldCharType="separate"/>
    </w:r>
    <w:r w:rsidR="00BC2590">
      <w:rPr>
        <w:noProof/>
      </w:rPr>
      <w:t>1</w:t>
    </w:r>
    <w:r>
      <w:fldChar w:fldCharType="end"/>
    </w:r>
  </w:p>
  <w:p w:rsidR="00D238E8" w:rsidRDefault="00D238E8">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2E87" w:rsidRDefault="008C2E87">
      <w:pPr>
        <w:spacing w:after="0" w:line="240" w:lineRule="auto"/>
      </w:pPr>
      <w:r>
        <w:separator/>
      </w:r>
    </w:p>
  </w:footnote>
  <w:footnote w:type="continuationSeparator" w:id="1">
    <w:p w:rsidR="008C2E87" w:rsidRDefault="008C2E87">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bordersDoNotSurroundHeader/>
  <w:bordersDoNotSurroundFooter/>
  <w:stylePaneFormatFilter w:val="0000"/>
  <w:defaultTabStop w:val="7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7170"/>
  </w:hdrShapeDefaults>
  <w:footnotePr>
    <w:footnote w:id="0"/>
    <w:footnote w:id="1"/>
  </w:footnotePr>
  <w:endnotePr>
    <w:endnote w:id="0"/>
    <w:endnote w:id="1"/>
  </w:endnotePr>
  <w:compat>
    <w:useFELayout/>
  </w:compat>
  <w:rsids>
    <w:rsidRoot w:val="0012232D"/>
    <w:rsid w:val="0012232D"/>
    <w:rsid w:val="003441D0"/>
    <w:rsid w:val="004354F7"/>
    <w:rsid w:val="004E2738"/>
    <w:rsid w:val="005E6BAA"/>
    <w:rsid w:val="007B6E90"/>
    <w:rsid w:val="008C2E87"/>
    <w:rsid w:val="009664A9"/>
    <w:rsid w:val="00BC2590"/>
    <w:rsid w:val="00CF1907"/>
    <w:rsid w:val="00D238E8"/>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38E8"/>
    <w:pPr>
      <w:suppressAutoHyphens/>
      <w:spacing w:after="200" w:line="276" w:lineRule="auto"/>
    </w:pPr>
    <w:rPr>
      <w:rFonts w:ascii="Calibri" w:eastAsia="新細明體" w:hAnsi="Calibri"/>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rsid w:val="00D238E8"/>
  </w:style>
  <w:style w:type="character" w:customStyle="1" w:styleId="1">
    <w:name w:val="預設段落字型1"/>
    <w:rsid w:val="00D238E8"/>
  </w:style>
  <w:style w:type="character" w:customStyle="1" w:styleId="HeaderChar">
    <w:name w:val="Header Char"/>
    <w:basedOn w:val="1"/>
    <w:rsid w:val="00D238E8"/>
  </w:style>
  <w:style w:type="character" w:customStyle="1" w:styleId="FooterChar">
    <w:name w:val="Footer Char"/>
    <w:basedOn w:val="1"/>
    <w:rsid w:val="00D238E8"/>
  </w:style>
  <w:style w:type="paragraph" w:customStyle="1" w:styleId="Heading">
    <w:name w:val="Heading"/>
    <w:basedOn w:val="a"/>
    <w:next w:val="a3"/>
    <w:rsid w:val="00D238E8"/>
    <w:pPr>
      <w:keepNext/>
      <w:spacing w:before="240" w:after="120"/>
    </w:pPr>
    <w:rPr>
      <w:rFonts w:ascii="Arial" w:eastAsia="WenQuanYi Zen Hei" w:hAnsi="Arial" w:cs="Lohit Hindi"/>
      <w:sz w:val="28"/>
      <w:szCs w:val="28"/>
    </w:rPr>
  </w:style>
  <w:style w:type="paragraph" w:styleId="a3">
    <w:name w:val="Body Text"/>
    <w:basedOn w:val="a"/>
    <w:rsid w:val="00D238E8"/>
    <w:pPr>
      <w:spacing w:after="120"/>
    </w:pPr>
  </w:style>
  <w:style w:type="paragraph" w:styleId="a4">
    <w:name w:val="List"/>
    <w:basedOn w:val="a3"/>
    <w:rsid w:val="00D238E8"/>
    <w:rPr>
      <w:rFonts w:cs="Lohit Hindi"/>
    </w:rPr>
  </w:style>
  <w:style w:type="paragraph" w:styleId="a5">
    <w:name w:val="caption"/>
    <w:basedOn w:val="a"/>
    <w:qFormat/>
    <w:rsid w:val="00D238E8"/>
    <w:pPr>
      <w:suppressLineNumbers/>
      <w:spacing w:before="120" w:after="120"/>
    </w:pPr>
    <w:rPr>
      <w:rFonts w:cs="Lohit Hindi"/>
      <w:i/>
      <w:iCs/>
      <w:sz w:val="24"/>
      <w:szCs w:val="24"/>
    </w:rPr>
  </w:style>
  <w:style w:type="paragraph" w:customStyle="1" w:styleId="Index">
    <w:name w:val="Index"/>
    <w:basedOn w:val="a"/>
    <w:rsid w:val="00D238E8"/>
    <w:pPr>
      <w:suppressLineNumbers/>
    </w:pPr>
    <w:rPr>
      <w:rFonts w:cs="Lohit Hindi"/>
    </w:rPr>
  </w:style>
  <w:style w:type="paragraph" w:styleId="a6">
    <w:name w:val="header"/>
    <w:basedOn w:val="a"/>
    <w:rsid w:val="00D238E8"/>
    <w:pPr>
      <w:tabs>
        <w:tab w:val="center" w:pos="4680"/>
        <w:tab w:val="right" w:pos="9360"/>
      </w:tabs>
      <w:spacing w:after="0" w:line="240" w:lineRule="auto"/>
    </w:pPr>
  </w:style>
  <w:style w:type="paragraph" w:styleId="a7">
    <w:name w:val="footer"/>
    <w:basedOn w:val="a"/>
    <w:rsid w:val="00D238E8"/>
    <w:pPr>
      <w:tabs>
        <w:tab w:val="center" w:pos="4680"/>
        <w:tab w:val="right" w:pos="9360"/>
      </w:tabs>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1252</Words>
  <Characters>7143</Characters>
  <Application>Microsoft Office Word</Application>
  <DocSecurity>0</DocSecurity>
  <Lines>59</Lines>
  <Paragraphs>16</Paragraphs>
  <ScaleCrop>false</ScaleCrop>
  <Company/>
  <LinksUpToDate>false</LinksUpToDate>
  <CharactersWithSpaces>8379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zak</cp:lastModifiedBy>
  <cp:revision>2</cp:revision>
  <cp:lastPrinted>1601-01-01T00:00:00Z</cp:lastPrinted>
  <dcterms:created xsi:type="dcterms:W3CDTF">2018-03-08T03:46:00Z</dcterms:created>
  <dcterms:modified xsi:type="dcterms:W3CDTF">2018-03-08T03:46:00Z</dcterms:modified>
</cp:coreProperties>
</file>