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&lt;style type="text/css"&gt;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div{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width: 500px;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height: 150px;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 2px red solid;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margin: 10px;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认识CSS3动画原理: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设置div1,在2秒内 由绿色背景转为黄色背景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设置div1,在2秒内 背景转换多种颜色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@keyframes myAnimation1</w:t>
      </w:r>
      <w:r>
        <w:rPr>
          <w:rFonts w:hint="eastAsia"/>
          <w:sz w:val="28"/>
          <w:szCs w:val="36"/>
        </w:rPr>
        <w:t>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from {background-color:green;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to {background-color:yellow;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@keyframes myAnimation2</w:t>
      </w:r>
      <w:r>
        <w:rPr>
          <w:rFonts w:hint="eastAsia"/>
          <w:sz w:val="28"/>
          <w:szCs w:val="36"/>
        </w:rPr>
        <w:t>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0% {background-color:red;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25% {background-color:orange;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50% {background-color:yellow;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75% {background-color:green;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100% {background-color:purple;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#div1{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animation: myAnimation2 5s;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了解CSS3动画相关属性: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设置div2,在3秒内由绿色背景转为黄色背景  执行多次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测试其他样式属性: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animation-name/animation-duration/animation-delay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animation-iteration-count/animation-direction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animation-fill-mode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animation: 动画匿名 花费时间 速度曲线 延迟时间 播放次数 是否逆向播放;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#div2{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animation-name:myAnimation1;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animation-duration:3s;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animation-delay:1s;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animation-iteration-count:2;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animation-fill-mode:both; */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animation: myAnimation1 3s linear 1s 2 both;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&lt;/style&gt;</w:t>
      </w:r>
    </w:p>
    <w:p>
      <w:pPr>
        <w:ind w:firstLine="420"/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drawing>
          <wp:inline distT="0" distB="0" distL="114300" distR="114300">
            <wp:extent cx="5274310" cy="2851150"/>
            <wp:effectExtent l="0" t="0" r="2540" b="6350"/>
            <wp:docPr id="1" name="图片 1" descr="QQ截图2017092016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9201617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color w:val="FF0000"/>
          <w:sz w:val="28"/>
          <w:szCs w:val="36"/>
          <w:lang w:eastAsia="zh-CN"/>
        </w:rPr>
      </w:pPr>
      <w:r>
        <w:rPr>
          <w:rFonts w:hint="eastAsia" w:eastAsiaTheme="minorEastAsia"/>
          <w:color w:val="FF0000"/>
          <w:sz w:val="28"/>
          <w:szCs w:val="36"/>
          <w:lang w:eastAsia="zh-CN"/>
        </w:rPr>
        <w:t>animation-fill-mod</w:t>
      </w:r>
      <w:bookmarkStart w:id="0" w:name="_GoBack"/>
      <w:bookmarkEnd w:id="0"/>
      <w:r>
        <w:rPr>
          <w:rFonts w:hint="eastAsia" w:eastAsiaTheme="minorEastAsia"/>
          <w:color w:val="FF0000"/>
          <w:sz w:val="28"/>
          <w:szCs w:val="36"/>
          <w:lang w:eastAsia="zh-CN"/>
        </w:rPr>
        <w:t>e : none | forwards | backwards | both;</w:t>
      </w:r>
    </w:p>
    <w:p>
      <w:pPr>
        <w:ind w:firstLine="420"/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drawing>
          <wp:inline distT="0" distB="0" distL="114300" distR="114300">
            <wp:extent cx="5267325" cy="1195070"/>
            <wp:effectExtent l="0" t="0" r="9525" b="5080"/>
            <wp:docPr id="2" name="图片 2" descr="QQ截图2017092016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9201619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6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2017-09-20T08:20:01Z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