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在HTML4.01类型文档中,媒体类型在 谷歌,360,火狐,IE 中正常运行</w:t>
      </w:r>
    </w:p>
    <w:p>
      <w:pPr>
        <w:rPr>
          <w:rFonts w:hint="eastAsia"/>
          <w:color w:val="FF0000"/>
          <w:sz w:val="44"/>
          <w:szCs w:val="44"/>
          <w:highlight w:val="yellow"/>
        </w:rPr>
      </w:pPr>
      <w:r>
        <w:rPr>
          <w:rFonts w:hint="eastAsia"/>
          <w:color w:val="FF0000"/>
          <w:sz w:val="44"/>
          <w:szCs w:val="44"/>
          <w:highlight w:val="yellow"/>
        </w:rPr>
        <w:t>引入CSS2媒介类型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&lt;!-- 未指定</w:t>
      </w:r>
      <w:bookmarkStart w:id="0" w:name="_GoBack"/>
      <w:bookmarkEnd w:id="0"/>
      <w:r>
        <w:rPr>
          <w:rFonts w:hint="eastAsia"/>
          <w:color w:val="FF0000"/>
          <w:sz w:val="28"/>
          <w:szCs w:val="28"/>
        </w:rPr>
        <w:t>media: 默认为all[任何设备] --&gt;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&lt;style type="text/css"&gt;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div{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width: 300px;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height: 100px;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border: 2px red solid;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margin: 10px;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&lt;/style&gt;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&lt;!-- 内嵌式: 媒体类型,屏幕设备 --&gt;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&lt;style type="text/css" media="screen"&gt;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#div1{color:red;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&lt;/style&gt;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 xml:space="preserve">&lt;!-- 导入式: 媒体类型,屏幕设备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IE不支持此方式,因此不建议使用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--&gt;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&lt;style type="text/css"&gt;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@IMPORT url("importMedia.css") screen;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&lt;/style&gt;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&lt;!-- 链接式: 媒体类型,屏幕设备 --&gt;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&lt;link rel="stylesheet" type="text/css" href="linkMedia.css" media="screen"&gt;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&lt;!-- @media式: 媒体类型,屏幕设备 --&gt;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&lt;style type="text/css"&gt;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@media screen{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#div4{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color:red;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&lt;/style&gt;</w:t>
      </w:r>
    </w:p>
    <w:p>
      <w:pPr>
        <w:ind w:firstLine="560"/>
        <w:rPr>
          <w:rFonts w:hint="eastAsia"/>
          <w:color w:val="FF0000"/>
          <w:sz w:val="44"/>
          <w:szCs w:val="44"/>
          <w:highlight w:val="yellow"/>
        </w:rPr>
      </w:pPr>
      <w:r>
        <w:rPr>
          <w:rFonts w:hint="eastAsia"/>
          <w:color w:val="FF0000"/>
          <w:sz w:val="44"/>
          <w:szCs w:val="44"/>
          <w:highlight w:val="yellow"/>
        </w:rPr>
        <w:t>升级CSS2媒介类型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&lt;style type="text/css"&gt;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*{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padding: 0px;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margin: 0px;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border: 0px;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@media screen and (min-width:800px)</w:t>
      </w:r>
      <w:r>
        <w:rPr>
          <w:rFonts w:hint="eastAsia"/>
          <w:sz w:val="28"/>
          <w:szCs w:val="28"/>
        </w:rPr>
        <w:t>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#all{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width: 100%;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#nav{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height: 100px;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background-color: #ccc;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border:1px red solid;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margin: 5px 0px;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#content{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height: 600px;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background-color: #E0E0E0;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border:1px blue solid;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@media screen and (max-width:800px)</w:t>
      </w:r>
      <w:r>
        <w:rPr>
          <w:rFonts w:hint="eastAsia"/>
          <w:sz w:val="28"/>
          <w:szCs w:val="28"/>
        </w:rPr>
        <w:t>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#all{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width: 500px;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#nav{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width: 80px;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height: 100%;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background-color: #bbb;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border:1px green solid;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float: left;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#content{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width: 350px;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height: 100%;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background-color: yellow;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border:1px blue solid;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float: left;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&lt;/style&gt;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CSS2媒介类型过渡到CSS3媒体类型. &lt;br&gt;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&lt;!-- 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CSS2媒介类型: 设备类型不同,区别应用样式.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CSS3媒体类型: 设备类型不同,是否满足查询条件,区别应用样式.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--&gt;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&lt;div id="all"&gt;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&lt;div id="nav"&gt;我是链接块&lt;/div&gt;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&lt;div id="content"&gt;我是内容块&lt;/div&gt;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&lt;/div&gt;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32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2017-09-20T08:08:37Z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