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72C" w:rsidRDefault="00CA5AE4">
      <w:pPr>
        <w:rPr>
          <w:lang w:val="en-GB"/>
        </w:rPr>
      </w:pPr>
      <w:r>
        <w:rPr>
          <w:lang w:val="en-GB"/>
        </w:rPr>
        <w:t xml:space="preserve">2.1 </w:t>
      </w:r>
      <w:r w:rsidRPr="00CA5AE4">
        <w:rPr>
          <w:lang w:val="en-GB"/>
        </w:rPr>
        <w:t xml:space="preserve">Last name, department and </w:t>
      </w:r>
      <w:proofErr w:type="spellStart"/>
      <w:r w:rsidRPr="00CA5AE4">
        <w:rPr>
          <w:lang w:val="en-GB"/>
        </w:rPr>
        <w:t>idnumber</w:t>
      </w:r>
      <w:proofErr w:type="spellEnd"/>
    </w:p>
    <w:p w:rsidR="00CA5AE4" w:rsidRDefault="00CA5AE4">
      <w:pPr>
        <w:rPr>
          <w:lang w:val="en-GB"/>
        </w:rPr>
      </w:pPr>
      <w:r>
        <w:rPr>
          <w:lang w:val="en-GB"/>
        </w:rPr>
        <w:t>2.1.2 I</w:t>
      </w:r>
      <w:r w:rsidRPr="00CA5AE4">
        <w:rPr>
          <w:lang w:val="en-GB"/>
        </w:rPr>
        <w:t>nsert, update and delete the indexes get rebuilt and get slow down the process</w:t>
      </w:r>
    </w:p>
    <w:p w:rsidR="00CA5AE4" w:rsidRDefault="00CA5AE4" w:rsidP="00CA5AE4">
      <w:pPr>
        <w:rPr>
          <w:lang w:val="en-GB"/>
        </w:rPr>
      </w:pPr>
      <w:r>
        <w:rPr>
          <w:lang w:val="en-GB"/>
        </w:rPr>
        <w:t xml:space="preserve">2.2 </w:t>
      </w:r>
      <w:r w:rsidRPr="00CA5AE4">
        <w:rPr>
          <w:lang w:val="en-GB"/>
        </w:rPr>
        <w:t>COALESCE is internally translated to a CASE expression, ISNULL is an internal engine function. COALESCE is an ANSI standard function, ISNULL is T-SQL. Performance differences can and do arise when the choice influences the execution plan but the difference in the raw function speed is miniscule.</w:t>
      </w:r>
    </w:p>
    <w:p w:rsidR="00C96F17" w:rsidRDefault="00755FBE" w:rsidP="00CA5AE4">
      <w:pPr>
        <w:rPr>
          <w:lang w:val="en-GB"/>
        </w:rPr>
      </w:pPr>
      <w:r>
        <w:rPr>
          <w:lang w:val="en-GB"/>
        </w:rPr>
        <w:t>2.3 Yes</w:t>
      </w:r>
      <w:r w:rsidR="00C96F17">
        <w:rPr>
          <w:lang w:val="en-GB"/>
        </w:rPr>
        <w:t xml:space="preserve">, because </w:t>
      </w:r>
      <w:proofErr w:type="spellStart"/>
      <w:r>
        <w:rPr>
          <w:lang w:val="en-GB"/>
        </w:rPr>
        <w:t>employeeNO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Idenity</w:t>
      </w:r>
      <w:proofErr w:type="spellEnd"/>
      <w:r>
        <w:rPr>
          <w:lang w:val="en-GB"/>
        </w:rPr>
        <w:t xml:space="preserve"> Specification is set to No</w:t>
      </w:r>
    </w:p>
    <w:p w:rsidR="00431B7D" w:rsidRDefault="00431B7D" w:rsidP="00CA5AE4">
      <w:pPr>
        <w:rPr>
          <w:lang w:val="en-GB"/>
        </w:rPr>
      </w:pPr>
      <w:bookmarkStart w:id="0" w:name="_GoBack"/>
      <w:bookmarkEnd w:id="0"/>
    </w:p>
    <w:p w:rsidR="00CA5AE4" w:rsidRPr="00CA5AE4" w:rsidRDefault="00CA5AE4">
      <w:pPr>
        <w:rPr>
          <w:lang w:val="en-GB"/>
        </w:rPr>
      </w:pPr>
    </w:p>
    <w:sectPr w:rsidR="00CA5AE4" w:rsidRPr="00CA5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AE4"/>
    <w:rsid w:val="00431B7D"/>
    <w:rsid w:val="00755FBE"/>
    <w:rsid w:val="00AE072C"/>
    <w:rsid w:val="00C35F1E"/>
    <w:rsid w:val="00C96F17"/>
    <w:rsid w:val="00C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97801"/>
  <w15:chartTrackingRefBased/>
  <w15:docId w15:val="{40BF770A-F5B3-45F6-B44B-D9BEAD68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Siyabonga Mbambo</dc:creator>
  <cp:keywords/>
  <dc:description/>
  <cp:lastModifiedBy>Siyabonga Mbambo</cp:lastModifiedBy>
  <cp:revision>3</cp:revision>
  <dcterms:created xsi:type="dcterms:W3CDTF">2019-04-08T07:21:00Z</dcterms:created>
  <dcterms:modified xsi:type="dcterms:W3CDTF">2019-04-08T08:34:00Z</dcterms:modified>
</cp:coreProperties>
</file>