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6EA05" w14:textId="1A1F9D82" w:rsidR="00991D2A" w:rsidRDefault="00991D2A" w:rsidP="00991D2A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Currently, no signal denoting direction flipping</w:t>
      </w:r>
    </w:p>
    <w:p w14:paraId="3DEE31F2" w14:textId="71146043" w:rsidR="00991D2A" w:rsidRDefault="00991D2A" w:rsidP="00991D2A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 don’t put sigmoid in the model architecture output, and put it instead during prediction for training &amp; testing &amp; plotting</w:t>
      </w:r>
    </w:p>
    <w:p w14:paraId="0FFBF9FE" w14:textId="6FA80B8E" w:rsidR="00991D2A" w:rsidRPr="00991D2A" w:rsidRDefault="00991D2A" w:rsidP="00991D2A">
      <w:pPr>
        <w:pStyle w:val="NormalWeb"/>
        <w:numPr>
          <w:ilvl w:val="1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This is because I can use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BCEWithLogitLoss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which is numerically stabler than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BCELoss</w:t>
      </w:r>
      <w:proofErr w:type="spellEnd"/>
      <w:r>
        <w:rPr>
          <w:rFonts w:ascii="Arial" w:hAnsi="Arial" w:cs="Arial"/>
          <w:color w:val="000000"/>
          <w:sz w:val="22"/>
          <w:szCs w:val="22"/>
        </w:rPr>
        <w:t>(), and the former requires non-sigmoid output</w:t>
      </w:r>
    </w:p>
    <w:sectPr w:rsidR="00991D2A" w:rsidRPr="00991D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93F2E"/>
    <w:multiLevelType w:val="multilevel"/>
    <w:tmpl w:val="102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0116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274"/>
    <w:rsid w:val="000B458E"/>
    <w:rsid w:val="001E0E7C"/>
    <w:rsid w:val="0027733F"/>
    <w:rsid w:val="004E5DD8"/>
    <w:rsid w:val="00840521"/>
    <w:rsid w:val="0084425E"/>
    <w:rsid w:val="008E0274"/>
    <w:rsid w:val="0091708A"/>
    <w:rsid w:val="00991D2A"/>
    <w:rsid w:val="00DE495D"/>
    <w:rsid w:val="00FB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C3DCC"/>
  <w15:chartTrackingRefBased/>
  <w15:docId w15:val="{EB95FA74-47F7-BF4C-9A0B-DC7E4BC60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2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2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2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2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2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91D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Iyer, Siddhant K.</dc:creator>
  <cp:keywords/>
  <dc:description/>
  <cp:lastModifiedBy>Iyer, Siddhant K.</cp:lastModifiedBy>
  <cp:revision>2</cp:revision>
  <dcterms:created xsi:type="dcterms:W3CDTF">2025-04-15T16:10:00Z</dcterms:created>
  <dcterms:modified xsi:type="dcterms:W3CDTF">2025-04-15T16:15:00Z</dcterms:modified>
</cp:coreProperties>
</file>