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04588"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xml:space="preserve">This is a shape classification task, in which you gain or lose coins based on your performance. Your goal is to gain more coins than you lose. This </w:t>
      </w:r>
      <w:proofErr w:type="spellStart"/>
      <w:r w:rsidRPr="00575B34">
        <w:rPr>
          <w:rFonts w:ascii="Arial" w:hAnsi="Arial" w:cs="Arial"/>
          <w:kern w:val="0"/>
          <w:sz w:val="20"/>
          <w:szCs w:val="20"/>
        </w:rPr>
        <w:t>expt</w:t>
      </w:r>
      <w:proofErr w:type="spellEnd"/>
      <w:r w:rsidRPr="00575B34">
        <w:rPr>
          <w:rFonts w:ascii="Arial" w:hAnsi="Arial" w:cs="Arial"/>
          <w:kern w:val="0"/>
          <w:sz w:val="20"/>
          <w:szCs w:val="20"/>
        </w:rPr>
        <w:t xml:space="preserve"> is divided into 6 blocks of trials, and I’ll now run you through an example trial.</w:t>
      </w:r>
    </w:p>
    <w:p w14:paraId="423857EF"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p>
    <w:p w14:paraId="06924A63"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First, you’ll see a blank screen for 1s.</w:t>
      </w:r>
    </w:p>
    <w:p w14:paraId="353C7448"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p>
    <w:p w14:paraId="6B45D076"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[CLICK] Then a target shape for 1s, which you should memorize.</w:t>
      </w:r>
    </w:p>
    <w:p w14:paraId="705B24B1"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p>
    <w:p w14:paraId="739B94CE"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[CLICK] Then another blank screen for 1.5s.</w:t>
      </w:r>
    </w:p>
    <w:p w14:paraId="32A8A271"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p>
    <w:p w14:paraId="0A6C896B"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Then you’ll see the task screen [CLICK], on which you will see 2 shapes on either side, with a white divider between them.</w:t>
      </w:r>
    </w:p>
    <w:p w14:paraId="00E0827A"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These shapes can appear in either order [CLICK], and the divider can appear in the middle, closer to ShapeA [CLICK], or closer to ShapeB [CLICK].</w:t>
      </w:r>
    </w:p>
    <w:p w14:paraId="3FFA2310"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p>
    <w:p w14:paraId="7A20051C"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xml:space="preserve">●      Keeping in mind the target shape that you previously saw, your goal is to decide if that target falls on Side A or Side B of the divider. </w:t>
      </w:r>
      <w:proofErr w:type="gramStart"/>
      <w:r w:rsidRPr="00575B34">
        <w:rPr>
          <w:rFonts w:ascii="Arial" w:hAnsi="Arial" w:cs="Arial"/>
          <w:kern w:val="0"/>
          <w:sz w:val="20"/>
          <w:szCs w:val="20"/>
        </w:rPr>
        <w:t>So</w:t>
      </w:r>
      <w:proofErr w:type="gramEnd"/>
      <w:r w:rsidRPr="00575B34">
        <w:rPr>
          <w:rFonts w:ascii="Arial" w:hAnsi="Arial" w:cs="Arial"/>
          <w:kern w:val="0"/>
          <w:sz w:val="20"/>
          <w:szCs w:val="20"/>
        </w:rPr>
        <w:t xml:space="preserve"> let’s consider the 3 examples on the left.</w:t>
      </w:r>
    </w:p>
    <w:p w14:paraId="397108D8"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If the target shape you saw looked somewhat more like ShapeA than ShapeB, for example, if it looked like this [CLICK], then it's position on the line would be somewhere here [CLICK]. Then in 2 situations, your answer would be SideA [CLICK]. However, in the 3rd situation, you would have to take a chance on one of the 2 sides.</w:t>
      </w:r>
    </w:p>
    <w:p w14:paraId="406D221B"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xml:space="preserve">○      [CLICK] If the target looked equally similar to ShapeA &amp; B, for example, like this [CLICK], and it fell somewhere in the middle [CLICK], then in one situation, the answer would be SideA [CLICK]; in another situation, the answer would be </w:t>
      </w:r>
      <w:proofErr w:type="spellStart"/>
      <w:r w:rsidRPr="00575B34">
        <w:rPr>
          <w:rFonts w:ascii="Arial" w:hAnsi="Arial" w:cs="Arial"/>
          <w:kern w:val="0"/>
          <w:sz w:val="20"/>
          <w:szCs w:val="20"/>
        </w:rPr>
        <w:t>SideB</w:t>
      </w:r>
      <w:proofErr w:type="spellEnd"/>
      <w:r w:rsidRPr="00575B34">
        <w:rPr>
          <w:rFonts w:ascii="Arial" w:hAnsi="Arial" w:cs="Arial"/>
          <w:kern w:val="0"/>
          <w:sz w:val="20"/>
          <w:szCs w:val="20"/>
        </w:rPr>
        <w:t xml:space="preserve"> [CLICK]; and in the 3rd situation, you would have to take a chance.</w:t>
      </w:r>
    </w:p>
    <w:p w14:paraId="35C24545"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xml:space="preserve">○      [CLICK] If the target looked somewhat more like ShapeB than ShapeA, say, like this [CLICK], and </w:t>
      </w:r>
      <w:proofErr w:type="gramStart"/>
      <w:r w:rsidRPr="00575B34">
        <w:rPr>
          <w:rFonts w:ascii="Arial" w:hAnsi="Arial" w:cs="Arial"/>
          <w:kern w:val="0"/>
          <w:sz w:val="20"/>
          <w:szCs w:val="20"/>
        </w:rPr>
        <w:t>it's</w:t>
      </w:r>
      <w:proofErr w:type="gramEnd"/>
      <w:r w:rsidRPr="00575B34">
        <w:rPr>
          <w:rFonts w:ascii="Arial" w:hAnsi="Arial" w:cs="Arial"/>
          <w:kern w:val="0"/>
          <w:sz w:val="20"/>
          <w:szCs w:val="20"/>
        </w:rPr>
        <w:t xml:space="preserve"> position was here [CLICK], then in 2 situations, the answer would be </w:t>
      </w:r>
      <w:proofErr w:type="spellStart"/>
      <w:r w:rsidRPr="00575B34">
        <w:rPr>
          <w:rFonts w:ascii="Arial" w:hAnsi="Arial" w:cs="Arial"/>
          <w:kern w:val="0"/>
          <w:sz w:val="20"/>
          <w:szCs w:val="20"/>
        </w:rPr>
        <w:t>SideB</w:t>
      </w:r>
      <w:proofErr w:type="spellEnd"/>
      <w:r w:rsidRPr="00575B34">
        <w:rPr>
          <w:rFonts w:ascii="Arial" w:hAnsi="Arial" w:cs="Arial"/>
          <w:kern w:val="0"/>
          <w:sz w:val="20"/>
          <w:szCs w:val="20"/>
        </w:rPr>
        <w:t xml:space="preserve"> [CLICK]. However, in the 3rd situation, you would again have to take a chance.</w:t>
      </w:r>
    </w:p>
    <w:p w14:paraId="78E82B46"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xml:space="preserve">○      It’s important to note that the target shape’s true location could be anywhere on the black line. </w:t>
      </w:r>
      <w:proofErr w:type="gramStart"/>
      <w:r w:rsidRPr="00575B34">
        <w:rPr>
          <w:rFonts w:ascii="Arial" w:hAnsi="Arial" w:cs="Arial"/>
          <w:kern w:val="0"/>
          <w:sz w:val="20"/>
          <w:szCs w:val="20"/>
        </w:rPr>
        <w:t>So</w:t>
      </w:r>
      <w:proofErr w:type="gramEnd"/>
      <w:r w:rsidRPr="00575B34">
        <w:rPr>
          <w:rFonts w:ascii="Arial" w:hAnsi="Arial" w:cs="Arial"/>
          <w:kern w:val="0"/>
          <w:sz w:val="20"/>
          <w:szCs w:val="20"/>
        </w:rPr>
        <w:t xml:space="preserve"> the way to register your answer is by dragging this marker [CLICK] that’ll appear, to </w:t>
      </w:r>
      <w:r w:rsidRPr="00575B34">
        <w:rPr>
          <w:rFonts w:ascii="Arial" w:hAnsi="Arial" w:cs="Arial"/>
          <w:i/>
          <w:iCs/>
          <w:kern w:val="0"/>
          <w:sz w:val="20"/>
          <w:szCs w:val="20"/>
        </w:rPr>
        <w:t>exactly</w:t>
      </w:r>
      <w:r w:rsidRPr="00575B34">
        <w:rPr>
          <w:rFonts w:ascii="Arial" w:hAnsi="Arial" w:cs="Arial"/>
          <w:kern w:val="0"/>
          <w:sz w:val="20"/>
          <w:szCs w:val="20"/>
        </w:rPr>
        <w:t xml:space="preserve"> where you think the target shape falls on the line. The marker will never begin at the exact correct location, so you must move it. Please be as precise in your position, and as fast as possible.</w:t>
      </w:r>
    </w:p>
    <w:p w14:paraId="07770608"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p>
    <w:p w14:paraId="17BF48B4" w14:textId="62324923" w:rsidR="007A7112" w:rsidRPr="00575B34" w:rsidRDefault="007A7112" w:rsidP="007A711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xml:space="preserve">●      [CLICK] Now, finally and very importantly, this session will be broken into 2 </w:t>
      </w:r>
      <w:proofErr w:type="spellStart"/>
      <w:r w:rsidRPr="00575B34">
        <w:rPr>
          <w:rFonts w:ascii="Arial" w:hAnsi="Arial" w:cs="Arial"/>
          <w:kern w:val="0"/>
          <w:sz w:val="20"/>
          <w:szCs w:val="20"/>
        </w:rPr>
        <w:t>halfs</w:t>
      </w:r>
      <w:proofErr w:type="spellEnd"/>
      <w:r w:rsidRPr="00575B34">
        <w:rPr>
          <w:rFonts w:ascii="Arial" w:hAnsi="Arial" w:cs="Arial"/>
          <w:kern w:val="0"/>
          <w:sz w:val="20"/>
          <w:szCs w:val="20"/>
        </w:rPr>
        <w:t xml:space="preserve">: one called Reward B and </w:t>
      </w:r>
      <w:r w:rsidR="003A0B6A" w:rsidRPr="00575B34">
        <w:rPr>
          <w:rFonts w:ascii="Arial" w:hAnsi="Arial" w:cs="Arial"/>
          <w:kern w:val="0"/>
          <w:sz w:val="20"/>
          <w:szCs w:val="20"/>
        </w:rPr>
        <w:t>the other</w:t>
      </w:r>
      <w:r w:rsidRPr="00575B34">
        <w:rPr>
          <w:rFonts w:ascii="Arial" w:hAnsi="Arial" w:cs="Arial"/>
          <w:kern w:val="0"/>
          <w:sz w:val="20"/>
          <w:szCs w:val="20"/>
        </w:rPr>
        <w:t xml:space="preserve"> called Reward A. You might encounter either one in the 1</w:t>
      </w:r>
      <w:r w:rsidRPr="00575B34">
        <w:rPr>
          <w:rFonts w:ascii="Arial" w:hAnsi="Arial" w:cs="Arial"/>
          <w:kern w:val="0"/>
          <w:sz w:val="20"/>
          <w:szCs w:val="20"/>
          <w:vertAlign w:val="superscript"/>
        </w:rPr>
        <w:t>st</w:t>
      </w:r>
      <w:r w:rsidRPr="00575B34">
        <w:rPr>
          <w:rFonts w:ascii="Arial" w:hAnsi="Arial" w:cs="Arial"/>
          <w:kern w:val="0"/>
          <w:sz w:val="20"/>
          <w:szCs w:val="20"/>
        </w:rPr>
        <w:t xml:space="preserve"> half, and the other one in the 2</w:t>
      </w:r>
      <w:r w:rsidRPr="00575B34">
        <w:rPr>
          <w:rFonts w:ascii="Arial" w:hAnsi="Arial" w:cs="Arial"/>
          <w:kern w:val="0"/>
          <w:sz w:val="20"/>
          <w:szCs w:val="20"/>
          <w:vertAlign w:val="superscript"/>
        </w:rPr>
        <w:t>nd</w:t>
      </w:r>
      <w:r w:rsidRPr="00575B34">
        <w:rPr>
          <w:rFonts w:ascii="Arial" w:hAnsi="Arial" w:cs="Arial"/>
          <w:kern w:val="0"/>
          <w:sz w:val="20"/>
          <w:szCs w:val="20"/>
        </w:rPr>
        <w:t xml:space="preserve"> half.</w:t>
      </w:r>
    </w:p>
    <w:p w14:paraId="445E829B" w14:textId="3537A579" w:rsidR="007A7112" w:rsidRPr="00575B34" w:rsidRDefault="007A7112" w:rsidP="007A7112">
      <w:pPr>
        <w:pStyle w:val="ListParagraph"/>
        <w:numPr>
          <w:ilvl w:val="0"/>
          <w:numId w:val="3"/>
        </w:num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xml:space="preserve">In </w:t>
      </w:r>
      <w:r w:rsidR="003A0B6A" w:rsidRPr="00575B34">
        <w:rPr>
          <w:rFonts w:ascii="Arial" w:hAnsi="Arial" w:cs="Arial"/>
          <w:kern w:val="0"/>
          <w:sz w:val="20"/>
          <w:szCs w:val="20"/>
        </w:rPr>
        <w:t xml:space="preserve">the </w:t>
      </w:r>
      <w:r w:rsidRPr="00575B34">
        <w:rPr>
          <w:rFonts w:ascii="Arial" w:hAnsi="Arial" w:cs="Arial"/>
          <w:kern w:val="0"/>
          <w:sz w:val="20"/>
          <w:szCs w:val="20"/>
        </w:rPr>
        <w:t xml:space="preserve">Reward B </w:t>
      </w:r>
      <w:r w:rsidR="003A0B6A" w:rsidRPr="00575B34">
        <w:rPr>
          <w:rFonts w:ascii="Arial" w:hAnsi="Arial" w:cs="Arial"/>
          <w:kern w:val="0"/>
          <w:sz w:val="20"/>
          <w:szCs w:val="20"/>
        </w:rPr>
        <w:t xml:space="preserve">half, shapes like </w:t>
      </w:r>
      <w:r w:rsidRPr="00575B34">
        <w:rPr>
          <w:rFonts w:ascii="Arial" w:hAnsi="Arial" w:cs="Arial"/>
          <w:kern w:val="0"/>
          <w:sz w:val="20"/>
          <w:szCs w:val="20"/>
        </w:rPr>
        <w:t xml:space="preserve">shape B </w:t>
      </w:r>
      <w:r w:rsidR="003A0B6A" w:rsidRPr="00575B34">
        <w:rPr>
          <w:rFonts w:ascii="Arial" w:hAnsi="Arial" w:cs="Arial"/>
          <w:kern w:val="0"/>
          <w:sz w:val="20"/>
          <w:szCs w:val="20"/>
        </w:rPr>
        <w:t xml:space="preserve">are </w:t>
      </w:r>
      <w:r w:rsidRPr="00575B34">
        <w:rPr>
          <w:rFonts w:ascii="Arial" w:hAnsi="Arial" w:cs="Arial"/>
          <w:kern w:val="0"/>
          <w:sz w:val="20"/>
          <w:szCs w:val="20"/>
        </w:rPr>
        <w:t xml:space="preserve">more rewarding. In this case, if you see a shape like shape B, and perform the task correctly, you will gain 3 coins, but if you are incorrect, you only lose 1 coin. On the other hand, shape A will be less rewarding: you gain only 1 coin for correct </w:t>
      </w:r>
      <w:proofErr w:type="gramStart"/>
      <w:r w:rsidRPr="00575B34">
        <w:rPr>
          <w:rFonts w:ascii="Arial" w:hAnsi="Arial" w:cs="Arial"/>
          <w:kern w:val="0"/>
          <w:sz w:val="20"/>
          <w:szCs w:val="20"/>
        </w:rPr>
        <w:t>performance, and</w:t>
      </w:r>
      <w:proofErr w:type="gramEnd"/>
      <w:r w:rsidRPr="00575B34">
        <w:rPr>
          <w:rFonts w:ascii="Arial" w:hAnsi="Arial" w:cs="Arial"/>
          <w:kern w:val="0"/>
          <w:sz w:val="20"/>
          <w:szCs w:val="20"/>
        </w:rPr>
        <w:t xml:space="preserve"> lose 3 coins for incorrect performance.</w:t>
      </w:r>
    </w:p>
    <w:p w14:paraId="7C97B9A0" w14:textId="2428E00A" w:rsidR="007A7112" w:rsidRPr="00575B34" w:rsidRDefault="003A0B6A" w:rsidP="007A7112">
      <w:pPr>
        <w:pStyle w:val="ListParagraph"/>
        <w:numPr>
          <w:ilvl w:val="0"/>
          <w:numId w:val="3"/>
        </w:num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In the Reward A half, shapes like shape A are more rewarding. As a reminder, you may encounter either Reward A or Reward B in the 1</w:t>
      </w:r>
      <w:r w:rsidRPr="00575B34">
        <w:rPr>
          <w:rFonts w:ascii="Arial" w:hAnsi="Arial" w:cs="Arial"/>
          <w:kern w:val="0"/>
          <w:sz w:val="20"/>
          <w:szCs w:val="20"/>
          <w:vertAlign w:val="superscript"/>
        </w:rPr>
        <w:t>st</w:t>
      </w:r>
      <w:r w:rsidRPr="00575B34">
        <w:rPr>
          <w:rFonts w:ascii="Arial" w:hAnsi="Arial" w:cs="Arial"/>
          <w:kern w:val="0"/>
          <w:sz w:val="20"/>
          <w:szCs w:val="20"/>
        </w:rPr>
        <w:t xml:space="preserve"> half of the session, and the other in the 2</w:t>
      </w:r>
      <w:r w:rsidRPr="00575B34">
        <w:rPr>
          <w:rFonts w:ascii="Arial" w:hAnsi="Arial" w:cs="Arial"/>
          <w:kern w:val="0"/>
          <w:sz w:val="20"/>
          <w:szCs w:val="20"/>
          <w:vertAlign w:val="superscript"/>
        </w:rPr>
        <w:t>nd</w:t>
      </w:r>
      <w:r w:rsidRPr="00575B34">
        <w:rPr>
          <w:rFonts w:ascii="Arial" w:hAnsi="Arial" w:cs="Arial"/>
          <w:kern w:val="0"/>
          <w:sz w:val="20"/>
          <w:szCs w:val="20"/>
        </w:rPr>
        <w:t xml:space="preserve"> half</w:t>
      </w:r>
      <w:r w:rsidR="007A7112" w:rsidRPr="00575B34">
        <w:rPr>
          <w:rFonts w:ascii="Arial" w:hAnsi="Arial" w:cs="Arial"/>
          <w:kern w:val="0"/>
          <w:sz w:val="20"/>
          <w:szCs w:val="20"/>
        </w:rPr>
        <w:t>. You will see an instruction screen when this reversal happens.</w:t>
      </w:r>
    </w:p>
    <w:p w14:paraId="377AC9AD" w14:textId="77777777" w:rsidR="007A7112" w:rsidRPr="00575B34" w:rsidRDefault="007A7112" w:rsidP="004F5FE2">
      <w:pPr>
        <w:autoSpaceDE w:val="0"/>
        <w:autoSpaceDN w:val="0"/>
        <w:adjustRightInd w:val="0"/>
        <w:spacing w:after="0" w:line="240" w:lineRule="auto"/>
        <w:rPr>
          <w:rFonts w:ascii="Arial" w:hAnsi="Arial" w:cs="Arial"/>
          <w:kern w:val="0"/>
          <w:sz w:val="20"/>
          <w:szCs w:val="20"/>
        </w:rPr>
      </w:pPr>
    </w:p>
    <w:p w14:paraId="7C2F234A"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[CLICK] After each trial, for 1s, you will immediately see the coins that you gained or lost.</w:t>
      </w:r>
    </w:p>
    <w:p w14:paraId="3769CB8A"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p>
    <w:p w14:paraId="70B23822"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At the end of the block of trials, we will also give you a bonus based on your speed, and how precisely you move the marker to the exact target position.</w:t>
      </w:r>
    </w:p>
    <w:p w14:paraId="002069BD"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After each block, you can take a self-timed break of roughly 30s, before pressing the up arrow as instructed, to continue.</w:t>
      </w:r>
    </w:p>
    <w:p w14:paraId="76853506" w14:textId="77777777" w:rsidR="004F5FE2" w:rsidRPr="00575B34" w:rsidRDefault="004F5FE2" w:rsidP="004F5FE2">
      <w:pPr>
        <w:autoSpaceDE w:val="0"/>
        <w:autoSpaceDN w:val="0"/>
        <w:adjustRightInd w:val="0"/>
        <w:spacing w:after="0" w:line="240" w:lineRule="auto"/>
        <w:rPr>
          <w:rFonts w:ascii="Arial" w:hAnsi="Arial" w:cs="Arial"/>
          <w:kern w:val="0"/>
          <w:sz w:val="20"/>
          <w:szCs w:val="20"/>
        </w:rPr>
      </w:pPr>
    </w:p>
    <w:p w14:paraId="0D18F7C1" w14:textId="7748949C" w:rsidR="00575B34" w:rsidRPr="00575B34" w:rsidRDefault="004F5FE2" w:rsidP="00575B34">
      <w:pPr>
        <w:autoSpaceDE w:val="0"/>
        <w:autoSpaceDN w:val="0"/>
        <w:adjustRightInd w:val="0"/>
        <w:spacing w:after="0" w:line="240" w:lineRule="auto"/>
        <w:rPr>
          <w:rFonts w:ascii="Arial" w:hAnsi="Arial" w:cs="Arial"/>
          <w:kern w:val="0"/>
          <w:sz w:val="20"/>
          <w:szCs w:val="20"/>
        </w:rPr>
      </w:pPr>
      <w:r w:rsidRPr="00575B34">
        <w:rPr>
          <w:rFonts w:ascii="Arial" w:hAnsi="Arial" w:cs="Arial"/>
          <w:kern w:val="0"/>
          <w:sz w:val="20"/>
          <w:szCs w:val="20"/>
        </w:rPr>
        <w:t>●      Now I will have you practice the task.</w:t>
      </w:r>
    </w:p>
    <w:sectPr w:rsidR="00575B34" w:rsidRPr="00575B34" w:rsidSect="004F5FE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C59D4"/>
    <w:multiLevelType w:val="hybridMultilevel"/>
    <w:tmpl w:val="E744C1C8"/>
    <w:lvl w:ilvl="0" w:tplc="111CD86A">
      <w:numFmt w:val="bullet"/>
      <w:lvlText w:val=""/>
      <w:lvlJc w:val="left"/>
      <w:pPr>
        <w:ind w:left="720" w:hanging="360"/>
      </w:pPr>
      <w:rPr>
        <w:rFonts w:ascii="Symbol" w:eastAsiaTheme="minorHAnsi" w:hAnsi="Symbol" w:cs="System 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D6A30"/>
    <w:multiLevelType w:val="hybridMultilevel"/>
    <w:tmpl w:val="1C460BD4"/>
    <w:lvl w:ilvl="0" w:tplc="0D328D1E">
      <w:start w:val="1"/>
      <w:numFmt w:val="bullet"/>
      <w:lvlText w:val="●"/>
      <w:lvlJc w:val="left"/>
      <w:pPr>
        <w:tabs>
          <w:tab w:val="num" w:pos="720"/>
        </w:tabs>
        <w:ind w:left="720" w:hanging="360"/>
      </w:pPr>
      <w:rPr>
        <w:rFonts w:ascii="Arial" w:hAnsi="Arial" w:hint="default"/>
      </w:rPr>
    </w:lvl>
    <w:lvl w:ilvl="1" w:tplc="28BE733A">
      <w:numFmt w:val="bullet"/>
      <w:lvlText w:val="○"/>
      <w:lvlJc w:val="left"/>
      <w:pPr>
        <w:tabs>
          <w:tab w:val="num" w:pos="1440"/>
        </w:tabs>
        <w:ind w:left="1440" w:hanging="360"/>
      </w:pPr>
      <w:rPr>
        <w:rFonts w:ascii="Arial" w:hAnsi="Arial" w:hint="default"/>
      </w:rPr>
    </w:lvl>
    <w:lvl w:ilvl="2" w:tplc="FB082BD4" w:tentative="1">
      <w:start w:val="1"/>
      <w:numFmt w:val="bullet"/>
      <w:lvlText w:val="●"/>
      <w:lvlJc w:val="left"/>
      <w:pPr>
        <w:tabs>
          <w:tab w:val="num" w:pos="2160"/>
        </w:tabs>
        <w:ind w:left="2160" w:hanging="360"/>
      </w:pPr>
      <w:rPr>
        <w:rFonts w:ascii="Arial" w:hAnsi="Arial" w:hint="default"/>
      </w:rPr>
    </w:lvl>
    <w:lvl w:ilvl="3" w:tplc="A91E9434" w:tentative="1">
      <w:start w:val="1"/>
      <w:numFmt w:val="bullet"/>
      <w:lvlText w:val="●"/>
      <w:lvlJc w:val="left"/>
      <w:pPr>
        <w:tabs>
          <w:tab w:val="num" w:pos="2880"/>
        </w:tabs>
        <w:ind w:left="2880" w:hanging="360"/>
      </w:pPr>
      <w:rPr>
        <w:rFonts w:ascii="Arial" w:hAnsi="Arial" w:hint="default"/>
      </w:rPr>
    </w:lvl>
    <w:lvl w:ilvl="4" w:tplc="0E16C430" w:tentative="1">
      <w:start w:val="1"/>
      <w:numFmt w:val="bullet"/>
      <w:lvlText w:val="●"/>
      <w:lvlJc w:val="left"/>
      <w:pPr>
        <w:tabs>
          <w:tab w:val="num" w:pos="3600"/>
        </w:tabs>
        <w:ind w:left="3600" w:hanging="360"/>
      </w:pPr>
      <w:rPr>
        <w:rFonts w:ascii="Arial" w:hAnsi="Arial" w:hint="default"/>
      </w:rPr>
    </w:lvl>
    <w:lvl w:ilvl="5" w:tplc="E514F1AC" w:tentative="1">
      <w:start w:val="1"/>
      <w:numFmt w:val="bullet"/>
      <w:lvlText w:val="●"/>
      <w:lvlJc w:val="left"/>
      <w:pPr>
        <w:tabs>
          <w:tab w:val="num" w:pos="4320"/>
        </w:tabs>
        <w:ind w:left="4320" w:hanging="360"/>
      </w:pPr>
      <w:rPr>
        <w:rFonts w:ascii="Arial" w:hAnsi="Arial" w:hint="default"/>
      </w:rPr>
    </w:lvl>
    <w:lvl w:ilvl="6" w:tplc="E480A962" w:tentative="1">
      <w:start w:val="1"/>
      <w:numFmt w:val="bullet"/>
      <w:lvlText w:val="●"/>
      <w:lvlJc w:val="left"/>
      <w:pPr>
        <w:tabs>
          <w:tab w:val="num" w:pos="5040"/>
        </w:tabs>
        <w:ind w:left="5040" w:hanging="360"/>
      </w:pPr>
      <w:rPr>
        <w:rFonts w:ascii="Arial" w:hAnsi="Arial" w:hint="default"/>
      </w:rPr>
    </w:lvl>
    <w:lvl w:ilvl="7" w:tplc="912A92D4" w:tentative="1">
      <w:start w:val="1"/>
      <w:numFmt w:val="bullet"/>
      <w:lvlText w:val="●"/>
      <w:lvlJc w:val="left"/>
      <w:pPr>
        <w:tabs>
          <w:tab w:val="num" w:pos="5760"/>
        </w:tabs>
        <w:ind w:left="5760" w:hanging="360"/>
      </w:pPr>
      <w:rPr>
        <w:rFonts w:ascii="Arial" w:hAnsi="Arial" w:hint="default"/>
      </w:rPr>
    </w:lvl>
    <w:lvl w:ilvl="8" w:tplc="466624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AAA3E90"/>
    <w:multiLevelType w:val="hybridMultilevel"/>
    <w:tmpl w:val="B29A47EE"/>
    <w:lvl w:ilvl="0" w:tplc="D7347B74">
      <w:start w:val="1"/>
      <w:numFmt w:val="bullet"/>
      <w:lvlText w:val="●"/>
      <w:lvlJc w:val="left"/>
      <w:pPr>
        <w:tabs>
          <w:tab w:val="num" w:pos="720"/>
        </w:tabs>
        <w:ind w:left="720" w:hanging="360"/>
      </w:pPr>
      <w:rPr>
        <w:rFonts w:ascii="Arial" w:hAnsi="Arial" w:hint="default"/>
      </w:rPr>
    </w:lvl>
    <w:lvl w:ilvl="1" w:tplc="850A3970" w:tentative="1">
      <w:start w:val="1"/>
      <w:numFmt w:val="bullet"/>
      <w:lvlText w:val="●"/>
      <w:lvlJc w:val="left"/>
      <w:pPr>
        <w:tabs>
          <w:tab w:val="num" w:pos="1440"/>
        </w:tabs>
        <w:ind w:left="1440" w:hanging="360"/>
      </w:pPr>
      <w:rPr>
        <w:rFonts w:ascii="Arial" w:hAnsi="Arial" w:hint="default"/>
      </w:rPr>
    </w:lvl>
    <w:lvl w:ilvl="2" w:tplc="CE94A73A" w:tentative="1">
      <w:start w:val="1"/>
      <w:numFmt w:val="bullet"/>
      <w:lvlText w:val="●"/>
      <w:lvlJc w:val="left"/>
      <w:pPr>
        <w:tabs>
          <w:tab w:val="num" w:pos="2160"/>
        </w:tabs>
        <w:ind w:left="2160" w:hanging="360"/>
      </w:pPr>
      <w:rPr>
        <w:rFonts w:ascii="Arial" w:hAnsi="Arial" w:hint="default"/>
      </w:rPr>
    </w:lvl>
    <w:lvl w:ilvl="3" w:tplc="DC2E6DA6" w:tentative="1">
      <w:start w:val="1"/>
      <w:numFmt w:val="bullet"/>
      <w:lvlText w:val="●"/>
      <w:lvlJc w:val="left"/>
      <w:pPr>
        <w:tabs>
          <w:tab w:val="num" w:pos="2880"/>
        </w:tabs>
        <w:ind w:left="2880" w:hanging="360"/>
      </w:pPr>
      <w:rPr>
        <w:rFonts w:ascii="Arial" w:hAnsi="Arial" w:hint="default"/>
      </w:rPr>
    </w:lvl>
    <w:lvl w:ilvl="4" w:tplc="F7F63472" w:tentative="1">
      <w:start w:val="1"/>
      <w:numFmt w:val="bullet"/>
      <w:lvlText w:val="●"/>
      <w:lvlJc w:val="left"/>
      <w:pPr>
        <w:tabs>
          <w:tab w:val="num" w:pos="3600"/>
        </w:tabs>
        <w:ind w:left="3600" w:hanging="360"/>
      </w:pPr>
      <w:rPr>
        <w:rFonts w:ascii="Arial" w:hAnsi="Arial" w:hint="default"/>
      </w:rPr>
    </w:lvl>
    <w:lvl w:ilvl="5" w:tplc="69126F8C" w:tentative="1">
      <w:start w:val="1"/>
      <w:numFmt w:val="bullet"/>
      <w:lvlText w:val="●"/>
      <w:lvlJc w:val="left"/>
      <w:pPr>
        <w:tabs>
          <w:tab w:val="num" w:pos="4320"/>
        </w:tabs>
        <w:ind w:left="4320" w:hanging="360"/>
      </w:pPr>
      <w:rPr>
        <w:rFonts w:ascii="Arial" w:hAnsi="Arial" w:hint="default"/>
      </w:rPr>
    </w:lvl>
    <w:lvl w:ilvl="6" w:tplc="AA8ADBAC" w:tentative="1">
      <w:start w:val="1"/>
      <w:numFmt w:val="bullet"/>
      <w:lvlText w:val="●"/>
      <w:lvlJc w:val="left"/>
      <w:pPr>
        <w:tabs>
          <w:tab w:val="num" w:pos="5040"/>
        </w:tabs>
        <w:ind w:left="5040" w:hanging="360"/>
      </w:pPr>
      <w:rPr>
        <w:rFonts w:ascii="Arial" w:hAnsi="Arial" w:hint="default"/>
      </w:rPr>
    </w:lvl>
    <w:lvl w:ilvl="7" w:tplc="0DAE3C1A" w:tentative="1">
      <w:start w:val="1"/>
      <w:numFmt w:val="bullet"/>
      <w:lvlText w:val="●"/>
      <w:lvlJc w:val="left"/>
      <w:pPr>
        <w:tabs>
          <w:tab w:val="num" w:pos="5760"/>
        </w:tabs>
        <w:ind w:left="5760" w:hanging="360"/>
      </w:pPr>
      <w:rPr>
        <w:rFonts w:ascii="Arial" w:hAnsi="Arial" w:hint="default"/>
      </w:rPr>
    </w:lvl>
    <w:lvl w:ilvl="8" w:tplc="37426BF2" w:tentative="1">
      <w:start w:val="1"/>
      <w:numFmt w:val="bullet"/>
      <w:lvlText w:val="●"/>
      <w:lvlJc w:val="left"/>
      <w:pPr>
        <w:tabs>
          <w:tab w:val="num" w:pos="6480"/>
        </w:tabs>
        <w:ind w:left="6480" w:hanging="360"/>
      </w:pPr>
      <w:rPr>
        <w:rFonts w:ascii="Arial" w:hAnsi="Arial" w:hint="default"/>
      </w:rPr>
    </w:lvl>
  </w:abstractNum>
  <w:num w:numId="1" w16cid:durableId="134298127">
    <w:abstractNumId w:val="1"/>
  </w:num>
  <w:num w:numId="2" w16cid:durableId="1038581321">
    <w:abstractNumId w:val="2"/>
  </w:num>
  <w:num w:numId="3" w16cid:durableId="1561819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4B"/>
    <w:rsid w:val="000024A8"/>
    <w:rsid w:val="001E0E7C"/>
    <w:rsid w:val="0027733F"/>
    <w:rsid w:val="002A450E"/>
    <w:rsid w:val="003A0B6A"/>
    <w:rsid w:val="004E5DD8"/>
    <w:rsid w:val="004F5FE2"/>
    <w:rsid w:val="00573043"/>
    <w:rsid w:val="00575B34"/>
    <w:rsid w:val="007669FC"/>
    <w:rsid w:val="007A7112"/>
    <w:rsid w:val="0084425E"/>
    <w:rsid w:val="008C2C4B"/>
    <w:rsid w:val="0091708A"/>
    <w:rsid w:val="009C1623"/>
    <w:rsid w:val="00A829DB"/>
    <w:rsid w:val="00A86323"/>
    <w:rsid w:val="00DB3075"/>
    <w:rsid w:val="00DE495D"/>
    <w:rsid w:val="00F00D38"/>
    <w:rsid w:val="00F7596D"/>
    <w:rsid w:val="00F912C6"/>
    <w:rsid w:val="00FC0937"/>
    <w:rsid w:val="00FE5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F03526"/>
  <w15:chartTrackingRefBased/>
  <w15:docId w15:val="{1AB6B184-4381-9F48-8AE6-90754223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C4B"/>
    <w:rPr>
      <w:rFonts w:eastAsiaTheme="majorEastAsia" w:cstheme="majorBidi"/>
      <w:color w:val="272727" w:themeColor="text1" w:themeTint="D8"/>
    </w:rPr>
  </w:style>
  <w:style w:type="paragraph" w:styleId="Title">
    <w:name w:val="Title"/>
    <w:basedOn w:val="Normal"/>
    <w:next w:val="Normal"/>
    <w:link w:val="TitleChar"/>
    <w:uiPriority w:val="10"/>
    <w:qFormat/>
    <w:rsid w:val="008C2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C4B"/>
    <w:pPr>
      <w:spacing w:before="160"/>
      <w:jc w:val="center"/>
    </w:pPr>
    <w:rPr>
      <w:i/>
      <w:iCs/>
      <w:color w:val="404040" w:themeColor="text1" w:themeTint="BF"/>
    </w:rPr>
  </w:style>
  <w:style w:type="character" w:customStyle="1" w:styleId="QuoteChar">
    <w:name w:val="Quote Char"/>
    <w:basedOn w:val="DefaultParagraphFont"/>
    <w:link w:val="Quote"/>
    <w:uiPriority w:val="29"/>
    <w:rsid w:val="008C2C4B"/>
    <w:rPr>
      <w:i/>
      <w:iCs/>
      <w:color w:val="404040" w:themeColor="text1" w:themeTint="BF"/>
    </w:rPr>
  </w:style>
  <w:style w:type="paragraph" w:styleId="ListParagraph">
    <w:name w:val="List Paragraph"/>
    <w:basedOn w:val="Normal"/>
    <w:uiPriority w:val="34"/>
    <w:qFormat/>
    <w:rsid w:val="008C2C4B"/>
    <w:pPr>
      <w:ind w:left="720"/>
      <w:contextualSpacing/>
    </w:pPr>
  </w:style>
  <w:style w:type="character" w:styleId="IntenseEmphasis">
    <w:name w:val="Intense Emphasis"/>
    <w:basedOn w:val="DefaultParagraphFont"/>
    <w:uiPriority w:val="21"/>
    <w:qFormat/>
    <w:rsid w:val="008C2C4B"/>
    <w:rPr>
      <w:i/>
      <w:iCs/>
      <w:color w:val="0F4761" w:themeColor="accent1" w:themeShade="BF"/>
    </w:rPr>
  </w:style>
  <w:style w:type="paragraph" w:styleId="IntenseQuote">
    <w:name w:val="Intense Quote"/>
    <w:basedOn w:val="Normal"/>
    <w:next w:val="Normal"/>
    <w:link w:val="IntenseQuoteChar"/>
    <w:uiPriority w:val="30"/>
    <w:qFormat/>
    <w:rsid w:val="008C2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C4B"/>
    <w:rPr>
      <w:i/>
      <w:iCs/>
      <w:color w:val="0F4761" w:themeColor="accent1" w:themeShade="BF"/>
    </w:rPr>
  </w:style>
  <w:style w:type="character" w:styleId="IntenseReference">
    <w:name w:val="Intense Reference"/>
    <w:basedOn w:val="DefaultParagraphFont"/>
    <w:uiPriority w:val="32"/>
    <w:qFormat/>
    <w:rsid w:val="008C2C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45550">
      <w:bodyDiv w:val="1"/>
      <w:marLeft w:val="0"/>
      <w:marRight w:val="0"/>
      <w:marTop w:val="0"/>
      <w:marBottom w:val="0"/>
      <w:divBdr>
        <w:top w:val="none" w:sz="0" w:space="0" w:color="auto"/>
        <w:left w:val="none" w:sz="0" w:space="0" w:color="auto"/>
        <w:bottom w:val="none" w:sz="0" w:space="0" w:color="auto"/>
        <w:right w:val="none" w:sz="0" w:space="0" w:color="auto"/>
      </w:divBdr>
    </w:div>
    <w:div w:id="330067454">
      <w:bodyDiv w:val="1"/>
      <w:marLeft w:val="0"/>
      <w:marRight w:val="0"/>
      <w:marTop w:val="0"/>
      <w:marBottom w:val="0"/>
      <w:divBdr>
        <w:top w:val="none" w:sz="0" w:space="0" w:color="auto"/>
        <w:left w:val="none" w:sz="0" w:space="0" w:color="auto"/>
        <w:bottom w:val="none" w:sz="0" w:space="0" w:color="auto"/>
        <w:right w:val="none" w:sz="0" w:space="0" w:color="auto"/>
      </w:divBdr>
    </w:div>
    <w:div w:id="1064835396">
      <w:bodyDiv w:val="1"/>
      <w:marLeft w:val="0"/>
      <w:marRight w:val="0"/>
      <w:marTop w:val="0"/>
      <w:marBottom w:val="0"/>
      <w:divBdr>
        <w:top w:val="none" w:sz="0" w:space="0" w:color="auto"/>
        <w:left w:val="none" w:sz="0" w:space="0" w:color="auto"/>
        <w:bottom w:val="none" w:sz="0" w:space="0" w:color="auto"/>
        <w:right w:val="none" w:sz="0" w:space="0" w:color="auto"/>
      </w:divBdr>
      <w:divsChild>
        <w:div w:id="849641039">
          <w:marLeft w:val="274"/>
          <w:marRight w:val="0"/>
          <w:marTop w:val="0"/>
          <w:marBottom w:val="0"/>
          <w:divBdr>
            <w:top w:val="none" w:sz="0" w:space="0" w:color="auto"/>
            <w:left w:val="none" w:sz="0" w:space="0" w:color="auto"/>
            <w:bottom w:val="none" w:sz="0" w:space="0" w:color="auto"/>
            <w:right w:val="none" w:sz="0" w:space="0" w:color="auto"/>
          </w:divBdr>
        </w:div>
        <w:div w:id="977950873">
          <w:marLeft w:val="274"/>
          <w:marRight w:val="0"/>
          <w:marTop w:val="0"/>
          <w:marBottom w:val="0"/>
          <w:divBdr>
            <w:top w:val="none" w:sz="0" w:space="0" w:color="auto"/>
            <w:left w:val="none" w:sz="0" w:space="0" w:color="auto"/>
            <w:bottom w:val="none" w:sz="0" w:space="0" w:color="auto"/>
            <w:right w:val="none" w:sz="0" w:space="0" w:color="auto"/>
          </w:divBdr>
        </w:div>
        <w:div w:id="1472283775">
          <w:marLeft w:val="274"/>
          <w:marRight w:val="0"/>
          <w:marTop w:val="0"/>
          <w:marBottom w:val="0"/>
          <w:divBdr>
            <w:top w:val="none" w:sz="0" w:space="0" w:color="auto"/>
            <w:left w:val="none" w:sz="0" w:space="0" w:color="auto"/>
            <w:bottom w:val="none" w:sz="0" w:space="0" w:color="auto"/>
            <w:right w:val="none" w:sz="0" w:space="0" w:color="auto"/>
          </w:divBdr>
        </w:div>
        <w:div w:id="1521428805">
          <w:marLeft w:val="274"/>
          <w:marRight w:val="0"/>
          <w:marTop w:val="0"/>
          <w:marBottom w:val="0"/>
          <w:divBdr>
            <w:top w:val="none" w:sz="0" w:space="0" w:color="auto"/>
            <w:left w:val="none" w:sz="0" w:space="0" w:color="auto"/>
            <w:bottom w:val="none" w:sz="0" w:space="0" w:color="auto"/>
            <w:right w:val="none" w:sz="0" w:space="0" w:color="auto"/>
          </w:divBdr>
        </w:div>
      </w:divsChild>
    </w:div>
    <w:div w:id="1155488299">
      <w:bodyDiv w:val="1"/>
      <w:marLeft w:val="0"/>
      <w:marRight w:val="0"/>
      <w:marTop w:val="0"/>
      <w:marBottom w:val="0"/>
      <w:divBdr>
        <w:top w:val="none" w:sz="0" w:space="0" w:color="auto"/>
        <w:left w:val="none" w:sz="0" w:space="0" w:color="auto"/>
        <w:bottom w:val="none" w:sz="0" w:space="0" w:color="auto"/>
        <w:right w:val="none" w:sz="0" w:space="0" w:color="auto"/>
      </w:divBdr>
    </w:div>
    <w:div w:id="1322542738">
      <w:bodyDiv w:val="1"/>
      <w:marLeft w:val="0"/>
      <w:marRight w:val="0"/>
      <w:marTop w:val="0"/>
      <w:marBottom w:val="0"/>
      <w:divBdr>
        <w:top w:val="none" w:sz="0" w:space="0" w:color="auto"/>
        <w:left w:val="none" w:sz="0" w:space="0" w:color="auto"/>
        <w:bottom w:val="none" w:sz="0" w:space="0" w:color="auto"/>
        <w:right w:val="none" w:sz="0" w:space="0" w:color="auto"/>
      </w:divBdr>
      <w:divsChild>
        <w:div w:id="306007852">
          <w:marLeft w:val="274"/>
          <w:marRight w:val="0"/>
          <w:marTop w:val="0"/>
          <w:marBottom w:val="0"/>
          <w:divBdr>
            <w:top w:val="none" w:sz="0" w:space="0" w:color="auto"/>
            <w:left w:val="none" w:sz="0" w:space="0" w:color="auto"/>
            <w:bottom w:val="none" w:sz="0" w:space="0" w:color="auto"/>
            <w:right w:val="none" w:sz="0" w:space="0" w:color="auto"/>
          </w:divBdr>
        </w:div>
        <w:div w:id="1295714823">
          <w:marLeft w:val="274"/>
          <w:marRight w:val="0"/>
          <w:marTop w:val="0"/>
          <w:marBottom w:val="0"/>
          <w:divBdr>
            <w:top w:val="none" w:sz="0" w:space="0" w:color="auto"/>
            <w:left w:val="none" w:sz="0" w:space="0" w:color="auto"/>
            <w:bottom w:val="none" w:sz="0" w:space="0" w:color="auto"/>
            <w:right w:val="none" w:sz="0" w:space="0" w:color="auto"/>
          </w:divBdr>
        </w:div>
        <w:div w:id="275796684">
          <w:marLeft w:val="274"/>
          <w:marRight w:val="0"/>
          <w:marTop w:val="0"/>
          <w:marBottom w:val="0"/>
          <w:divBdr>
            <w:top w:val="none" w:sz="0" w:space="0" w:color="auto"/>
            <w:left w:val="none" w:sz="0" w:space="0" w:color="auto"/>
            <w:bottom w:val="none" w:sz="0" w:space="0" w:color="auto"/>
            <w:right w:val="none" w:sz="0" w:space="0" w:color="auto"/>
          </w:divBdr>
        </w:div>
        <w:div w:id="1377505000">
          <w:marLeft w:val="274"/>
          <w:marRight w:val="0"/>
          <w:marTop w:val="0"/>
          <w:marBottom w:val="0"/>
          <w:divBdr>
            <w:top w:val="none" w:sz="0" w:space="0" w:color="auto"/>
            <w:left w:val="none" w:sz="0" w:space="0" w:color="auto"/>
            <w:bottom w:val="none" w:sz="0" w:space="0" w:color="auto"/>
            <w:right w:val="none" w:sz="0" w:space="0" w:color="auto"/>
          </w:divBdr>
        </w:div>
        <w:div w:id="333185268">
          <w:marLeft w:val="274"/>
          <w:marRight w:val="0"/>
          <w:marTop w:val="0"/>
          <w:marBottom w:val="0"/>
          <w:divBdr>
            <w:top w:val="none" w:sz="0" w:space="0" w:color="auto"/>
            <w:left w:val="none" w:sz="0" w:space="0" w:color="auto"/>
            <w:bottom w:val="none" w:sz="0" w:space="0" w:color="auto"/>
            <w:right w:val="none" w:sz="0" w:space="0" w:color="auto"/>
          </w:divBdr>
        </w:div>
        <w:div w:id="173422001">
          <w:marLeft w:val="994"/>
          <w:marRight w:val="0"/>
          <w:marTop w:val="0"/>
          <w:marBottom w:val="0"/>
          <w:divBdr>
            <w:top w:val="none" w:sz="0" w:space="0" w:color="auto"/>
            <w:left w:val="none" w:sz="0" w:space="0" w:color="auto"/>
            <w:bottom w:val="none" w:sz="0" w:space="0" w:color="auto"/>
            <w:right w:val="none" w:sz="0" w:space="0" w:color="auto"/>
          </w:divBdr>
        </w:div>
        <w:div w:id="392972579">
          <w:marLeft w:val="994"/>
          <w:marRight w:val="0"/>
          <w:marTop w:val="0"/>
          <w:marBottom w:val="0"/>
          <w:divBdr>
            <w:top w:val="none" w:sz="0" w:space="0" w:color="auto"/>
            <w:left w:val="none" w:sz="0" w:space="0" w:color="auto"/>
            <w:bottom w:val="none" w:sz="0" w:space="0" w:color="auto"/>
            <w:right w:val="none" w:sz="0" w:space="0" w:color="auto"/>
          </w:divBdr>
        </w:div>
        <w:div w:id="1523975217">
          <w:marLeft w:val="99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632</Words>
  <Characters>2746</Characters>
  <Application>Microsoft Office Word</Application>
  <DocSecurity>0</DocSecurity>
  <Lines>51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Iyer, Siddhant K.</dc:creator>
  <cp:keywords/>
  <dc:description/>
  <cp:lastModifiedBy>Iyer, Siddhant</cp:lastModifiedBy>
  <cp:revision>12</cp:revision>
  <dcterms:created xsi:type="dcterms:W3CDTF">2025-04-07T00:31:00Z</dcterms:created>
  <dcterms:modified xsi:type="dcterms:W3CDTF">2026-03-31T18:56:00Z</dcterms:modified>
</cp:coreProperties>
</file>