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npesw9v0bj15" w:id="0"/>
      <w:bookmarkEnd w:id="0"/>
      <w:r w:rsidDel="00000000" w:rsidR="00000000" w:rsidRPr="00000000">
        <w:rPr>
          <w:rtl w:val="0"/>
        </w:rPr>
        <w:t xml:space="preserve">Project has two tracks  -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iz42q2vaok92" w:id="1"/>
      <w:bookmarkEnd w:id="1"/>
      <w:r w:rsidDel="00000000" w:rsidR="00000000" w:rsidRPr="00000000">
        <w:rPr>
          <w:rtl w:val="0"/>
        </w:rPr>
        <w:t xml:space="preserve">1.⁠ ⁠Build a python based backtesting program thats capable of researching multiple strategies in less time.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dih0zjjhxikg" w:id="2"/>
      <w:bookmarkEnd w:id="2"/>
      <w:r w:rsidDel="00000000" w:rsidR="00000000" w:rsidRPr="00000000">
        <w:rPr>
          <w:rtl w:val="0"/>
        </w:rPr>
        <w:t xml:space="preserve">2.⁠ ⁠or - Host this programme on the web</w:t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6164eirqtkd" w:id="3"/>
      <w:bookmarkEnd w:id="3"/>
      <w:r w:rsidDel="00000000" w:rsidR="00000000" w:rsidRPr="00000000">
        <w:rPr>
          <w:rtl w:val="0"/>
        </w:rPr>
        <w:t xml:space="preserve">Quant Backtesting Resources 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4bkrug3g52e7" w:id="4"/>
      <w:bookmarkEnd w:id="4"/>
      <w:r w:rsidDel="00000000" w:rsidR="00000000" w:rsidRPr="00000000">
        <w:rPr>
          <w:rtl w:val="0"/>
        </w:rPr>
        <w:t xml:space="preserve">Basics of market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https://corporatefinanceinstitute.com/resources/wealth-management/stock-market/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What Is Volume of a Stock, and Why Does It Matter to Investors?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Close: What it Means, How it Works, After Hours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hyperlink r:id="rId9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Opening Price: Definition, Example, Trading Strategies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h8hyrhod0a9s" w:id="5"/>
      <w:bookmarkEnd w:id="5"/>
      <w:r w:rsidDel="00000000" w:rsidR="00000000" w:rsidRPr="00000000">
        <w:rPr>
          <w:rtl w:val="0"/>
        </w:rPr>
        <w:t xml:space="preserve">Intro to Qaunt Finance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https://blog.quantinsti.com/financial-markets-introduction/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https://blog.quantinsti.com/introduction-trading/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https://blog.quantinsti.com/algorithmic-trading/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Beginner's Guide to Quantitative Trading | QuantStart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hyperlink r:id="rId14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Modules – Varsity by Zerodha</w:t>
        </w:r>
      </w:hyperlink>
      <w:r w:rsidDel="00000000" w:rsidR="00000000" w:rsidRPr="00000000">
        <w:rPr>
          <w:strike w:val="1"/>
          <w:rtl w:val="0"/>
        </w:rPr>
        <w:t xml:space="preserve">  - Chapter 1 and 2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7exnvzxyldo0" w:id="6"/>
      <w:bookmarkEnd w:id="6"/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https://www.quantconnect.com/learning/articles/introduction-to-financial-python</w:t>
        </w:r>
      </w:hyperlink>
      <w:r w:rsidDel="00000000" w:rsidR="00000000" w:rsidRPr="00000000">
        <w:rPr>
          <w:rtl w:val="0"/>
        </w:rPr>
        <w:t xml:space="preserve"> - upto chapter 6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Yves Hilpisch - Python for Finance_ Mastering Data-Driven Finance Book-O'Reilly (2018).pdf</w:t>
        </w:r>
      </w:hyperlink>
      <w:r w:rsidDel="00000000" w:rsidR="00000000" w:rsidRPr="00000000">
        <w:rPr>
          <w:sz w:val="20"/>
          <w:szCs w:val="20"/>
          <w:rtl w:val="0"/>
        </w:rPr>
        <w:t xml:space="preserve"> - 3,4,5,6,15 (Chapter 15 implement)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yxw109nk596x" w:id="7"/>
      <w:bookmarkEnd w:id="7"/>
      <w:r w:rsidDel="00000000" w:rsidR="00000000" w:rsidRPr="00000000">
        <w:rPr>
          <w:rtl w:val="0"/>
        </w:rPr>
        <w:t xml:space="preserve">Alphas for strategies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sz w:val="20"/>
          <w:szCs w:val="20"/>
          <w:u w:val="none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https://www.quantconnect.com/tutorials/strategy-library</w:t>
        </w:r>
      </w:hyperlink>
      <w:r w:rsidDel="00000000" w:rsidR="00000000" w:rsidRPr="00000000">
        <w:rPr>
          <w:sz w:val="20"/>
          <w:szCs w:val="20"/>
          <w:rtl w:val="0"/>
        </w:rPr>
        <w:t xml:space="preserve"> - read up about mean reversion, momentum, pair trading and then others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/>
        <w:ind w:left="1440" w:hanging="360"/>
        <w:rPr>
          <w:sz w:val="20"/>
          <w:szCs w:val="20"/>
          <w:u w:val="none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 Quantitative Approach to Building Trading Strategies (1).pdf</w:t>
        </w:r>
      </w:hyperlink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  <w:hyperlink r:id="rId1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https://x.com/i/events/1539482</w:t>
        </w:r>
      </w:hyperlink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 724125200384</w:t>
        </w:r>
      </w:hyperlink>
      <w:r w:rsidDel="00000000" w:rsidR="00000000" w:rsidRPr="00000000">
        <w:rPr>
          <w:sz w:val="20"/>
          <w:szCs w:val="20"/>
          <w:rtl w:val="0"/>
        </w:rPr>
        <w:t xml:space="preserve"> - Ch 1,2,4,5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ejqceqf34qnm" w:id="8"/>
      <w:bookmarkEnd w:id="8"/>
      <w:r w:rsidDel="00000000" w:rsidR="00000000" w:rsidRPr="00000000">
        <w:rPr>
          <w:color w:val="ff0000"/>
          <w:rtl w:val="0"/>
        </w:rPr>
        <w:t xml:space="preserve">Assignmnets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Assignment 1_ Creating data_fetch.pdf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 Assignment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/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 Assignment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ychm6s90c02h" w:id="9"/>
      <w:bookmarkEnd w:id="9"/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1B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https://www.linkedin.com/company/quant-insider/posts/?feedView=all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x.com/i/events/1539482" TargetMode="External"/><Relationship Id="rId22" Type="http://schemas.openxmlformats.org/officeDocument/2006/relationships/hyperlink" Target="https://drive.google.com/file/d/1MNz0zvgcjWveyXPVbMna8Gfz7KZnpmqL/view?usp=drive_link" TargetMode="External"/><Relationship Id="rId21" Type="http://schemas.openxmlformats.org/officeDocument/2006/relationships/hyperlink" Target="https://x.com/i/events/1539482724125200384" TargetMode="External"/><Relationship Id="rId24" Type="http://schemas.openxmlformats.org/officeDocument/2006/relationships/hyperlink" Target="https://docs.google.com/document/d/1lMAKrgExxKo8a5UFklT3ddWqTRQdVq-usm3hI5GPEmU/edit#heading=h.lo8ubut0aoag" TargetMode="External"/><Relationship Id="rId23" Type="http://schemas.openxmlformats.org/officeDocument/2006/relationships/hyperlink" Target="https://docs.google.com/document/d/1MbgeBrzN_roHAD_NJyduV3y-cVFryUsrqoFqUC4J6ec/edit#heading=h.lo8ubut0aoa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vestopedia.com/terms/o/openingprice.asp#:~:text=The%20opening%20price%20is%20the,is%20its%20daily%20opening%20price" TargetMode="External"/><Relationship Id="rId25" Type="http://schemas.openxmlformats.org/officeDocument/2006/relationships/hyperlink" Target="https://www.linkedin.com/company/quant-insider/posts/?feedView=all" TargetMode="External"/><Relationship Id="rId5" Type="http://schemas.openxmlformats.org/officeDocument/2006/relationships/styles" Target="styles.xml"/><Relationship Id="rId6" Type="http://schemas.openxmlformats.org/officeDocument/2006/relationships/hyperlink" Target="https://corporatefinanceinstitute.com/resources/wealth-management/stock-market/" TargetMode="External"/><Relationship Id="rId7" Type="http://schemas.openxmlformats.org/officeDocument/2006/relationships/hyperlink" Target="https://www.investopedia.com/terms/v/volume.asp#:~:text=Volume%20is%20the%20amount%20of,its%20daily%20open%20and%20close" TargetMode="External"/><Relationship Id="rId8" Type="http://schemas.openxmlformats.org/officeDocument/2006/relationships/hyperlink" Target="https://www.investopedia.com/terms/c/close.asp" TargetMode="External"/><Relationship Id="rId11" Type="http://schemas.openxmlformats.org/officeDocument/2006/relationships/hyperlink" Target="https://blog.quantinsti.com/introduction-trading/" TargetMode="External"/><Relationship Id="rId10" Type="http://schemas.openxmlformats.org/officeDocument/2006/relationships/hyperlink" Target="https://blog.quantinsti.com/financial-markets-introduction/" TargetMode="External"/><Relationship Id="rId13" Type="http://schemas.openxmlformats.org/officeDocument/2006/relationships/hyperlink" Target="https://www.quantstart.com/articles/Beginners-Guide-to-Quantitative-Trading/" TargetMode="External"/><Relationship Id="rId12" Type="http://schemas.openxmlformats.org/officeDocument/2006/relationships/hyperlink" Target="https://blog.quantinsti.com/algorithmic-trading/" TargetMode="External"/><Relationship Id="rId15" Type="http://schemas.openxmlformats.org/officeDocument/2006/relationships/hyperlink" Target="https://www.quantconnect.com/learning/articles/introduction-to-financial-python" TargetMode="External"/><Relationship Id="rId14" Type="http://schemas.openxmlformats.org/officeDocument/2006/relationships/hyperlink" Target="https://zerodha.com/varsity/modules/" TargetMode="External"/><Relationship Id="rId17" Type="http://schemas.openxmlformats.org/officeDocument/2006/relationships/hyperlink" Target="https://www.quantconnect.com/tutorials/strategy-library" TargetMode="External"/><Relationship Id="rId16" Type="http://schemas.openxmlformats.org/officeDocument/2006/relationships/hyperlink" Target="https://drive.google.com/file/d/1En2dHNUFSk9hj-n_rNhL2btAQWMO75bn/view?usp=drive_link" TargetMode="External"/><Relationship Id="rId19" Type="http://schemas.openxmlformats.org/officeDocument/2006/relationships/hyperlink" Target="https://x.com/i/events/1539482724125200384" TargetMode="External"/><Relationship Id="rId18" Type="http://schemas.openxmlformats.org/officeDocument/2006/relationships/hyperlink" Target="https://drive.google.com/file/d/1rfFep7rHOHaaFM9SjLyveqAGOi3GfW7W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