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v1.2 prd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版本核心目标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版本聚焦夯实游戏底层基础能力，解决数据准确性缺陷与核心游戏机制缺失问题，同时同步提升基础交互体验，保障游戏基础可用性、规则公平性与用户体验流畅度，实现游戏"能玩且好玩"的核心目标，为后续深度功能迭代提供稳定的底层支撑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核心功能与价值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词库词性标注错误修复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要做的功能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梳理校对前端打包的本地词库文件，针对玩家反馈的问题词汇、游戏内高频使用词汇完成词性标注的全量校验与手动修正，确保前端可正确读取并渲染准确的词性提示信息。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功能意义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彻底消除错误词性线索对玩家推理逻辑的干扰，避免玩家因系统提供的错误提示浪费猜测次数，从底层数据层面保障游戏推理逻辑的准确性，确保游戏规则的公平性。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基于时间种子的每日一词机制（新增功能）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要做的功能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在纯静态无后端的托管环境下，前端实现基于日期（</w:t>
      </w:r>
      <w:r>
        <w:rPr>
          <w:rFonts w:eastAsia="Consolas" w:ascii="Consolas" w:cs="Consolas" w:hAnsi="Consolas"/>
          <w:sz w:val="22"/>
          <w:shd w:fill="EFF0F1"/>
        </w:rPr>
        <w:t>YYYY-MM-DD</w:t>
      </w:r>
      <w:r>
        <w:rPr>
          <w:rFonts w:eastAsia="等线" w:ascii="Arial" w:cs="Arial" w:hAnsi="Arial"/>
          <w:sz w:val="22"/>
        </w:rPr>
        <w:t>）的伪随机数（PRNG）种子算法；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保证同一自然日（支持本地时区 / UTC 时区适配）内，无论用户何时刷新页面，系统抽取的目标词汇完全一致；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完成跨日边界处理，用户在午夜 00:00 后刷新页面，可自动加载当日新的题目。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功能意义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在纯静态网页场景下复刻 Wordle 核心的每日一致性机制，让所有玩家在同一天面对同一道题目，支持玩家与好友同步分享当日游戏结果、猜测步数，补齐纯静态环境缺失的核心社交分享能力，让游戏具备长期的每日更新可玩性，真正落地核心的每日游戏模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相似度动态色标系统（新增功能）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要做的功能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建立相似度分数到视觉颜色的映射系统：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线性或分段式颜色映射逻辑：低相似度(0-30%)使用冷色调（灰色/浅蓝色），中相似度(31-70%)使用过渡色调（黄色/橙色），高相似度(71-99%)使用暖色调（深红色/亮绿色），完全命中(100%)使用特殊高亮样式（如金色带动效）；这里可以尝试一个激活函数处理similarity的分数让分数更均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玩家提交猜测后，列表中的单词背景色或进度条根据上述逻辑自动渲染对应颜色；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确保所有颜色与文本具有足够高的对比度，保证信息可读性。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功能意义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将抽象的数字相似度转化为直观的视觉反馈，让玩家能够快速感知自己与目标词汇的接近程度，增强游戏的沉浸感和成就感，同时帮助玩家更清晰地追踪自己的推理进度。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交付物</w:t>
      </w:r>
      <w:bookmarkEnd w:id="11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标准化校对词库文件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修正后的JSON/CSV格式前端打包词库，包含全量校对完成的词性标注数据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附带问题词汇修正清单，记录本次调整的问题词与校对结果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前端功能代码包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时间种子PRNG核心算法实现代码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跨日题目自动更新的边界处理逻辑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词性数据的前端读取与界面渲染适配代码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已猜词汇悬浮释义显示功能代码（含多端触发机制与Tooltip组件）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相似度动态色标系统代码（含颜色映射逻辑与样式渲染）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配套数据文件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本地静态词典库文件（如采用本地方案）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颜色系统设计规范文档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功能验证报告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词性标注校验报告：验证高频词、玩家反馈词的词性提示准确性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每日一致性测试报告：验证不同刷新时机、时区场景下的目标词一致性，以及跨日更新的有效性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交互功能测试报告：验证悬浮释义在多端的触发效果与显示准确性，以及相似度色标的渲染正确性与可读性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552182">
    <w:lvl>
      <w:numFmt w:val="bullet"/>
      <w:suff w:val="tab"/>
      <w:lvlText w:val="•"/>
      <w:rPr>
        <w:color w:val="3370ff"/>
      </w:rPr>
    </w:lvl>
  </w:abstractNum>
  <w:abstractNum w:abstractNumId="1552183">
    <w:lvl>
      <w:numFmt w:val="bullet"/>
      <w:suff w:val="tab"/>
      <w:lvlText w:val="•"/>
      <w:rPr>
        <w:color w:val="3370ff"/>
      </w:rPr>
    </w:lvl>
  </w:abstractNum>
  <w:abstractNum w:abstractNumId="1552184">
    <w:lvl>
      <w:numFmt w:val="bullet"/>
      <w:suff w:val="tab"/>
      <w:lvlText w:val="•"/>
      <w:rPr>
        <w:color w:val="3370ff"/>
      </w:rPr>
    </w:lvl>
  </w:abstractNum>
  <w:abstractNum w:abstractNumId="1552185">
    <w:lvl>
      <w:numFmt w:val="bullet"/>
      <w:suff w:val="tab"/>
      <w:lvlText w:val="•"/>
      <w:rPr>
        <w:color w:val="3370ff"/>
      </w:rPr>
    </w:lvl>
  </w:abstractNum>
  <w:abstractNum w:abstractNumId="1552186">
    <w:lvl>
      <w:numFmt w:val="bullet"/>
      <w:suff w:val="tab"/>
      <w:lvlText w:val="•"/>
      <w:rPr>
        <w:color w:val="3370ff"/>
      </w:rPr>
    </w:lvl>
  </w:abstractNum>
  <w:abstractNum w:abstractNumId="1552187">
    <w:lvl>
      <w:start w:val="1"/>
      <w:numFmt w:val="decimal"/>
      <w:suff w:val="tab"/>
      <w:lvlText w:val="%1."/>
      <w:rPr>
        <w:color w:val="3370ff"/>
      </w:rPr>
    </w:lvl>
  </w:abstractNum>
  <w:abstractNum w:abstractNumId="1552188">
    <w:lvl>
      <w:numFmt w:val="bullet"/>
      <w:suff w:val="tab"/>
      <w:lvlText w:val="￮"/>
      <w:rPr>
        <w:color w:val="3370ff"/>
      </w:rPr>
    </w:lvl>
  </w:abstractNum>
  <w:abstractNum w:abstractNumId="1552189">
    <w:lvl>
      <w:numFmt w:val="bullet"/>
      <w:suff w:val="tab"/>
      <w:lvlText w:val="￮"/>
      <w:rPr>
        <w:color w:val="3370ff"/>
      </w:rPr>
    </w:lvl>
  </w:abstractNum>
  <w:abstractNum w:abstractNumId="1552190">
    <w:lvl>
      <w:start w:val="2"/>
      <w:numFmt w:val="decimal"/>
      <w:suff w:val="tab"/>
      <w:lvlText w:val="%1."/>
      <w:rPr>
        <w:color w:val="3370ff"/>
      </w:rPr>
    </w:lvl>
  </w:abstractNum>
  <w:abstractNum w:abstractNumId="1552191">
    <w:lvl>
      <w:numFmt w:val="bullet"/>
      <w:suff w:val="tab"/>
      <w:lvlText w:val="￮"/>
      <w:rPr>
        <w:color w:val="3370ff"/>
      </w:rPr>
    </w:lvl>
  </w:abstractNum>
  <w:abstractNum w:abstractNumId="1552192">
    <w:lvl>
      <w:numFmt w:val="bullet"/>
      <w:suff w:val="tab"/>
      <w:lvlText w:val="￮"/>
      <w:rPr>
        <w:color w:val="3370ff"/>
      </w:rPr>
    </w:lvl>
  </w:abstractNum>
  <w:abstractNum w:abstractNumId="1552193">
    <w:lvl>
      <w:numFmt w:val="bullet"/>
      <w:suff w:val="tab"/>
      <w:lvlText w:val="￮"/>
      <w:rPr>
        <w:color w:val="3370ff"/>
      </w:rPr>
    </w:lvl>
  </w:abstractNum>
  <w:abstractNum w:abstractNumId="1552194">
    <w:lvl>
      <w:numFmt w:val="bullet"/>
      <w:suff w:val="tab"/>
      <w:lvlText w:val="￮"/>
      <w:rPr>
        <w:color w:val="3370ff"/>
      </w:rPr>
    </w:lvl>
  </w:abstractNum>
  <w:abstractNum w:abstractNumId="1552195">
    <w:lvl>
      <w:numFmt w:val="bullet"/>
      <w:suff w:val="tab"/>
      <w:lvlText w:val="￮"/>
      <w:rPr>
        <w:color w:val="3370ff"/>
      </w:rPr>
    </w:lvl>
  </w:abstractNum>
  <w:abstractNum w:abstractNumId="1552196">
    <w:lvl>
      <w:start w:val="3"/>
      <w:numFmt w:val="decimal"/>
      <w:suff w:val="tab"/>
      <w:lvlText w:val="%1."/>
      <w:rPr>
        <w:color w:val="3370ff"/>
      </w:rPr>
    </w:lvl>
  </w:abstractNum>
  <w:abstractNum w:abstractNumId="1552197">
    <w:lvl>
      <w:numFmt w:val="bullet"/>
      <w:suff w:val="tab"/>
      <w:lvlText w:val="￮"/>
      <w:rPr>
        <w:color w:val="3370ff"/>
      </w:rPr>
    </w:lvl>
  </w:abstractNum>
  <w:abstractNum w:abstractNumId="1552198">
    <w:lvl>
      <w:numFmt w:val="bullet"/>
      <w:suff w:val="tab"/>
      <w:lvlText w:val="￮"/>
      <w:rPr>
        <w:color w:val="3370ff"/>
      </w:rPr>
    </w:lvl>
  </w:abstractNum>
  <w:abstractNum w:abstractNumId="1552199">
    <w:lvl>
      <w:start w:val="4"/>
      <w:numFmt w:val="decimal"/>
      <w:suff w:val="tab"/>
      <w:lvlText w:val="%1."/>
      <w:rPr>
        <w:color w:val="3370ff"/>
      </w:rPr>
    </w:lvl>
  </w:abstractNum>
  <w:abstractNum w:abstractNumId="1552200">
    <w:lvl>
      <w:numFmt w:val="bullet"/>
      <w:suff w:val="tab"/>
      <w:lvlText w:val="￮"/>
      <w:rPr>
        <w:color w:val="3370ff"/>
      </w:rPr>
    </w:lvl>
  </w:abstractNum>
  <w:abstractNum w:abstractNumId="1552201">
    <w:lvl>
      <w:numFmt w:val="bullet"/>
      <w:suff w:val="tab"/>
      <w:lvlText w:val="￮"/>
      <w:rPr>
        <w:color w:val="3370ff"/>
      </w:rPr>
    </w:lvl>
  </w:abstractNum>
  <w:abstractNum w:abstractNumId="1552202">
    <w:lvl>
      <w:numFmt w:val="bullet"/>
      <w:suff w:val="tab"/>
      <w:lvlText w:val="￮"/>
      <w:rPr>
        <w:color w:val="3370ff"/>
      </w:rPr>
    </w:lvl>
  </w:abstractNum>
  <w:num w:numId="1">
    <w:abstractNumId w:val="1552182"/>
  </w:num>
  <w:num w:numId="2">
    <w:abstractNumId w:val="1552183"/>
  </w:num>
  <w:num w:numId="3">
    <w:abstractNumId w:val="1552184"/>
  </w:num>
  <w:num w:numId="4">
    <w:abstractNumId w:val="1552185"/>
  </w:num>
  <w:num w:numId="5">
    <w:abstractNumId w:val="1552186"/>
  </w:num>
  <w:num w:numId="6">
    <w:abstractNumId w:val="1552187"/>
  </w:num>
  <w:num w:numId="7">
    <w:abstractNumId w:val="1552188"/>
  </w:num>
  <w:num w:numId="8">
    <w:abstractNumId w:val="1552189"/>
  </w:num>
  <w:num w:numId="9">
    <w:abstractNumId w:val="1552190"/>
  </w:num>
  <w:num w:numId="10">
    <w:abstractNumId w:val="1552191"/>
  </w:num>
  <w:num w:numId="11">
    <w:abstractNumId w:val="1552192"/>
  </w:num>
  <w:num w:numId="12">
    <w:abstractNumId w:val="1552193"/>
  </w:num>
  <w:num w:numId="13">
    <w:abstractNumId w:val="1552194"/>
  </w:num>
  <w:num w:numId="14">
    <w:abstractNumId w:val="1552195"/>
  </w:num>
  <w:num w:numId="15">
    <w:abstractNumId w:val="1552196"/>
  </w:num>
  <w:num w:numId="16">
    <w:abstractNumId w:val="1552197"/>
  </w:num>
  <w:num w:numId="17">
    <w:abstractNumId w:val="1552198"/>
  </w:num>
  <w:num w:numId="18">
    <w:abstractNumId w:val="1552199"/>
  </w:num>
  <w:num w:numId="19">
    <w:abstractNumId w:val="1552200"/>
  </w:num>
  <w:num w:numId="20">
    <w:abstractNumId w:val="1552201"/>
  </w:num>
  <w:num w:numId="21">
    <w:abstractNumId w:val="15522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2026-05-21T09:18:56Z</dcterms:created>
  <dc:creator>Apache POI</dc:creator>
</cp:coreProperties>
</file>