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2471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7"/>
        <w:gridCol w:w="1003"/>
        <w:gridCol w:w="1862"/>
      </w:tblGrid>
      <w:tr w14:paraId="73BAA336">
        <w:trPr>
          <w:jc w:val="center"/>
        </w:trPr>
        <w:tc>
          <w:tcPr>
            <w:tcW w:w="1599" w:type="pct"/>
            <w:vAlign w:val="top"/>
          </w:tcPr>
          <w:p w14:paraId="68282790">
            <w:pPr>
              <w:overflowPunct w:val="0"/>
              <w:snapToGrid w:val="0"/>
              <w:spacing w:before="60" w:after="60" w:line="360" w:lineRule="auto"/>
              <w:jc w:val="center"/>
              <w:rPr>
                <w:rFonts w:hint="eastAsia" w:ascii="宋体" w:hAnsi="宋体" w:eastAsia="宋体" w:cstheme="minorEastAsia"/>
                <w:color w:val="333333"/>
                <w:kern w:val="0"/>
                <w:szCs w:val="20"/>
              </w:rPr>
            </w:pPr>
            <w:r>
              <w:rPr>
                <w:rFonts w:hint="eastAsia" w:ascii="宋体" w:hAnsi="宋体" w:eastAsia="宋体" w:cstheme="minorEastAsia"/>
                <w:b/>
                <w:bCs/>
                <w:color w:val="333333"/>
                <w:kern w:val="0"/>
                <w:szCs w:val="21"/>
              </w:rPr>
              <w:t>++FOR column IN columns++</w:t>
            </w:r>
          </w:p>
        </w:tc>
        <w:tc>
          <w:tcPr>
            <w:tcW w:w="1190" w:type="pct"/>
            <w:vAlign w:val="top"/>
          </w:tcPr>
          <w:p w14:paraId="5D8E2D22">
            <w:pPr>
              <w:overflowPunct w:val="0"/>
              <w:snapToGrid w:val="0"/>
              <w:spacing w:before="60" w:after="60" w:line="360" w:lineRule="auto"/>
              <w:jc w:val="center"/>
              <w:rPr>
                <w:rFonts w:hint="eastAsia" w:ascii="宋体" w:hAnsi="宋体" w:eastAsia="宋体" w:cstheme="minorEastAsia"/>
                <w:color w:val="333333"/>
                <w:kern w:val="0"/>
                <w:szCs w:val="20"/>
              </w:rPr>
            </w:pPr>
            <w:r>
              <w:rPr>
                <w:rFonts w:hint="eastAsia" w:ascii="宋体" w:hAnsi="宋体" w:eastAsia="宋体" w:cstheme="minorEastAsia"/>
                <w:b/>
                <w:bCs/>
                <w:color w:val="333333"/>
                <w:kern w:val="0"/>
                <w:szCs w:val="21"/>
              </w:rPr>
              <w:t>++INS $column</w:t>
            </w:r>
            <w:r>
              <w:rPr>
                <w:rFonts w:hint="default" w:ascii="宋体" w:hAnsi="宋体" w:eastAsia="宋体" w:cstheme="minorEastAsia"/>
                <w:b/>
                <w:bCs/>
                <w:color w:val="333333"/>
                <w:kern w:val="0"/>
                <w:szCs w:val="21"/>
                <w:lang w:val="en-US"/>
              </w:rPr>
              <w:t>.label</w:t>
            </w:r>
            <w:r>
              <w:rPr>
                <w:rFonts w:hint="eastAsia" w:ascii="宋体" w:hAnsi="宋体" w:eastAsia="宋体" w:cstheme="minorEastAsia"/>
                <w:b/>
                <w:bCs/>
                <w:color w:val="333333"/>
                <w:kern w:val="0"/>
                <w:szCs w:val="21"/>
              </w:rPr>
              <w:t>++</w:t>
            </w:r>
          </w:p>
        </w:tc>
        <w:tc>
          <w:tcPr>
            <w:tcW w:w="2210" w:type="pct"/>
            <w:vAlign w:val="top"/>
          </w:tcPr>
          <w:p w14:paraId="3DCE8CED">
            <w:pPr>
              <w:overflowPunct w:val="0"/>
              <w:snapToGrid w:val="0"/>
              <w:spacing w:before="60" w:after="60" w:line="360" w:lineRule="auto"/>
              <w:jc w:val="center"/>
              <w:rPr>
                <w:rFonts w:hint="eastAsia" w:ascii="宋体" w:hAnsi="宋体" w:eastAsia="宋体" w:cstheme="minorEastAsia"/>
                <w:color w:val="333333"/>
                <w:kern w:val="0"/>
                <w:szCs w:val="20"/>
              </w:rPr>
            </w:pPr>
            <w:r>
              <w:rPr>
                <w:rFonts w:hint="eastAsia" w:ascii="宋体" w:hAnsi="宋体" w:eastAsia="宋体" w:cstheme="minorEastAsia"/>
                <w:b/>
                <w:bCs/>
                <w:color w:val="333333"/>
                <w:kern w:val="0"/>
                <w:szCs w:val="21"/>
              </w:rPr>
              <w:t>++END-FOR column++</w:t>
            </w:r>
          </w:p>
          <w:p w14:paraId="24EB2A90">
            <w:pPr>
              <w:overflowPunct w:val="0"/>
              <w:snapToGrid w:val="0"/>
              <w:spacing w:before="60" w:after="60" w:line="360" w:lineRule="auto"/>
              <w:jc w:val="center"/>
              <w:rPr>
                <w:rFonts w:hint="eastAsia" w:ascii="宋体" w:hAnsi="宋体" w:eastAsia="宋体" w:cstheme="minorEastAsia"/>
                <w:b/>
                <w:bCs/>
                <w:color w:val="333333"/>
                <w:kern w:val="0"/>
                <w:szCs w:val="21"/>
              </w:rPr>
            </w:pPr>
          </w:p>
        </w:tc>
      </w:tr>
      <w:tr w14:paraId="1F9B6FA1">
        <w:trPr>
          <w:jc w:val="center"/>
        </w:trPr>
        <w:tc>
          <w:tcPr>
            <w:tcW w:w="1599" w:type="pct"/>
            <w:vAlign w:val="top"/>
          </w:tcPr>
          <w:p w14:paraId="1CDB3C86">
            <w:pPr>
              <w:overflowPunct w:val="0"/>
              <w:snapToGrid w:val="0"/>
              <w:spacing w:before="60" w:after="60" w:line="360" w:lineRule="auto"/>
              <w:jc w:val="center"/>
              <w:rPr>
                <w:rFonts w:hint="eastAsia" w:ascii="宋体" w:hAnsi="宋体" w:eastAsia="宋体" w:cstheme="minorEastAsia"/>
                <w:color w:val="333333"/>
                <w:kern w:val="0"/>
                <w:szCs w:val="20"/>
              </w:rPr>
            </w:pPr>
            <w:r>
              <w:rPr>
                <w:rFonts w:hint="eastAsia" w:ascii="宋体" w:hAnsi="宋体" w:eastAsia="宋体" w:cstheme="minorEastAsia"/>
                <w:color w:val="333333"/>
                <w:kern w:val="0"/>
                <w:szCs w:val="21"/>
              </w:rPr>
              <w:t>++FOR row IN data++</w:t>
            </w:r>
          </w:p>
        </w:tc>
        <w:tc>
          <w:tcPr>
            <w:tcW w:w="1190" w:type="pct"/>
            <w:vAlign w:val="top"/>
          </w:tcPr>
          <w:p w14:paraId="796A793A">
            <w:pPr>
              <w:overflowPunct w:val="0"/>
              <w:snapToGrid w:val="0"/>
              <w:spacing w:before="60" w:after="60" w:line="360" w:lineRule="auto"/>
              <w:jc w:val="center"/>
              <w:rPr>
                <w:rFonts w:hint="eastAsia" w:ascii="宋体" w:hAnsi="宋体" w:eastAsia="宋体" w:cstheme="minorEastAsia"/>
                <w:color w:val="333333"/>
                <w:kern w:val="0"/>
                <w:szCs w:val="21"/>
              </w:rPr>
            </w:pPr>
          </w:p>
        </w:tc>
        <w:tc>
          <w:tcPr>
            <w:tcW w:w="2210" w:type="pct"/>
            <w:vAlign w:val="top"/>
          </w:tcPr>
          <w:p w14:paraId="68ABD7F1">
            <w:pPr>
              <w:overflowPunct w:val="0"/>
              <w:snapToGrid w:val="0"/>
              <w:spacing w:before="60" w:after="60" w:line="360" w:lineRule="auto"/>
              <w:jc w:val="center"/>
              <w:rPr>
                <w:rFonts w:hint="eastAsia" w:ascii="宋体" w:hAnsi="宋体" w:eastAsia="宋体" w:cstheme="minorEastAsia"/>
                <w:color w:val="333333"/>
                <w:kern w:val="0"/>
                <w:szCs w:val="21"/>
              </w:rPr>
            </w:pPr>
          </w:p>
        </w:tc>
      </w:tr>
      <w:tr w14:paraId="18882EFB">
        <w:trPr>
          <w:jc w:val="center"/>
        </w:trPr>
        <w:tc>
          <w:tcPr>
            <w:tcW w:w="1599" w:type="pct"/>
            <w:vAlign w:val="top"/>
          </w:tcPr>
          <w:p w14:paraId="3615FFA5">
            <w:pPr>
              <w:overflowPunct w:val="0"/>
              <w:snapToGrid w:val="0"/>
              <w:spacing w:before="60" w:after="60" w:line="360" w:lineRule="auto"/>
              <w:jc w:val="center"/>
              <w:rPr>
                <w:rFonts w:hint="eastAsia" w:ascii="宋体" w:hAnsi="宋体" w:eastAsia="宋体" w:cstheme="minorEastAsia"/>
                <w:color w:val="333333"/>
                <w:kern w:val="0"/>
                <w:szCs w:val="20"/>
              </w:rPr>
            </w:pPr>
            <w:r>
              <w:rPr>
                <w:rFonts w:hint="eastAsia" w:ascii="宋体" w:hAnsi="宋体" w:eastAsia="宋体" w:cstheme="minorEastAsia"/>
                <w:color w:val="333333"/>
                <w:kern w:val="0"/>
                <w:szCs w:val="21"/>
              </w:rPr>
              <w:t>++FOR item IN $row++</w:t>
            </w:r>
          </w:p>
        </w:tc>
        <w:tc>
          <w:tcPr>
            <w:tcW w:w="1190" w:type="pct"/>
            <w:vAlign w:val="top"/>
          </w:tcPr>
          <w:p w14:paraId="4880B066">
            <w:pPr>
              <w:overflowPunct w:val="0"/>
              <w:snapToGrid w:val="0"/>
              <w:spacing w:before="60" w:after="60" w:line="360" w:lineRule="auto"/>
              <w:jc w:val="center"/>
              <w:rPr>
                <w:rFonts w:hint="eastAsia" w:ascii="宋体" w:hAnsi="宋体" w:eastAsia="宋体" w:cstheme="minorEastAsia"/>
                <w:color w:val="333333"/>
                <w:kern w:val="0"/>
                <w:szCs w:val="21"/>
              </w:rPr>
            </w:pPr>
            <w:r>
              <w:rPr>
                <w:rFonts w:hint="eastAsia" w:ascii="宋体" w:hAnsi="宋体" w:eastAsia="宋体" w:cstheme="minorEastAsia"/>
                <w:color w:val="333333"/>
                <w:kern w:val="0"/>
                <w:szCs w:val="21"/>
              </w:rPr>
              <w:t>++INS $item.value++</w:t>
            </w:r>
          </w:p>
          <w:p w14:paraId="1169A07C">
            <w:pPr>
              <w:overflowPunct w:val="0"/>
              <w:snapToGrid w:val="0"/>
              <w:spacing w:before="60" w:after="60" w:line="360" w:lineRule="auto"/>
              <w:jc w:val="center"/>
              <w:rPr>
                <w:rFonts w:hint="eastAsia" w:ascii="宋体" w:hAnsi="宋体" w:eastAsia="宋体" w:cstheme="minorEastAsia"/>
                <w:color w:val="333333"/>
                <w:kern w:val="0"/>
                <w:szCs w:val="21"/>
              </w:rPr>
            </w:pPr>
            <w:r>
              <w:rPr>
                <w:rFonts w:hint="eastAsia" w:ascii="宋体" w:hAnsi="宋体" w:eastAsia="宋体" w:cstheme="minorEastAsia"/>
                <w:color w:val="333333"/>
                <w:kern w:val="0"/>
                <w:szCs w:val="21"/>
              </w:rPr>
              <w:t>++TBL_</w:t>
            </w:r>
            <w:r>
              <w:rPr>
                <w:rFonts w:hint="default" w:ascii="宋体" w:hAnsi="宋体" w:eastAsia="宋体" w:cstheme="minorEastAsia"/>
                <w:color w:val="333333"/>
                <w:kern w:val="0"/>
                <w:szCs w:val="21"/>
                <w:lang w:val="en-US"/>
              </w:rPr>
              <w:t>CELL</w:t>
            </w:r>
            <w:r>
              <w:rPr>
                <w:rFonts w:hint="eastAsia" w:ascii="宋体" w:hAnsi="宋体" w:eastAsia="宋体" w:cstheme="minorEastAsia"/>
                <w:color w:val="333333"/>
                <w:kern w:val="0"/>
                <w:szCs w:val="21"/>
              </w:rPr>
              <w:t xml:space="preserve"> $</w:t>
            </w:r>
            <w:r>
              <w:rPr>
                <w:rFonts w:hint="eastAsia" w:ascii="宋体" w:hAnsi="宋体" w:eastAsia="宋体" w:cstheme="minorEastAsia"/>
                <w:color w:val="333333"/>
                <w:kern w:val="0"/>
                <w:szCs w:val="21"/>
                <w:lang w:val="en-US" w:eastAsia="zh-CN"/>
              </w:rPr>
              <w:t>ite</w:t>
            </w:r>
            <w:r>
              <w:rPr>
                <w:rFonts w:hint="default" w:ascii="宋体" w:hAnsi="宋体" w:eastAsia="宋体" w:cstheme="minorEastAsia"/>
                <w:color w:val="333333"/>
                <w:kern w:val="0"/>
                <w:szCs w:val="21"/>
                <w:lang w:val="en-US" w:eastAsia="zh-CN"/>
              </w:rPr>
              <w:t>m</w:t>
            </w:r>
            <w:r>
              <w:rPr>
                <w:rFonts w:hint="eastAsia" w:ascii="宋体" w:hAnsi="宋体" w:eastAsia="宋体" w:cstheme="minorEastAsia"/>
                <w:color w:val="333333"/>
                <w:kern w:val="0"/>
                <w:szCs w:val="21"/>
              </w:rPr>
              <w:t>++</w:t>
            </w:r>
          </w:p>
        </w:tc>
        <w:tc>
          <w:tcPr>
            <w:tcW w:w="2210" w:type="pct"/>
            <w:vAlign w:val="top"/>
          </w:tcPr>
          <w:p w14:paraId="30B3A528">
            <w:pPr>
              <w:overflowPunct w:val="0"/>
              <w:snapToGrid w:val="0"/>
              <w:spacing w:before="60" w:after="60" w:line="360" w:lineRule="auto"/>
              <w:jc w:val="center"/>
              <w:rPr>
                <w:rFonts w:hint="eastAsia" w:ascii="宋体" w:hAnsi="宋体" w:eastAsia="宋体" w:cstheme="minorEastAsia"/>
                <w:color w:val="333333"/>
                <w:kern w:val="0"/>
                <w:szCs w:val="20"/>
              </w:rPr>
            </w:pPr>
            <w:r>
              <w:rPr>
                <w:rFonts w:hint="eastAsia" w:ascii="宋体" w:hAnsi="宋体" w:eastAsia="宋体" w:cstheme="minorEastAsia"/>
                <w:color w:val="333333"/>
                <w:kern w:val="0"/>
                <w:szCs w:val="21"/>
              </w:rPr>
              <w:t>++END-FOR item++</w:t>
            </w:r>
          </w:p>
          <w:p w14:paraId="6A3B9D7D">
            <w:pPr>
              <w:overflowPunct w:val="0"/>
              <w:snapToGrid w:val="0"/>
              <w:spacing w:before="60" w:after="60" w:line="360" w:lineRule="auto"/>
              <w:jc w:val="center"/>
              <w:rPr>
                <w:rFonts w:hint="eastAsia" w:ascii="宋体" w:hAnsi="宋体" w:eastAsia="宋体" w:cstheme="minorEastAsia"/>
                <w:color w:val="333333"/>
                <w:kern w:val="0"/>
                <w:szCs w:val="21"/>
              </w:rPr>
            </w:pPr>
          </w:p>
        </w:tc>
      </w:tr>
      <w:tr w14:paraId="039DDF49">
        <w:trPr>
          <w:jc w:val="center"/>
        </w:trPr>
        <w:tc>
          <w:tcPr>
            <w:tcW w:w="1599" w:type="pct"/>
            <w:vAlign w:val="top"/>
          </w:tcPr>
          <w:p w14:paraId="4436EAFE">
            <w:pPr>
              <w:overflowPunct w:val="0"/>
              <w:snapToGrid w:val="0"/>
              <w:spacing w:before="60" w:after="60" w:line="360" w:lineRule="auto"/>
              <w:jc w:val="center"/>
              <w:rPr>
                <w:rFonts w:hint="eastAsia" w:ascii="宋体" w:hAnsi="宋体" w:eastAsia="宋体" w:cstheme="minorEastAsia"/>
                <w:color w:val="333333"/>
                <w:kern w:val="0"/>
                <w:szCs w:val="20"/>
              </w:rPr>
            </w:pPr>
            <w:r>
              <w:rPr>
                <w:rFonts w:hint="eastAsia" w:ascii="宋体" w:hAnsi="宋体" w:eastAsia="宋体" w:cstheme="minorEastAsia"/>
                <w:color w:val="333333"/>
                <w:kern w:val="0"/>
                <w:szCs w:val="21"/>
              </w:rPr>
              <w:t>++END-FOR row++</w:t>
            </w:r>
          </w:p>
        </w:tc>
        <w:tc>
          <w:tcPr>
            <w:tcW w:w="1190" w:type="pct"/>
            <w:vAlign w:val="top"/>
          </w:tcPr>
          <w:p w14:paraId="1D36D7F5">
            <w:pPr>
              <w:overflowPunct w:val="0"/>
              <w:snapToGrid w:val="0"/>
              <w:spacing w:before="60" w:after="60" w:line="360" w:lineRule="auto"/>
              <w:jc w:val="center"/>
              <w:rPr>
                <w:rFonts w:hint="eastAsia" w:ascii="宋体" w:hAnsi="宋体" w:eastAsia="宋体" w:cstheme="minorEastAsia"/>
                <w:color w:val="333333"/>
                <w:kern w:val="0"/>
                <w:szCs w:val="21"/>
              </w:rPr>
            </w:pPr>
          </w:p>
        </w:tc>
        <w:tc>
          <w:tcPr>
            <w:tcW w:w="2210" w:type="pct"/>
            <w:vAlign w:val="top"/>
          </w:tcPr>
          <w:p w14:paraId="6963742E">
            <w:pPr>
              <w:overflowPunct w:val="0"/>
              <w:snapToGrid w:val="0"/>
              <w:spacing w:before="60" w:after="60" w:line="360" w:lineRule="auto"/>
              <w:jc w:val="center"/>
              <w:rPr>
                <w:rFonts w:hint="eastAsia" w:ascii="宋体" w:hAnsi="宋体" w:eastAsia="宋体" w:cstheme="minorEastAsia"/>
                <w:color w:val="333333"/>
                <w:kern w:val="0"/>
                <w:szCs w:val="21"/>
              </w:rPr>
            </w:pPr>
          </w:p>
        </w:tc>
      </w:tr>
    </w:tbl>
    <w:p w14:paraId="7FD0BBFF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73F10F8"/>
    <w:rsid w:val="57BF85F7"/>
    <w:rsid w:val="66FFA6F6"/>
    <w:rsid w:val="EFB6513A"/>
    <w:rsid w:val="F7BF9518"/>
    <w:rsid w:val="FEED0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39"/>
    <w:pPr>
      <w:snapToGrid w:val="0"/>
      <w:spacing w:before="60" w:after="60" w:line="312" w:lineRule="auto"/>
    </w:pPr>
    <w:rPr>
      <w:color w:val="333333"/>
      <w:kern w:val="2"/>
      <w:sz w:val="22"/>
      <w:szCs w:val="22"/>
    </w:rPr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26</TotalTime>
  <ScaleCrop>false</ScaleCrop>
  <LinksUpToDate>false</LinksUpToDate>
  <CharactersWithSpaces>0</CharactersWithSpaces>
  <Application>WPS Office_6.15.1.8935_F1E327BC-269C-435d-A152-05C5408002CA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2026-02-13T22:59:00Z</dcterms:created>
  <dc:creator>Data</dc:creator>
  <cp:lastModifiedBy>四月既望</cp:lastModifiedBy>
  <dcterms:modified xsi:type="dcterms:W3CDTF">2026-02-13T17:53:46Z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2052-6.15.1.8935</vt:lpwstr>
  </property>
  <property fmtid="{D5CDD505-2E9C-101B-9397-08002B2CF9AE}" pid="3" name="ICV">
    <vt:lpwstr>87517045CAE6CAC30CD58E696A7944C5_42</vt:lpwstr>
  </property>
</Properties>
</file>