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349" w:type="dxa"/>
        <w:tblInd w:w="-289" w:type="dxa"/>
        <w:tblLook w:val="04A0" w:firstRow="1" w:lastRow="0" w:firstColumn="1" w:lastColumn="0" w:noHBand="0" w:noVBand="1"/>
      </w:tblPr>
      <w:tblGrid>
        <w:gridCol w:w="1232"/>
        <w:gridCol w:w="4535"/>
        <w:gridCol w:w="1258"/>
        <w:gridCol w:w="3324"/>
      </w:tblGrid>
      <w:tr w:rsidR="00830DCE" w:rsidRPr="008A3722" w:rsidTr="002441E7">
        <w:tc>
          <w:tcPr>
            <w:tcW w:w="1232" w:type="dxa"/>
            <w:shd w:val="clear" w:color="auto" w:fill="F2F2F2" w:themeFill="background1" w:themeFillShade="F2"/>
            <w:vAlign w:val="center"/>
          </w:tcPr>
          <w:p w:rsidR="00830DCE" w:rsidRPr="008A3722" w:rsidRDefault="00830DCE" w:rsidP="00E71330">
            <w:pPr>
              <w:jc w:val="right"/>
              <w:rPr>
                <w:b/>
              </w:rPr>
            </w:pPr>
            <w:r w:rsidRPr="008A3722">
              <w:rPr>
                <w:b/>
              </w:rPr>
              <w:t>Title:</w:t>
            </w:r>
          </w:p>
        </w:tc>
        <w:tc>
          <w:tcPr>
            <w:tcW w:w="9117" w:type="dxa"/>
            <w:gridSpan w:val="3"/>
          </w:tcPr>
          <w:p w:rsidR="00830DCE" w:rsidRPr="008A3722" w:rsidRDefault="00830DCE" w:rsidP="008A3722">
            <w:pPr>
              <w:spacing w:before="160" w:after="160"/>
            </w:pPr>
          </w:p>
        </w:tc>
      </w:tr>
      <w:tr w:rsidR="00830DCE" w:rsidRPr="008A3722" w:rsidTr="002441E7">
        <w:tc>
          <w:tcPr>
            <w:tcW w:w="1232" w:type="dxa"/>
            <w:shd w:val="clear" w:color="auto" w:fill="F2F2F2" w:themeFill="background1" w:themeFillShade="F2"/>
            <w:vAlign w:val="center"/>
          </w:tcPr>
          <w:p w:rsidR="00830DCE" w:rsidRPr="008A3722" w:rsidRDefault="00830DCE" w:rsidP="00E71330">
            <w:pPr>
              <w:jc w:val="right"/>
              <w:rPr>
                <w:b/>
              </w:rPr>
            </w:pPr>
            <w:r w:rsidRPr="008A3722">
              <w:rPr>
                <w:b/>
              </w:rPr>
              <w:t>Name:</w:t>
            </w:r>
          </w:p>
        </w:tc>
        <w:tc>
          <w:tcPr>
            <w:tcW w:w="4535" w:type="dxa"/>
          </w:tcPr>
          <w:p w:rsidR="00830DCE" w:rsidRPr="008A3722" w:rsidRDefault="00830DCE" w:rsidP="008A3722">
            <w:pPr>
              <w:spacing w:before="160" w:after="160"/>
            </w:pPr>
          </w:p>
        </w:tc>
        <w:tc>
          <w:tcPr>
            <w:tcW w:w="1258" w:type="dxa"/>
            <w:shd w:val="clear" w:color="auto" w:fill="F2F2F2" w:themeFill="background1" w:themeFillShade="F2"/>
            <w:vAlign w:val="center"/>
          </w:tcPr>
          <w:p w:rsidR="00830DCE" w:rsidRPr="008A3722" w:rsidRDefault="00830DCE" w:rsidP="008A3722">
            <w:pPr>
              <w:spacing w:before="160" w:after="160"/>
              <w:jc w:val="right"/>
              <w:rPr>
                <w:b/>
              </w:rPr>
            </w:pPr>
            <w:r w:rsidRPr="008A3722">
              <w:rPr>
                <w:b/>
              </w:rPr>
              <w:t>Date:</w:t>
            </w:r>
          </w:p>
        </w:tc>
        <w:tc>
          <w:tcPr>
            <w:tcW w:w="3324" w:type="dxa"/>
          </w:tcPr>
          <w:p w:rsidR="00830DCE" w:rsidRPr="008A3722" w:rsidRDefault="00830DCE" w:rsidP="008A3722">
            <w:pPr>
              <w:spacing w:before="160" w:after="160"/>
            </w:pPr>
          </w:p>
        </w:tc>
      </w:tr>
      <w:tr w:rsidR="00830DCE" w:rsidRPr="008A3722" w:rsidTr="002441E7">
        <w:tc>
          <w:tcPr>
            <w:tcW w:w="1232" w:type="dxa"/>
            <w:shd w:val="clear" w:color="auto" w:fill="F2F2F2" w:themeFill="background1" w:themeFillShade="F2"/>
            <w:vAlign w:val="center"/>
          </w:tcPr>
          <w:p w:rsidR="00830DCE" w:rsidRPr="008A3722" w:rsidRDefault="00830DCE" w:rsidP="00E71330">
            <w:pPr>
              <w:jc w:val="right"/>
              <w:rPr>
                <w:b/>
              </w:rPr>
            </w:pPr>
            <w:r w:rsidRPr="008A3722">
              <w:rPr>
                <w:b/>
              </w:rPr>
              <w:t>Department:</w:t>
            </w:r>
          </w:p>
        </w:tc>
        <w:tc>
          <w:tcPr>
            <w:tcW w:w="4535" w:type="dxa"/>
          </w:tcPr>
          <w:p w:rsidR="00830DCE" w:rsidRPr="008A3722" w:rsidRDefault="00830DCE" w:rsidP="008A3722">
            <w:pPr>
              <w:spacing w:before="160" w:after="160"/>
            </w:pPr>
          </w:p>
        </w:tc>
        <w:tc>
          <w:tcPr>
            <w:tcW w:w="1258" w:type="dxa"/>
            <w:shd w:val="clear" w:color="auto" w:fill="F2F2F2" w:themeFill="background1" w:themeFillShade="F2"/>
            <w:vAlign w:val="center"/>
          </w:tcPr>
          <w:p w:rsidR="00830DCE" w:rsidRPr="008A3722" w:rsidRDefault="00830DCE" w:rsidP="008A3722">
            <w:pPr>
              <w:spacing w:before="160" w:after="160"/>
              <w:jc w:val="right"/>
              <w:rPr>
                <w:b/>
              </w:rPr>
            </w:pPr>
            <w:r w:rsidRPr="008A3722">
              <w:rPr>
                <w:b/>
              </w:rPr>
              <w:t>Year:</w:t>
            </w:r>
          </w:p>
        </w:tc>
        <w:tc>
          <w:tcPr>
            <w:tcW w:w="3324" w:type="dxa"/>
            <w:vAlign w:val="center"/>
          </w:tcPr>
          <w:p w:rsidR="00830DCE" w:rsidRPr="008A3722" w:rsidRDefault="00830DCE" w:rsidP="008A3722">
            <w:pPr>
              <w:spacing w:before="160" w:after="160"/>
              <w:jc w:val="center"/>
              <w:rPr>
                <w:b/>
              </w:rPr>
            </w:pPr>
            <w:r w:rsidRPr="008A3722">
              <w:rPr>
                <w:b/>
              </w:rPr>
              <w:t>1  /  2  /  3</w:t>
            </w:r>
          </w:p>
        </w:tc>
      </w:tr>
    </w:tbl>
    <w:p w:rsidR="00E71330" w:rsidRPr="00830DCE" w:rsidRDefault="00E71330" w:rsidP="00830DCE">
      <w:pPr>
        <w:spacing w:after="0" w:line="240" w:lineRule="auto"/>
        <w:rPr>
          <w:sz w:val="18"/>
          <w:szCs w:val="18"/>
        </w:rPr>
      </w:pPr>
    </w:p>
    <w:tbl>
      <w:tblPr>
        <w:tblStyle w:val="TableGrid"/>
        <w:tblW w:w="10349" w:type="dxa"/>
        <w:tblInd w:w="-289" w:type="dxa"/>
        <w:tblLook w:val="04A0" w:firstRow="1" w:lastRow="0" w:firstColumn="1" w:lastColumn="0" w:noHBand="0" w:noVBand="1"/>
      </w:tblPr>
      <w:tblGrid>
        <w:gridCol w:w="8780"/>
        <w:gridCol w:w="1569"/>
      </w:tblGrid>
      <w:tr w:rsidR="00830DCE" w:rsidRPr="008A3722" w:rsidTr="002441E7">
        <w:tc>
          <w:tcPr>
            <w:tcW w:w="8780" w:type="dxa"/>
            <w:tcBorders>
              <w:right w:val="single" w:sz="4" w:space="0" w:color="F2F2F2" w:themeColor="background1" w:themeShade="F2"/>
            </w:tcBorders>
            <w:shd w:val="clear" w:color="auto" w:fill="F2F2F2" w:themeFill="background1" w:themeFillShade="F2"/>
            <w:vAlign w:val="center"/>
          </w:tcPr>
          <w:p w:rsidR="00830DCE" w:rsidRPr="008A3722" w:rsidRDefault="00830DCE" w:rsidP="00E71330">
            <w:pPr>
              <w:rPr>
                <w:b/>
              </w:rPr>
            </w:pPr>
            <w:r w:rsidRPr="008A3722">
              <w:rPr>
                <w:b/>
              </w:rPr>
              <w:t>Reaction Scheme:</w:t>
            </w:r>
          </w:p>
        </w:tc>
        <w:tc>
          <w:tcPr>
            <w:tcW w:w="1569" w:type="dxa"/>
            <w:tcBorders>
              <w:left w:val="single" w:sz="4" w:space="0" w:color="F2F2F2" w:themeColor="background1" w:themeShade="F2"/>
            </w:tcBorders>
            <w:shd w:val="clear" w:color="auto" w:fill="F2F2F2" w:themeFill="background1" w:themeFillShade="F2"/>
          </w:tcPr>
          <w:p w:rsidR="00830DCE" w:rsidRPr="008A3722" w:rsidRDefault="00830DCE" w:rsidP="00E71330"/>
          <w:p w:rsidR="00830DCE" w:rsidRPr="008A3722" w:rsidRDefault="00830DCE" w:rsidP="00E71330"/>
        </w:tc>
      </w:tr>
      <w:tr w:rsidR="00830DCE" w:rsidTr="002441E7">
        <w:sdt>
          <w:sdtPr>
            <w:rPr>
              <w:i/>
              <w:color w:val="BFBFBF" w:themeColor="background1" w:themeShade="BF"/>
              <w:sz w:val="18"/>
              <w:szCs w:val="18"/>
            </w:rPr>
            <w:id w:val="707842766"/>
            <w:placeholder>
              <w:docPart w:val="D1DCFF62C5BE4B8EBC2554544DF9EFE9"/>
            </w:placeholder>
            <w:temporary/>
            <w:showingPlcHdr/>
          </w:sdtPr>
          <w:sdtEndPr/>
          <w:sdtContent>
            <w:tc>
              <w:tcPr>
                <w:tcW w:w="10349" w:type="dxa"/>
                <w:gridSpan w:val="2"/>
              </w:tcPr>
              <w:p w:rsidR="00830DCE" w:rsidRDefault="00830DCE" w:rsidP="00E71330">
                <w:pPr>
                  <w:jc w:val="both"/>
                  <w:rPr>
                    <w:rStyle w:val="PlaceholderText"/>
                    <w:i/>
                    <w:color w:val="BFBFBF" w:themeColor="background1" w:themeShade="BF"/>
                  </w:rPr>
                </w:pPr>
                <w:r w:rsidRPr="005845F7">
                  <w:rPr>
                    <w:rStyle w:val="PlaceholderText"/>
                    <w:i/>
                    <w:color w:val="BFBFBF" w:themeColor="background1" w:themeShade="BF"/>
                  </w:rPr>
                  <w:t>(</w:t>
                </w:r>
                <w:r w:rsidR="003410FF">
                  <w:rPr>
                    <w:rStyle w:val="PlaceholderText"/>
                    <w:i/>
                    <w:color w:val="BFBFBF" w:themeColor="background1" w:themeShade="BF"/>
                  </w:rPr>
                  <w:t>Write out your</w:t>
                </w:r>
                <w:r w:rsidRPr="005845F7">
                  <w:rPr>
                    <w:rStyle w:val="PlaceholderText"/>
                    <w:i/>
                    <w:color w:val="BFBFBF" w:themeColor="background1" w:themeShade="BF"/>
                  </w:rPr>
                  <w:t xml:space="preserve"> reaction scheme</w:t>
                </w:r>
                <w:r w:rsidR="003410FF">
                  <w:rPr>
                    <w:rStyle w:val="PlaceholderText"/>
                    <w:i/>
                    <w:color w:val="BFBFBF" w:themeColor="background1" w:themeShade="BF"/>
                  </w:rPr>
                  <w:t>(s)</w:t>
                </w:r>
                <w:r w:rsidRPr="005845F7">
                  <w:rPr>
                    <w:rStyle w:val="PlaceholderText"/>
                    <w:i/>
                    <w:color w:val="BFBFBF" w:themeColor="background1" w:themeShade="BF"/>
                  </w:rPr>
                  <w:t xml:space="preserve"> here</w:t>
                </w:r>
                <w:r w:rsidR="003410FF">
                  <w:rPr>
                    <w:rStyle w:val="PlaceholderText"/>
                    <w:i/>
                    <w:color w:val="BFBFBF" w:themeColor="background1" w:themeShade="BF"/>
                  </w:rPr>
                  <w:t>, including all products and conditions</w:t>
                </w:r>
                <w:r w:rsidRPr="005845F7">
                  <w:rPr>
                    <w:rStyle w:val="PlaceholderText"/>
                    <w:i/>
                    <w:color w:val="BFBFBF" w:themeColor="background1" w:themeShade="BF"/>
                  </w:rPr>
                  <w:t>. This should be software generated</w:t>
                </w:r>
                <w:r>
                  <w:rPr>
                    <w:rStyle w:val="PlaceholderText"/>
                    <w:i/>
                    <w:color w:val="BFBFBF" w:themeColor="background1" w:themeShade="BF"/>
                  </w:rPr>
                  <w:t xml:space="preserve">, </w:t>
                </w:r>
                <w:r w:rsidRPr="005845F7">
                  <w:rPr>
                    <w:rStyle w:val="PlaceholderText"/>
                    <w:i/>
                    <w:color w:val="BFBFBF" w:themeColor="background1" w:themeShade="BF"/>
                  </w:rPr>
                  <w:t>e.g. in ChemDraw.</w:t>
                </w:r>
                <w:r>
                  <w:rPr>
                    <w:rStyle w:val="PlaceholderText"/>
                    <w:i/>
                    <w:color w:val="BFBFBF" w:themeColor="background1" w:themeShade="BF"/>
                  </w:rPr>
                  <w:t>)</w:t>
                </w:r>
              </w:p>
              <w:p w:rsidR="00D676F1" w:rsidRDefault="00D676F1" w:rsidP="00E71330">
                <w:pPr>
                  <w:jc w:val="both"/>
                  <w:rPr>
                    <w:rStyle w:val="PlaceholderText"/>
                    <w:i/>
                    <w:color w:val="BFBFBF" w:themeColor="background1" w:themeShade="BF"/>
                  </w:rPr>
                </w:pPr>
              </w:p>
              <w:p w:rsidR="00D676F1" w:rsidRPr="005845F7" w:rsidRDefault="00D676F1" w:rsidP="00E71330">
                <w:pPr>
                  <w:jc w:val="both"/>
                  <w:rPr>
                    <w:rStyle w:val="PlaceholderText"/>
                    <w:i/>
                    <w:color w:val="BFBFBF" w:themeColor="background1" w:themeShade="BF"/>
                  </w:rPr>
                </w:pPr>
              </w:p>
              <w:p w:rsidR="00830DCE" w:rsidRDefault="00830DCE" w:rsidP="00E71330">
                <w:pPr>
                  <w:jc w:val="both"/>
                  <w:rPr>
                    <w:sz w:val="18"/>
                    <w:szCs w:val="18"/>
                  </w:rPr>
                </w:pPr>
              </w:p>
            </w:tc>
          </w:sdtContent>
        </w:sdt>
      </w:tr>
    </w:tbl>
    <w:p w:rsidR="00830DCE" w:rsidRPr="00830DCE" w:rsidRDefault="00830DCE" w:rsidP="00830DCE">
      <w:pPr>
        <w:spacing w:after="0" w:line="240" w:lineRule="auto"/>
        <w:rPr>
          <w:sz w:val="18"/>
          <w:szCs w:val="18"/>
        </w:rPr>
      </w:pPr>
    </w:p>
    <w:tbl>
      <w:tblPr>
        <w:tblStyle w:val="TableGrid"/>
        <w:tblW w:w="5514" w:type="pct"/>
        <w:tblInd w:w="-289" w:type="dxa"/>
        <w:tblLook w:val="04A0" w:firstRow="1" w:lastRow="0" w:firstColumn="1" w:lastColumn="0" w:noHBand="0" w:noVBand="1"/>
      </w:tblPr>
      <w:tblGrid>
        <w:gridCol w:w="1703"/>
        <w:gridCol w:w="927"/>
        <w:gridCol w:w="2545"/>
        <w:gridCol w:w="1192"/>
        <w:gridCol w:w="4002"/>
      </w:tblGrid>
      <w:tr w:rsidR="002441E7" w:rsidRPr="008A3722" w:rsidTr="00D676F1">
        <w:trPr>
          <w:cantSplit/>
        </w:trPr>
        <w:tc>
          <w:tcPr>
            <w:tcW w:w="821" w:type="pct"/>
            <w:shd w:val="clear" w:color="auto" w:fill="F2F2F2" w:themeFill="background1" w:themeFillShade="F2"/>
            <w:vAlign w:val="center"/>
          </w:tcPr>
          <w:p w:rsidR="007F06CB" w:rsidRPr="008A3722" w:rsidRDefault="007F06CB" w:rsidP="007F06CB">
            <w:pPr>
              <w:jc w:val="center"/>
              <w:rPr>
                <w:b/>
              </w:rPr>
            </w:pPr>
            <w:r w:rsidRPr="008A3722">
              <w:rPr>
                <w:b/>
              </w:rPr>
              <w:t>Substances/ Equipment Used</w:t>
            </w:r>
          </w:p>
        </w:tc>
        <w:tc>
          <w:tcPr>
            <w:tcW w:w="447" w:type="pct"/>
            <w:shd w:val="clear" w:color="auto" w:fill="F2F2F2" w:themeFill="background1" w:themeFillShade="F2"/>
            <w:vAlign w:val="center"/>
          </w:tcPr>
          <w:p w:rsidR="007F06CB" w:rsidRPr="008A3722" w:rsidRDefault="007F06CB" w:rsidP="007F06CB">
            <w:pPr>
              <w:jc w:val="center"/>
              <w:rPr>
                <w:b/>
              </w:rPr>
            </w:pPr>
            <w:r w:rsidRPr="008A3722">
              <w:rPr>
                <w:b/>
              </w:rPr>
              <w:t>Mass/</w:t>
            </w:r>
          </w:p>
          <w:p w:rsidR="007F06CB" w:rsidRPr="008A3722" w:rsidRDefault="007F06CB" w:rsidP="007F06CB">
            <w:pPr>
              <w:jc w:val="center"/>
              <w:rPr>
                <w:b/>
              </w:rPr>
            </w:pPr>
            <w:r w:rsidRPr="008A3722">
              <w:rPr>
                <w:b/>
              </w:rPr>
              <w:t>Volume</w:t>
            </w:r>
          </w:p>
        </w:tc>
        <w:tc>
          <w:tcPr>
            <w:tcW w:w="1227" w:type="pct"/>
            <w:shd w:val="clear" w:color="auto" w:fill="F2F2F2" w:themeFill="background1" w:themeFillShade="F2"/>
            <w:vAlign w:val="center"/>
          </w:tcPr>
          <w:p w:rsidR="007F06CB" w:rsidRPr="008A3722" w:rsidRDefault="007F06CB" w:rsidP="007F06CB">
            <w:pPr>
              <w:jc w:val="center"/>
              <w:rPr>
                <w:b/>
              </w:rPr>
            </w:pPr>
            <w:r w:rsidRPr="008A3722">
              <w:rPr>
                <w:b/>
              </w:rPr>
              <w:t>Hazards</w:t>
            </w:r>
          </w:p>
        </w:tc>
        <w:tc>
          <w:tcPr>
            <w:tcW w:w="575" w:type="pct"/>
            <w:shd w:val="clear" w:color="auto" w:fill="F2F2F2" w:themeFill="background1" w:themeFillShade="F2"/>
            <w:vAlign w:val="center"/>
          </w:tcPr>
          <w:p w:rsidR="007F06CB" w:rsidRPr="008A3722" w:rsidRDefault="007F06CB" w:rsidP="007F06CB">
            <w:pPr>
              <w:jc w:val="center"/>
              <w:rPr>
                <w:b/>
              </w:rPr>
            </w:pPr>
            <w:r w:rsidRPr="008A3722">
              <w:rPr>
                <w:b/>
              </w:rPr>
              <w:t>Exposure Route</w:t>
            </w:r>
          </w:p>
        </w:tc>
        <w:tc>
          <w:tcPr>
            <w:tcW w:w="1930" w:type="pct"/>
            <w:shd w:val="clear" w:color="auto" w:fill="F2F2F2" w:themeFill="background1" w:themeFillShade="F2"/>
            <w:vAlign w:val="center"/>
          </w:tcPr>
          <w:p w:rsidR="007F06CB" w:rsidRPr="008A3722" w:rsidRDefault="007F06CB" w:rsidP="007F06CB">
            <w:pPr>
              <w:jc w:val="center"/>
              <w:rPr>
                <w:b/>
              </w:rPr>
            </w:pPr>
            <w:r w:rsidRPr="008A3722">
              <w:rPr>
                <w:b/>
              </w:rPr>
              <w:t>Control Measures</w:t>
            </w:r>
          </w:p>
        </w:tc>
      </w:tr>
      <w:tr w:rsidR="002441E7" w:rsidRPr="009B1F4C" w:rsidTr="00D676F1">
        <w:trPr>
          <w:cantSplit/>
        </w:trPr>
        <w:sdt>
          <w:sdtPr>
            <w:id w:val="568388607"/>
            <w:placeholder>
              <w:docPart w:val="77664BE77A914292A73F501CE9928A1C"/>
            </w:placeholder>
            <w:temporary/>
            <w:showingPlcHdr/>
          </w:sdtPr>
          <w:sdtEndPr/>
          <w:sdtContent>
            <w:tc>
              <w:tcPr>
                <w:tcW w:w="821" w:type="pct"/>
                <w:shd w:val="clear" w:color="auto" w:fill="auto"/>
                <w:vAlign w:val="center"/>
              </w:tcPr>
              <w:p w:rsidR="003046B5" w:rsidRDefault="003046B5" w:rsidP="003046B5">
                <w:pPr>
                  <w:rPr>
                    <w:rStyle w:val="PlaceholderText"/>
                    <w:i/>
                    <w:color w:val="BFBFBF" w:themeColor="background1" w:themeShade="BF"/>
                    <w:sz w:val="20"/>
                    <w:szCs w:val="20"/>
                  </w:rPr>
                </w:pPr>
                <w:r w:rsidRPr="003046B5">
                  <w:rPr>
                    <w:rStyle w:val="PlaceholderText"/>
                    <w:i/>
                    <w:color w:val="BFBFBF" w:themeColor="background1" w:themeShade="BF"/>
                    <w:sz w:val="20"/>
                    <w:szCs w:val="20"/>
                  </w:rPr>
                  <w:t xml:space="preserve">e.g. </w:t>
                </w:r>
              </w:p>
              <w:p w:rsidR="00B2733F" w:rsidRPr="009B1F4C" w:rsidRDefault="003046B5" w:rsidP="003046B5">
                <w:pPr>
                  <w:rPr>
                    <w:rFonts w:cstheme="minorHAnsi"/>
                    <w:sz w:val="20"/>
                    <w:szCs w:val="20"/>
                  </w:rPr>
                </w:pPr>
                <w:r w:rsidRPr="003046B5">
                  <w:rPr>
                    <w:rStyle w:val="PlaceholderText"/>
                    <w:i/>
                    <w:color w:val="BFBFBF" w:themeColor="background1" w:themeShade="BF"/>
                    <w:sz w:val="20"/>
                    <w:szCs w:val="20"/>
                  </w:rPr>
                  <w:t>3 M HNO</w:t>
                </w:r>
                <w:r w:rsidRPr="003046B5">
                  <w:rPr>
                    <w:rStyle w:val="PlaceholderText"/>
                    <w:i/>
                    <w:color w:val="BFBFBF" w:themeColor="background1" w:themeShade="BF"/>
                    <w:sz w:val="20"/>
                    <w:szCs w:val="20"/>
                    <w:vertAlign w:val="subscript"/>
                  </w:rPr>
                  <w:t>3</w:t>
                </w:r>
              </w:p>
            </w:tc>
          </w:sdtContent>
        </w:sdt>
        <w:sdt>
          <w:sdtPr>
            <w:rPr>
              <w:i/>
              <w:color w:val="BFBFBF" w:themeColor="background1" w:themeShade="BF"/>
            </w:rPr>
            <w:id w:val="-1460179027"/>
            <w:placeholder>
              <w:docPart w:val="960D2A5C888344FAB084DCE5002F282D"/>
            </w:placeholder>
            <w:temporary/>
            <w:showingPlcHdr/>
          </w:sdtPr>
          <w:sdtEndPr/>
          <w:sdtContent>
            <w:tc>
              <w:tcPr>
                <w:tcW w:w="447" w:type="pct"/>
                <w:shd w:val="clear" w:color="auto" w:fill="auto"/>
                <w:vAlign w:val="center"/>
              </w:tcPr>
              <w:p w:rsidR="008A3722" w:rsidRPr="009B1F4C" w:rsidRDefault="003046B5" w:rsidP="003046B5">
                <w:pPr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Style w:val="PlaceholderText"/>
                    <w:i/>
                    <w:color w:val="BFBFBF" w:themeColor="background1" w:themeShade="BF"/>
                    <w:sz w:val="20"/>
                    <w:szCs w:val="20"/>
                  </w:rPr>
                  <w:t>20 mL</w:t>
                </w:r>
              </w:p>
            </w:tc>
          </w:sdtContent>
        </w:sdt>
        <w:sdt>
          <w:sdtPr>
            <w:rPr>
              <w:i/>
              <w:color w:val="BFBFBF" w:themeColor="background1" w:themeShade="BF"/>
            </w:rPr>
            <w:id w:val="-1121368437"/>
            <w:placeholder>
              <w:docPart w:val="E67EA4B641E04DBEA59C627805A372C4"/>
            </w:placeholder>
            <w:temporary/>
            <w:showingPlcHdr/>
          </w:sdtPr>
          <w:sdtEndPr/>
          <w:sdtContent>
            <w:tc>
              <w:tcPr>
                <w:tcW w:w="1227" w:type="pct"/>
                <w:shd w:val="clear" w:color="auto" w:fill="auto"/>
                <w:vAlign w:val="center"/>
              </w:tcPr>
              <w:p w:rsidR="003046B5" w:rsidRDefault="003046B5" w:rsidP="009B1F4C">
                <w:pPr>
                  <w:rPr>
                    <w:rStyle w:val="PlaceholderText"/>
                    <w:i/>
                    <w:color w:val="BFBFBF" w:themeColor="background1" w:themeShade="BF"/>
                    <w:sz w:val="20"/>
                    <w:szCs w:val="20"/>
                  </w:rPr>
                </w:pPr>
                <w:r>
                  <w:rPr>
                    <w:rStyle w:val="PlaceholderText"/>
                    <w:i/>
                    <w:color w:val="BFBFBF" w:themeColor="background1" w:themeShade="BF"/>
                    <w:sz w:val="20"/>
                    <w:szCs w:val="20"/>
                  </w:rPr>
                  <w:t>H272 – Oxidising liquids</w:t>
                </w:r>
              </w:p>
              <w:p w:rsidR="003046B5" w:rsidRPr="003046B5" w:rsidRDefault="003046B5" w:rsidP="009B1F4C">
                <w:pPr>
                  <w:rPr>
                    <w:rStyle w:val="PlaceholderText"/>
                    <w:i/>
                    <w:color w:val="BFBFBF" w:themeColor="background1" w:themeShade="BF"/>
                    <w:sz w:val="20"/>
                    <w:szCs w:val="20"/>
                  </w:rPr>
                </w:pPr>
                <w:r>
                  <w:rPr>
                    <w:rStyle w:val="PlaceholderText"/>
                    <w:i/>
                    <w:color w:val="BFBFBF" w:themeColor="background1" w:themeShade="BF"/>
                    <w:sz w:val="20"/>
                    <w:szCs w:val="20"/>
                  </w:rPr>
                  <w:t>H</w:t>
                </w:r>
                <w:r w:rsidR="003410FF">
                  <w:rPr>
                    <w:rStyle w:val="PlaceholderText"/>
                    <w:i/>
                    <w:color w:val="BFBFBF" w:themeColor="background1" w:themeShade="BF"/>
                    <w:sz w:val="20"/>
                    <w:szCs w:val="20"/>
                  </w:rPr>
                  <w:t>290 – Corrosive to metals</w:t>
                </w:r>
              </w:p>
              <w:p w:rsidR="003410FF" w:rsidRDefault="003410FF" w:rsidP="009B1F4C">
                <w:pPr>
                  <w:rPr>
                    <w:rStyle w:val="PlaceholderText"/>
                    <w:i/>
                    <w:color w:val="BFBFBF" w:themeColor="background1" w:themeShade="BF"/>
                    <w:sz w:val="20"/>
                    <w:szCs w:val="20"/>
                  </w:rPr>
                </w:pPr>
                <w:r>
                  <w:rPr>
                    <w:rStyle w:val="PlaceholderText"/>
                    <w:i/>
                    <w:color w:val="BFBFBF" w:themeColor="background1" w:themeShade="BF"/>
                    <w:sz w:val="20"/>
                    <w:szCs w:val="20"/>
                  </w:rPr>
                  <w:t>H331 – Acute toxicity, inhalation</w:t>
                </w:r>
              </w:p>
              <w:p w:rsidR="00846212" w:rsidRPr="009B1F4C" w:rsidRDefault="003410FF" w:rsidP="009B1F4C">
                <w:pPr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Style w:val="PlaceholderText"/>
                    <w:i/>
                    <w:color w:val="BFBFBF" w:themeColor="background1" w:themeShade="BF"/>
                    <w:sz w:val="20"/>
                    <w:szCs w:val="20"/>
                  </w:rPr>
                  <w:t xml:space="preserve">H314 – Causes Severe </w:t>
                </w:r>
                <w:r w:rsidR="003046B5">
                  <w:rPr>
                    <w:rStyle w:val="PlaceholderText"/>
                    <w:i/>
                    <w:color w:val="BFBFBF" w:themeColor="background1" w:themeShade="BF"/>
                    <w:sz w:val="20"/>
                    <w:szCs w:val="20"/>
                  </w:rPr>
                  <w:t>Burns</w:t>
                </w:r>
              </w:p>
            </w:tc>
          </w:sdtContent>
        </w:sdt>
        <w:tc>
          <w:tcPr>
            <w:tcW w:w="575" w:type="pct"/>
            <w:shd w:val="clear" w:color="auto" w:fill="auto"/>
            <w:vAlign w:val="center"/>
          </w:tcPr>
          <w:p w:rsidR="009C6D3C" w:rsidRPr="003046B5" w:rsidRDefault="009C6D3C" w:rsidP="009C6D3C">
            <w:pPr>
              <w:rPr>
                <w:rFonts w:cstheme="minorHAnsi"/>
                <w:color w:val="BFBFBF" w:themeColor="background1" w:themeShade="BF"/>
                <w:sz w:val="16"/>
                <w:szCs w:val="16"/>
              </w:rPr>
            </w:pPr>
            <w:r w:rsidRPr="003046B5">
              <w:rPr>
                <w:rFonts w:cstheme="minorHAnsi"/>
                <w:color w:val="BFBFBF" w:themeColor="background1" w:themeShade="BF"/>
                <w:sz w:val="16"/>
                <w:szCs w:val="16"/>
              </w:rPr>
              <w:t>Absorption:</w:t>
            </w:r>
          </w:p>
          <w:p w:rsidR="009C6D3C" w:rsidRPr="003046B5" w:rsidRDefault="009C6D3C" w:rsidP="009C6D3C">
            <w:pPr>
              <w:rPr>
                <w:rFonts w:cstheme="minorHAnsi"/>
                <w:color w:val="BFBFBF" w:themeColor="background1" w:themeShade="BF"/>
                <w:sz w:val="16"/>
                <w:szCs w:val="16"/>
              </w:rPr>
            </w:pPr>
            <w:r w:rsidRPr="003046B5">
              <w:rPr>
                <w:rFonts w:cstheme="minorHAnsi"/>
                <w:color w:val="BFBFBF" w:themeColor="background1" w:themeShade="BF"/>
                <w:sz w:val="16"/>
                <w:szCs w:val="16"/>
              </w:rPr>
              <w:t xml:space="preserve">Eyes </w:t>
            </w:r>
            <w:sdt>
              <w:sdtPr>
                <w:rPr>
                  <w:rFonts w:cstheme="minorHAnsi"/>
                  <w:color w:val="BFBFBF" w:themeColor="background1" w:themeShade="BF"/>
                  <w:sz w:val="16"/>
                  <w:szCs w:val="16"/>
                </w:rPr>
                <w:id w:val="4486786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10FF">
                  <w:rPr>
                    <w:rFonts w:ascii="MS Gothic" w:eastAsia="MS Gothic" w:hAnsi="MS Gothic" w:cstheme="minorHAnsi" w:hint="eastAsia"/>
                    <w:color w:val="BFBFBF" w:themeColor="background1" w:themeShade="BF"/>
                    <w:sz w:val="16"/>
                    <w:szCs w:val="16"/>
                  </w:rPr>
                  <w:t>☒</w:t>
                </w:r>
              </w:sdtContent>
            </w:sdt>
          </w:p>
          <w:p w:rsidR="002441E7" w:rsidRPr="003046B5" w:rsidRDefault="002441E7" w:rsidP="002441E7">
            <w:pPr>
              <w:rPr>
                <w:rFonts w:cstheme="minorHAnsi"/>
                <w:color w:val="BFBFBF" w:themeColor="background1" w:themeShade="BF"/>
                <w:sz w:val="16"/>
                <w:szCs w:val="16"/>
              </w:rPr>
            </w:pPr>
            <w:r w:rsidRPr="003046B5">
              <w:rPr>
                <w:rFonts w:cstheme="minorHAnsi"/>
                <w:color w:val="BFBFBF" w:themeColor="background1" w:themeShade="BF"/>
                <w:sz w:val="16"/>
                <w:szCs w:val="16"/>
              </w:rPr>
              <w:t>Skin</w:t>
            </w:r>
            <w:r w:rsidR="009C6D3C" w:rsidRPr="003046B5">
              <w:rPr>
                <w:rFonts w:cstheme="minorHAnsi"/>
                <w:color w:val="BFBFBF" w:themeColor="background1" w:themeShade="BF"/>
                <w:sz w:val="16"/>
                <w:szCs w:val="16"/>
              </w:rPr>
              <w:t xml:space="preserve"> </w:t>
            </w:r>
            <w:sdt>
              <w:sdtPr>
                <w:rPr>
                  <w:rFonts w:cstheme="minorHAnsi"/>
                  <w:color w:val="BFBFBF" w:themeColor="background1" w:themeShade="BF"/>
                  <w:sz w:val="16"/>
                  <w:szCs w:val="16"/>
                </w:rPr>
                <w:id w:val="899858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10FF">
                  <w:rPr>
                    <w:rFonts w:ascii="MS Gothic" w:eastAsia="MS Gothic" w:hAnsi="MS Gothic" w:cstheme="minorHAnsi" w:hint="eastAsia"/>
                    <w:color w:val="BFBFBF" w:themeColor="background1" w:themeShade="BF"/>
                    <w:sz w:val="16"/>
                    <w:szCs w:val="16"/>
                  </w:rPr>
                  <w:t>☒</w:t>
                </w:r>
              </w:sdtContent>
            </w:sdt>
          </w:p>
          <w:p w:rsidR="009C6D3C" w:rsidRPr="003046B5" w:rsidRDefault="009C6D3C" w:rsidP="002441E7">
            <w:pPr>
              <w:rPr>
                <w:rFonts w:cstheme="minorHAnsi"/>
                <w:color w:val="BFBFBF" w:themeColor="background1" w:themeShade="BF"/>
                <w:sz w:val="16"/>
                <w:szCs w:val="16"/>
              </w:rPr>
            </w:pPr>
          </w:p>
          <w:p w:rsidR="002441E7" w:rsidRPr="003046B5" w:rsidRDefault="002441E7" w:rsidP="002441E7">
            <w:pPr>
              <w:rPr>
                <w:rFonts w:cstheme="minorHAnsi"/>
                <w:color w:val="BFBFBF" w:themeColor="background1" w:themeShade="BF"/>
                <w:sz w:val="16"/>
                <w:szCs w:val="16"/>
              </w:rPr>
            </w:pPr>
            <w:r w:rsidRPr="003046B5">
              <w:rPr>
                <w:rFonts w:cstheme="minorHAnsi"/>
                <w:color w:val="BFBFBF" w:themeColor="background1" w:themeShade="BF"/>
                <w:sz w:val="16"/>
                <w:szCs w:val="16"/>
              </w:rPr>
              <w:t>Inhalation</w:t>
            </w:r>
            <w:r w:rsidR="009C6D3C" w:rsidRPr="003046B5">
              <w:rPr>
                <w:rFonts w:cstheme="minorHAnsi"/>
                <w:color w:val="BFBFBF" w:themeColor="background1" w:themeShade="BF"/>
                <w:sz w:val="16"/>
                <w:szCs w:val="16"/>
              </w:rPr>
              <w:t xml:space="preserve"> </w:t>
            </w:r>
            <w:sdt>
              <w:sdtPr>
                <w:rPr>
                  <w:rFonts w:cstheme="minorHAnsi"/>
                  <w:color w:val="BFBFBF" w:themeColor="background1" w:themeShade="BF"/>
                  <w:sz w:val="16"/>
                  <w:szCs w:val="16"/>
                </w:rPr>
                <w:id w:val="-14273371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10FF">
                  <w:rPr>
                    <w:rFonts w:ascii="MS Gothic" w:eastAsia="MS Gothic" w:hAnsi="MS Gothic" w:cstheme="minorHAnsi" w:hint="eastAsia"/>
                    <w:color w:val="BFBFBF" w:themeColor="background1" w:themeShade="BF"/>
                    <w:sz w:val="16"/>
                    <w:szCs w:val="16"/>
                  </w:rPr>
                  <w:t>☒</w:t>
                </w:r>
              </w:sdtContent>
            </w:sdt>
          </w:p>
          <w:p w:rsidR="00846212" w:rsidRPr="003046B5" w:rsidRDefault="002441E7" w:rsidP="002441E7">
            <w:pPr>
              <w:rPr>
                <w:rFonts w:cstheme="minorHAnsi"/>
                <w:color w:val="BFBFBF" w:themeColor="background1" w:themeShade="BF"/>
                <w:sz w:val="16"/>
                <w:szCs w:val="16"/>
              </w:rPr>
            </w:pPr>
            <w:r w:rsidRPr="003046B5">
              <w:rPr>
                <w:rFonts w:cstheme="minorHAnsi"/>
                <w:color w:val="BFBFBF" w:themeColor="background1" w:themeShade="BF"/>
                <w:sz w:val="16"/>
                <w:szCs w:val="16"/>
              </w:rPr>
              <w:t>Ingestion</w:t>
            </w:r>
            <w:r w:rsidR="009C6D3C" w:rsidRPr="003046B5">
              <w:rPr>
                <w:rFonts w:cstheme="minorHAnsi"/>
                <w:color w:val="BFBFBF" w:themeColor="background1" w:themeShade="BF"/>
                <w:sz w:val="16"/>
                <w:szCs w:val="16"/>
              </w:rPr>
              <w:t xml:space="preserve"> </w:t>
            </w:r>
            <w:sdt>
              <w:sdtPr>
                <w:rPr>
                  <w:rFonts w:cstheme="minorHAnsi"/>
                  <w:color w:val="BFBFBF" w:themeColor="background1" w:themeShade="BF"/>
                  <w:sz w:val="16"/>
                  <w:szCs w:val="16"/>
                </w:rPr>
                <w:id w:val="-6714090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71330" w:rsidRPr="003046B5">
                  <w:rPr>
                    <w:rFonts w:ascii="MS Gothic" w:eastAsia="MS Gothic" w:hAnsi="MS Gothic" w:cstheme="minorHAnsi" w:hint="eastAsia"/>
                    <w:color w:val="BFBFBF" w:themeColor="background1" w:themeShade="BF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1930" w:type="pct"/>
            <w:vAlign w:val="center"/>
          </w:tcPr>
          <w:p w:rsidR="00882306" w:rsidRPr="003046B5" w:rsidRDefault="00287418" w:rsidP="009B1F4C">
            <w:pPr>
              <w:rPr>
                <w:rFonts w:cstheme="minorHAnsi"/>
                <w:color w:val="BFBFBF" w:themeColor="background1" w:themeShade="BF"/>
                <w:sz w:val="16"/>
                <w:szCs w:val="16"/>
              </w:rPr>
            </w:pPr>
            <w:sdt>
              <w:sdtPr>
                <w:rPr>
                  <w:rFonts w:cstheme="minorHAnsi"/>
                  <w:color w:val="BFBFBF" w:themeColor="background1" w:themeShade="BF"/>
                  <w:sz w:val="16"/>
                  <w:szCs w:val="16"/>
                </w:rPr>
                <w:id w:val="16626591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5E69" w:rsidRPr="003046B5">
                  <w:rPr>
                    <w:rFonts w:ascii="MS Gothic" w:eastAsia="MS Gothic" w:hAnsi="MS Gothic" w:cstheme="minorHAnsi" w:hint="eastAsia"/>
                    <w:color w:val="BFBFBF" w:themeColor="background1" w:themeShade="BF"/>
                    <w:sz w:val="16"/>
                    <w:szCs w:val="16"/>
                  </w:rPr>
                  <w:t>☒</w:t>
                </w:r>
              </w:sdtContent>
            </w:sdt>
            <w:r w:rsidR="00AD5E69" w:rsidRPr="003046B5">
              <w:rPr>
                <w:rFonts w:cstheme="minorHAnsi"/>
                <w:color w:val="BFBFBF" w:themeColor="background1" w:themeShade="BF"/>
                <w:sz w:val="16"/>
                <w:szCs w:val="16"/>
              </w:rPr>
              <w:t xml:space="preserve"> In case of spill, consult a supervisor, technician or senior member of staff</w:t>
            </w:r>
          </w:p>
          <w:p w:rsidR="00AD5E69" w:rsidRPr="003046B5" w:rsidRDefault="00287418" w:rsidP="00AD5E69">
            <w:pPr>
              <w:rPr>
                <w:rFonts w:cstheme="minorHAnsi"/>
                <w:color w:val="BFBFBF" w:themeColor="background1" w:themeShade="BF"/>
                <w:sz w:val="16"/>
                <w:szCs w:val="16"/>
              </w:rPr>
            </w:pPr>
            <w:sdt>
              <w:sdtPr>
                <w:rPr>
                  <w:rFonts w:cstheme="minorHAnsi"/>
                  <w:color w:val="BFBFBF" w:themeColor="background1" w:themeShade="BF"/>
                  <w:sz w:val="16"/>
                  <w:szCs w:val="16"/>
                </w:rPr>
                <w:id w:val="6728411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5E69" w:rsidRPr="003046B5">
                  <w:rPr>
                    <w:rFonts w:ascii="Segoe UI Symbol" w:eastAsia="MS Gothic" w:hAnsi="Segoe UI Symbol" w:cs="Segoe UI Symbol"/>
                    <w:color w:val="BFBFBF" w:themeColor="background1" w:themeShade="BF"/>
                    <w:sz w:val="16"/>
                    <w:szCs w:val="16"/>
                  </w:rPr>
                  <w:t>☒</w:t>
                </w:r>
              </w:sdtContent>
            </w:sdt>
            <w:r w:rsidR="00AD5E69" w:rsidRPr="003046B5">
              <w:rPr>
                <w:rFonts w:cstheme="minorHAnsi"/>
                <w:color w:val="BFBFBF" w:themeColor="background1" w:themeShade="BF"/>
                <w:sz w:val="16"/>
                <w:szCs w:val="16"/>
              </w:rPr>
              <w:t xml:space="preserve"> Safety spectacles</w:t>
            </w:r>
          </w:p>
          <w:p w:rsidR="00AD5E69" w:rsidRPr="003046B5" w:rsidRDefault="00287418" w:rsidP="00AD5E69">
            <w:pPr>
              <w:rPr>
                <w:rFonts w:cstheme="minorHAnsi"/>
                <w:color w:val="BFBFBF" w:themeColor="background1" w:themeShade="BF"/>
                <w:sz w:val="16"/>
                <w:szCs w:val="16"/>
              </w:rPr>
            </w:pPr>
            <w:sdt>
              <w:sdtPr>
                <w:rPr>
                  <w:rFonts w:cstheme="minorHAnsi"/>
                  <w:color w:val="BFBFBF" w:themeColor="background1" w:themeShade="BF"/>
                  <w:sz w:val="16"/>
                  <w:szCs w:val="16"/>
                </w:rPr>
                <w:id w:val="-12844879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5E69" w:rsidRPr="003046B5">
                  <w:rPr>
                    <w:rFonts w:ascii="MS Gothic" w:eastAsia="MS Gothic" w:hAnsi="MS Gothic" w:cstheme="minorHAnsi" w:hint="eastAsia"/>
                    <w:color w:val="BFBFBF" w:themeColor="background1" w:themeShade="BF"/>
                    <w:sz w:val="16"/>
                    <w:szCs w:val="16"/>
                  </w:rPr>
                  <w:t>☒</w:t>
                </w:r>
              </w:sdtContent>
            </w:sdt>
            <w:r w:rsidR="00AD5E69" w:rsidRPr="003046B5">
              <w:rPr>
                <w:rFonts w:cstheme="minorHAnsi"/>
                <w:color w:val="BFBFBF" w:themeColor="background1" w:themeShade="BF"/>
                <w:sz w:val="16"/>
                <w:szCs w:val="16"/>
              </w:rPr>
              <w:t xml:space="preserve"> Lab coat</w:t>
            </w:r>
          </w:p>
          <w:p w:rsidR="00AD5E69" w:rsidRPr="003046B5" w:rsidRDefault="00287418" w:rsidP="00AD5E69">
            <w:pPr>
              <w:rPr>
                <w:rFonts w:cstheme="minorHAnsi"/>
                <w:color w:val="BFBFBF" w:themeColor="background1" w:themeShade="BF"/>
                <w:sz w:val="16"/>
                <w:szCs w:val="16"/>
              </w:rPr>
            </w:pPr>
            <w:sdt>
              <w:sdtPr>
                <w:rPr>
                  <w:rFonts w:cstheme="minorHAnsi"/>
                  <w:color w:val="BFBFBF" w:themeColor="background1" w:themeShade="BF"/>
                  <w:sz w:val="16"/>
                  <w:szCs w:val="16"/>
                </w:rPr>
                <w:id w:val="18421174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10FF">
                  <w:rPr>
                    <w:rFonts w:ascii="MS Gothic" w:eastAsia="MS Gothic" w:hAnsi="MS Gothic" w:cstheme="minorHAnsi" w:hint="eastAsia"/>
                    <w:color w:val="BFBFBF" w:themeColor="background1" w:themeShade="BF"/>
                    <w:sz w:val="16"/>
                    <w:szCs w:val="16"/>
                  </w:rPr>
                  <w:t>☒</w:t>
                </w:r>
              </w:sdtContent>
            </w:sdt>
            <w:r w:rsidR="00AD5E69" w:rsidRPr="003046B5">
              <w:rPr>
                <w:rFonts w:cstheme="minorHAnsi"/>
                <w:color w:val="BFBFBF" w:themeColor="background1" w:themeShade="BF"/>
                <w:sz w:val="16"/>
                <w:szCs w:val="16"/>
              </w:rPr>
              <w:t xml:space="preserve"> Gloves</w:t>
            </w:r>
          </w:p>
          <w:p w:rsidR="00AD5E69" w:rsidRPr="003046B5" w:rsidRDefault="00287418" w:rsidP="00AD5E69">
            <w:pPr>
              <w:rPr>
                <w:rFonts w:cstheme="minorHAnsi"/>
                <w:color w:val="BFBFBF" w:themeColor="background1" w:themeShade="BF"/>
                <w:sz w:val="16"/>
                <w:szCs w:val="16"/>
              </w:rPr>
            </w:pPr>
            <w:sdt>
              <w:sdtPr>
                <w:rPr>
                  <w:rFonts w:cstheme="minorHAnsi"/>
                  <w:color w:val="BFBFBF" w:themeColor="background1" w:themeShade="BF"/>
                  <w:sz w:val="16"/>
                  <w:szCs w:val="16"/>
                </w:rPr>
                <w:id w:val="10481194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10FF">
                  <w:rPr>
                    <w:rFonts w:ascii="MS Gothic" w:eastAsia="MS Gothic" w:hAnsi="MS Gothic" w:cstheme="minorHAnsi" w:hint="eastAsia"/>
                    <w:color w:val="BFBFBF" w:themeColor="background1" w:themeShade="BF"/>
                    <w:sz w:val="16"/>
                    <w:szCs w:val="16"/>
                  </w:rPr>
                  <w:t>☒</w:t>
                </w:r>
              </w:sdtContent>
            </w:sdt>
            <w:r w:rsidR="00AD5E69" w:rsidRPr="003046B5">
              <w:rPr>
                <w:rFonts w:cstheme="minorHAnsi"/>
                <w:color w:val="BFBFBF" w:themeColor="background1" w:themeShade="BF"/>
                <w:sz w:val="16"/>
                <w:szCs w:val="16"/>
              </w:rPr>
              <w:t xml:space="preserve"> </w:t>
            </w:r>
            <w:proofErr w:type="spellStart"/>
            <w:r w:rsidR="00AD5E69" w:rsidRPr="003046B5">
              <w:rPr>
                <w:rFonts w:cstheme="minorHAnsi"/>
                <w:color w:val="BFBFBF" w:themeColor="background1" w:themeShade="BF"/>
                <w:sz w:val="16"/>
                <w:szCs w:val="16"/>
              </w:rPr>
              <w:t>Fumehood</w:t>
            </w:r>
            <w:proofErr w:type="spellEnd"/>
          </w:p>
          <w:p w:rsidR="00AD5E69" w:rsidRPr="003046B5" w:rsidRDefault="00287418" w:rsidP="00AD5E69">
            <w:pPr>
              <w:rPr>
                <w:rFonts w:cstheme="minorHAnsi"/>
                <w:color w:val="BFBFBF" w:themeColor="background1" w:themeShade="BF"/>
                <w:sz w:val="16"/>
                <w:szCs w:val="16"/>
              </w:rPr>
            </w:pPr>
            <w:sdt>
              <w:sdtPr>
                <w:rPr>
                  <w:rFonts w:cstheme="minorHAnsi"/>
                  <w:color w:val="BFBFBF" w:themeColor="background1" w:themeShade="BF"/>
                  <w:sz w:val="16"/>
                  <w:szCs w:val="16"/>
                </w:rPr>
                <w:id w:val="-18954214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10FF">
                  <w:rPr>
                    <w:rFonts w:ascii="MS Gothic" w:eastAsia="MS Gothic" w:hAnsi="MS Gothic" w:cstheme="minorHAnsi" w:hint="eastAsia"/>
                    <w:color w:val="BFBFBF" w:themeColor="background1" w:themeShade="BF"/>
                    <w:sz w:val="16"/>
                    <w:szCs w:val="16"/>
                  </w:rPr>
                  <w:t>☒</w:t>
                </w:r>
              </w:sdtContent>
            </w:sdt>
            <w:r w:rsidR="00AD5E69" w:rsidRPr="003046B5">
              <w:rPr>
                <w:rFonts w:cstheme="minorHAnsi"/>
                <w:color w:val="BFBFBF" w:themeColor="background1" w:themeShade="BF"/>
                <w:sz w:val="16"/>
                <w:szCs w:val="16"/>
              </w:rPr>
              <w:t>Keep away from naked flames and sources of ignition</w:t>
            </w:r>
          </w:p>
          <w:p w:rsidR="00AD5E69" w:rsidRPr="003046B5" w:rsidRDefault="00287418" w:rsidP="00AD5E69">
            <w:pPr>
              <w:rPr>
                <w:rFonts w:cstheme="minorHAnsi"/>
                <w:color w:val="BFBFBF" w:themeColor="background1" w:themeShade="BF"/>
                <w:sz w:val="16"/>
                <w:szCs w:val="16"/>
              </w:rPr>
            </w:pPr>
            <w:sdt>
              <w:sdtPr>
                <w:rPr>
                  <w:rFonts w:cstheme="minorHAnsi"/>
                  <w:color w:val="BFBFBF" w:themeColor="background1" w:themeShade="BF"/>
                  <w:sz w:val="16"/>
                  <w:szCs w:val="16"/>
                </w:rPr>
                <w:id w:val="1384530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5E69" w:rsidRPr="003046B5">
                  <w:rPr>
                    <w:rFonts w:ascii="MS Gothic" w:eastAsia="MS Gothic" w:hAnsi="MS Gothic" w:cstheme="minorHAnsi" w:hint="eastAsia"/>
                    <w:color w:val="BFBFBF" w:themeColor="background1" w:themeShade="BF"/>
                    <w:sz w:val="16"/>
                    <w:szCs w:val="16"/>
                  </w:rPr>
                  <w:t>☐</w:t>
                </w:r>
              </w:sdtContent>
            </w:sdt>
            <w:r w:rsidR="00AD5E69" w:rsidRPr="003046B5">
              <w:rPr>
                <w:rFonts w:cstheme="minorHAnsi"/>
                <w:color w:val="BFBFBF" w:themeColor="background1" w:themeShade="BF"/>
                <w:sz w:val="16"/>
                <w:szCs w:val="16"/>
              </w:rPr>
              <w:t xml:space="preserve"> Heat using temperature-controlled water bath</w:t>
            </w:r>
          </w:p>
          <w:bookmarkStart w:id="0" w:name="_GoBack"/>
          <w:bookmarkEnd w:id="0"/>
          <w:p w:rsidR="00AD5E69" w:rsidRPr="003046B5" w:rsidRDefault="00287418" w:rsidP="00AD5E69">
            <w:pPr>
              <w:rPr>
                <w:rFonts w:cstheme="minorHAnsi"/>
                <w:color w:val="BFBFBF" w:themeColor="background1" w:themeShade="BF"/>
                <w:sz w:val="16"/>
                <w:szCs w:val="16"/>
              </w:rPr>
            </w:pPr>
            <w:sdt>
              <w:sdtPr>
                <w:rPr>
                  <w:rFonts w:cstheme="minorHAnsi"/>
                  <w:color w:val="BFBFBF" w:themeColor="background1" w:themeShade="BF"/>
                  <w:sz w:val="16"/>
                  <w:szCs w:val="16"/>
                </w:rPr>
                <w:id w:val="-91009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5E69" w:rsidRPr="003046B5">
                  <w:rPr>
                    <w:rFonts w:ascii="MS Gothic" w:eastAsia="MS Gothic" w:hAnsi="MS Gothic" w:cstheme="minorHAnsi" w:hint="eastAsia"/>
                    <w:color w:val="BFBFBF" w:themeColor="background1" w:themeShade="BF"/>
                    <w:sz w:val="16"/>
                    <w:szCs w:val="16"/>
                  </w:rPr>
                  <w:t>☐</w:t>
                </w:r>
              </w:sdtContent>
            </w:sdt>
            <w:r w:rsidR="00AD5E69" w:rsidRPr="003046B5">
              <w:rPr>
                <w:rFonts w:cstheme="minorHAnsi"/>
                <w:color w:val="BFBFBF" w:themeColor="background1" w:themeShade="BF"/>
                <w:sz w:val="16"/>
                <w:szCs w:val="16"/>
              </w:rPr>
              <w:t xml:space="preserve"> Not to be used if pregnant</w:t>
            </w:r>
          </w:p>
          <w:p w:rsidR="00AD5E69" w:rsidRPr="003046B5" w:rsidRDefault="00287418" w:rsidP="00AD5E69">
            <w:pPr>
              <w:rPr>
                <w:rFonts w:cstheme="minorHAnsi"/>
                <w:color w:val="BFBFBF" w:themeColor="background1" w:themeShade="BF"/>
                <w:sz w:val="16"/>
                <w:szCs w:val="16"/>
              </w:rPr>
            </w:pPr>
            <w:sdt>
              <w:sdtPr>
                <w:rPr>
                  <w:rFonts w:cstheme="minorHAnsi"/>
                  <w:color w:val="BFBFBF" w:themeColor="background1" w:themeShade="BF"/>
                  <w:sz w:val="16"/>
                  <w:szCs w:val="16"/>
                </w:rPr>
                <w:id w:val="-2020146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5E69" w:rsidRPr="003046B5">
                  <w:rPr>
                    <w:rFonts w:ascii="MS Gothic" w:eastAsia="MS Gothic" w:hAnsi="MS Gothic" w:cstheme="minorHAnsi" w:hint="eastAsia"/>
                    <w:color w:val="BFBFBF" w:themeColor="background1" w:themeShade="BF"/>
                    <w:sz w:val="16"/>
                    <w:szCs w:val="16"/>
                  </w:rPr>
                  <w:t>☐</w:t>
                </w:r>
              </w:sdtContent>
            </w:sdt>
            <w:r w:rsidR="00AD5E69" w:rsidRPr="003046B5">
              <w:rPr>
                <w:rFonts w:cstheme="minorHAnsi"/>
                <w:color w:val="BFBFBF" w:themeColor="background1" w:themeShade="BF"/>
                <w:sz w:val="16"/>
                <w:szCs w:val="16"/>
              </w:rPr>
              <w:t xml:space="preserve"> Do not store or use near water (store in oil)</w:t>
            </w:r>
          </w:p>
          <w:p w:rsidR="00AD5E69" w:rsidRPr="003046B5" w:rsidRDefault="00287418" w:rsidP="00AD5E69">
            <w:pPr>
              <w:rPr>
                <w:rFonts w:cstheme="minorHAnsi"/>
                <w:color w:val="BFBFBF" w:themeColor="background1" w:themeShade="BF"/>
                <w:sz w:val="16"/>
                <w:szCs w:val="16"/>
              </w:rPr>
            </w:pPr>
            <w:sdt>
              <w:sdtPr>
                <w:rPr>
                  <w:rFonts w:cstheme="minorHAnsi"/>
                  <w:color w:val="BFBFBF" w:themeColor="background1" w:themeShade="BF"/>
                  <w:sz w:val="16"/>
                  <w:szCs w:val="16"/>
                </w:rPr>
                <w:id w:val="-1472124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5E69" w:rsidRPr="003046B5">
                  <w:rPr>
                    <w:rFonts w:ascii="MS Gothic" w:eastAsia="MS Gothic" w:hAnsi="MS Gothic" w:cstheme="minorHAnsi" w:hint="eastAsia"/>
                    <w:color w:val="BFBFBF" w:themeColor="background1" w:themeShade="BF"/>
                    <w:sz w:val="16"/>
                    <w:szCs w:val="16"/>
                  </w:rPr>
                  <w:t>☐</w:t>
                </w:r>
              </w:sdtContent>
            </w:sdt>
            <w:r w:rsidR="00AD5E69" w:rsidRPr="003046B5">
              <w:rPr>
                <w:rFonts w:cstheme="minorHAnsi"/>
                <w:color w:val="BFBFBF" w:themeColor="background1" w:themeShade="BF"/>
                <w:sz w:val="16"/>
                <w:szCs w:val="16"/>
              </w:rPr>
              <w:t xml:space="preserve"> Add dropwise to solution</w:t>
            </w:r>
          </w:p>
          <w:p w:rsidR="00AD5E69" w:rsidRPr="003046B5" w:rsidRDefault="00287418" w:rsidP="009B1F4C">
            <w:pPr>
              <w:rPr>
                <w:rFonts w:cstheme="minorHAnsi"/>
                <w:color w:val="BFBFBF" w:themeColor="background1" w:themeShade="BF"/>
                <w:sz w:val="16"/>
                <w:szCs w:val="16"/>
              </w:rPr>
            </w:pPr>
            <w:sdt>
              <w:sdtPr>
                <w:rPr>
                  <w:rFonts w:cstheme="minorHAnsi"/>
                  <w:color w:val="BFBFBF" w:themeColor="background1" w:themeShade="BF"/>
                  <w:sz w:val="16"/>
                  <w:szCs w:val="16"/>
                </w:rPr>
                <w:id w:val="-14851571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5E69" w:rsidRPr="003046B5">
                  <w:rPr>
                    <w:rFonts w:ascii="MS Gothic" w:eastAsia="MS Gothic" w:hAnsi="MS Gothic" w:cstheme="minorHAnsi" w:hint="eastAsia"/>
                    <w:color w:val="BFBFBF" w:themeColor="background1" w:themeShade="BF"/>
                    <w:sz w:val="16"/>
                    <w:szCs w:val="16"/>
                  </w:rPr>
                  <w:t>☐</w:t>
                </w:r>
              </w:sdtContent>
            </w:sdt>
            <w:r w:rsidR="00AD5E69" w:rsidRPr="003046B5">
              <w:rPr>
                <w:rFonts w:cstheme="minorHAnsi"/>
                <w:color w:val="BFBFBF" w:themeColor="background1" w:themeShade="BF"/>
                <w:sz w:val="16"/>
                <w:szCs w:val="16"/>
              </w:rPr>
              <w:t xml:space="preserve"> Do not expose to air</w:t>
            </w:r>
          </w:p>
        </w:tc>
      </w:tr>
      <w:tr w:rsidR="002441E7" w:rsidRPr="009B1F4C" w:rsidTr="00D676F1">
        <w:trPr>
          <w:cantSplit/>
        </w:trPr>
        <w:tc>
          <w:tcPr>
            <w:tcW w:w="821" w:type="pct"/>
            <w:shd w:val="clear" w:color="auto" w:fill="auto"/>
            <w:vAlign w:val="center"/>
          </w:tcPr>
          <w:p w:rsidR="00B2733F" w:rsidRPr="009B1F4C" w:rsidRDefault="00B2733F" w:rsidP="009B1F4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7" w:type="pct"/>
            <w:shd w:val="clear" w:color="auto" w:fill="auto"/>
            <w:vAlign w:val="center"/>
          </w:tcPr>
          <w:p w:rsidR="008A3722" w:rsidRPr="009B1F4C" w:rsidRDefault="008A3722" w:rsidP="009B1F4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27" w:type="pct"/>
            <w:shd w:val="clear" w:color="auto" w:fill="auto"/>
            <w:vAlign w:val="center"/>
          </w:tcPr>
          <w:p w:rsidR="007F06CB" w:rsidRPr="009B1F4C" w:rsidRDefault="007F06CB" w:rsidP="009B1F4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75" w:type="pct"/>
            <w:shd w:val="clear" w:color="auto" w:fill="auto"/>
            <w:vAlign w:val="center"/>
          </w:tcPr>
          <w:p w:rsidR="009C6D3C" w:rsidRDefault="009C6D3C" w:rsidP="009C6D3C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Absorption:</w:t>
            </w:r>
          </w:p>
          <w:p w:rsidR="009C6D3C" w:rsidRDefault="009C6D3C" w:rsidP="009C6D3C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Eyes </w:t>
            </w:r>
            <w:sdt>
              <w:sdtPr>
                <w:rPr>
                  <w:rFonts w:cstheme="minorHAnsi"/>
                  <w:sz w:val="16"/>
                  <w:szCs w:val="16"/>
                </w:rPr>
                <w:id w:val="-15481394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46B5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</w:p>
          <w:p w:rsidR="009C6D3C" w:rsidRDefault="009C6D3C" w:rsidP="009C6D3C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Skin </w:t>
            </w:r>
            <w:sdt>
              <w:sdtPr>
                <w:rPr>
                  <w:rFonts w:cstheme="minorHAnsi"/>
                  <w:sz w:val="16"/>
                  <w:szCs w:val="16"/>
                </w:rPr>
                <w:id w:val="702220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46B5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</w:p>
          <w:p w:rsidR="009C6D3C" w:rsidRPr="00AD5E69" w:rsidRDefault="009C6D3C" w:rsidP="009C6D3C">
            <w:pPr>
              <w:rPr>
                <w:rFonts w:cstheme="minorHAnsi"/>
                <w:sz w:val="16"/>
                <w:szCs w:val="16"/>
              </w:rPr>
            </w:pPr>
          </w:p>
          <w:p w:rsidR="009C6D3C" w:rsidRPr="00AD5E69" w:rsidRDefault="009C6D3C" w:rsidP="009C6D3C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Inhalation </w:t>
            </w:r>
            <w:sdt>
              <w:sdtPr>
                <w:rPr>
                  <w:rFonts w:cstheme="minorHAnsi"/>
                  <w:sz w:val="16"/>
                  <w:szCs w:val="16"/>
                </w:rPr>
                <w:id w:val="-10388085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46B5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</w:p>
          <w:p w:rsidR="007F06CB" w:rsidRPr="009B1F4C" w:rsidRDefault="009C6D3C" w:rsidP="009C6D3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16"/>
                <w:szCs w:val="16"/>
              </w:rPr>
              <w:t xml:space="preserve">Ingestion </w:t>
            </w:r>
            <w:sdt>
              <w:sdtPr>
                <w:rPr>
                  <w:rFonts w:cstheme="minorHAnsi"/>
                  <w:sz w:val="16"/>
                  <w:szCs w:val="16"/>
                </w:rPr>
                <w:id w:val="-11257643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1930" w:type="pct"/>
            <w:vAlign w:val="center"/>
          </w:tcPr>
          <w:p w:rsidR="002441E7" w:rsidRPr="00AD5E69" w:rsidRDefault="00287418" w:rsidP="002441E7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-16437312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41E7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☒</w:t>
                </w:r>
              </w:sdtContent>
            </w:sdt>
            <w:r w:rsidR="002441E7">
              <w:rPr>
                <w:rFonts w:cstheme="minorHAnsi"/>
                <w:sz w:val="16"/>
                <w:szCs w:val="16"/>
              </w:rPr>
              <w:t xml:space="preserve"> In case of spill, consult a supervisor, technician or senior member of staff</w:t>
            </w:r>
          </w:p>
          <w:p w:rsidR="002441E7" w:rsidRPr="00AD5E69" w:rsidRDefault="00287418" w:rsidP="002441E7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-14273427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41E7" w:rsidRPr="00AD5E69">
                  <w:rPr>
                    <w:rFonts w:ascii="Segoe UI Symbol" w:eastAsia="MS Gothic" w:hAnsi="Segoe UI Symbol" w:cs="Segoe UI Symbol"/>
                    <w:sz w:val="16"/>
                    <w:szCs w:val="16"/>
                  </w:rPr>
                  <w:t>☒</w:t>
                </w:r>
              </w:sdtContent>
            </w:sdt>
            <w:r w:rsidR="002441E7">
              <w:rPr>
                <w:rFonts w:cstheme="minorHAnsi"/>
                <w:sz w:val="16"/>
                <w:szCs w:val="16"/>
              </w:rPr>
              <w:t xml:space="preserve"> Safety spectacles</w:t>
            </w:r>
          </w:p>
          <w:p w:rsidR="002441E7" w:rsidRDefault="00287418" w:rsidP="002441E7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105773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41E7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☒</w:t>
                </w:r>
              </w:sdtContent>
            </w:sdt>
            <w:r w:rsidR="002441E7">
              <w:rPr>
                <w:rFonts w:cstheme="minorHAnsi"/>
                <w:sz w:val="16"/>
                <w:szCs w:val="16"/>
              </w:rPr>
              <w:t xml:space="preserve"> Lab coat</w:t>
            </w:r>
          </w:p>
          <w:p w:rsidR="002441E7" w:rsidRPr="00AD5E69" w:rsidRDefault="00287418" w:rsidP="002441E7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-10390418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46B5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2441E7">
              <w:rPr>
                <w:rFonts w:cstheme="minorHAnsi"/>
                <w:sz w:val="16"/>
                <w:szCs w:val="16"/>
              </w:rPr>
              <w:t xml:space="preserve"> </w:t>
            </w:r>
            <w:r w:rsidR="002441E7" w:rsidRPr="00AD5E69">
              <w:rPr>
                <w:rFonts w:cstheme="minorHAnsi"/>
                <w:sz w:val="16"/>
                <w:szCs w:val="16"/>
              </w:rPr>
              <w:t>Gloves</w:t>
            </w:r>
          </w:p>
          <w:p w:rsidR="002441E7" w:rsidRPr="00AD5E69" w:rsidRDefault="00287418" w:rsidP="002441E7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-53552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46B5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2441E7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="002441E7">
              <w:rPr>
                <w:rFonts w:cstheme="minorHAnsi"/>
                <w:sz w:val="16"/>
                <w:szCs w:val="16"/>
              </w:rPr>
              <w:t>Fumehood</w:t>
            </w:r>
            <w:proofErr w:type="spellEnd"/>
          </w:p>
          <w:p w:rsidR="002441E7" w:rsidRPr="00AD5E69" w:rsidRDefault="00287418" w:rsidP="002441E7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1639680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41E7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2441E7">
              <w:rPr>
                <w:rFonts w:cstheme="minorHAnsi"/>
                <w:sz w:val="16"/>
                <w:szCs w:val="16"/>
              </w:rPr>
              <w:t>Keep away from naked flames and sources of ignition</w:t>
            </w:r>
          </w:p>
          <w:p w:rsidR="002441E7" w:rsidRPr="00AD5E69" w:rsidRDefault="00287418" w:rsidP="002441E7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925309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41E7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2441E7">
              <w:rPr>
                <w:rFonts w:cstheme="minorHAnsi"/>
                <w:sz w:val="16"/>
                <w:szCs w:val="16"/>
              </w:rPr>
              <w:t xml:space="preserve"> Heat using temperature-controlled water bath</w:t>
            </w:r>
          </w:p>
          <w:p w:rsidR="002441E7" w:rsidRPr="00AD5E69" w:rsidRDefault="00287418" w:rsidP="002441E7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113724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41E7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2441E7">
              <w:rPr>
                <w:rFonts w:cstheme="minorHAnsi"/>
                <w:sz w:val="16"/>
                <w:szCs w:val="16"/>
              </w:rPr>
              <w:t xml:space="preserve"> Not to be used if pregnant</w:t>
            </w:r>
          </w:p>
          <w:p w:rsidR="002441E7" w:rsidRPr="00AD5E69" w:rsidRDefault="00287418" w:rsidP="002441E7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779158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41E7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2441E7">
              <w:rPr>
                <w:rFonts w:cstheme="minorHAnsi"/>
                <w:sz w:val="16"/>
                <w:szCs w:val="16"/>
              </w:rPr>
              <w:t xml:space="preserve"> Do not store or use near water (store in oil)</w:t>
            </w:r>
          </w:p>
          <w:p w:rsidR="002441E7" w:rsidRPr="00AD5E69" w:rsidRDefault="00287418" w:rsidP="002441E7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-3961289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41E7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2441E7">
              <w:rPr>
                <w:rFonts w:cstheme="minorHAnsi"/>
                <w:sz w:val="16"/>
                <w:szCs w:val="16"/>
              </w:rPr>
              <w:t xml:space="preserve"> Add dropwise to solution</w:t>
            </w:r>
          </w:p>
          <w:p w:rsidR="00882306" w:rsidRPr="009B1F4C" w:rsidRDefault="00287418" w:rsidP="002441E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1627120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41E7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2441E7">
              <w:rPr>
                <w:rFonts w:cstheme="minorHAnsi"/>
                <w:sz w:val="16"/>
                <w:szCs w:val="16"/>
              </w:rPr>
              <w:t xml:space="preserve"> Do not expose to air</w:t>
            </w:r>
          </w:p>
        </w:tc>
      </w:tr>
      <w:tr w:rsidR="002441E7" w:rsidRPr="00CF24C7" w:rsidTr="00D676F1">
        <w:trPr>
          <w:cantSplit/>
        </w:trPr>
        <w:tc>
          <w:tcPr>
            <w:tcW w:w="821" w:type="pct"/>
            <w:shd w:val="clear" w:color="auto" w:fill="auto"/>
            <w:vAlign w:val="center"/>
          </w:tcPr>
          <w:p w:rsidR="008A3722" w:rsidRPr="00CF24C7" w:rsidRDefault="008A3722" w:rsidP="009B1F4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7" w:type="pct"/>
            <w:shd w:val="clear" w:color="auto" w:fill="auto"/>
            <w:vAlign w:val="center"/>
          </w:tcPr>
          <w:p w:rsidR="008A3722" w:rsidRPr="00CF24C7" w:rsidRDefault="008A3722" w:rsidP="007F740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27" w:type="pct"/>
            <w:shd w:val="clear" w:color="auto" w:fill="auto"/>
            <w:vAlign w:val="center"/>
          </w:tcPr>
          <w:p w:rsidR="00067261" w:rsidRPr="00CF24C7" w:rsidRDefault="00067261" w:rsidP="009B1F4C">
            <w:pPr>
              <w:rPr>
                <w:sz w:val="20"/>
                <w:szCs w:val="20"/>
              </w:rPr>
            </w:pPr>
          </w:p>
        </w:tc>
        <w:tc>
          <w:tcPr>
            <w:tcW w:w="575" w:type="pct"/>
            <w:shd w:val="clear" w:color="auto" w:fill="auto"/>
            <w:vAlign w:val="center"/>
          </w:tcPr>
          <w:p w:rsidR="009C6D3C" w:rsidRDefault="009C6D3C" w:rsidP="009C6D3C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Absorption:</w:t>
            </w:r>
          </w:p>
          <w:p w:rsidR="009C6D3C" w:rsidRDefault="009C6D3C" w:rsidP="009C6D3C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Eyes </w:t>
            </w:r>
            <w:sdt>
              <w:sdtPr>
                <w:rPr>
                  <w:rFonts w:cstheme="minorHAnsi"/>
                  <w:sz w:val="16"/>
                  <w:szCs w:val="16"/>
                </w:rPr>
                <w:id w:val="1769042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46B5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</w:p>
          <w:p w:rsidR="009C6D3C" w:rsidRDefault="009C6D3C" w:rsidP="009C6D3C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Skin </w:t>
            </w:r>
            <w:sdt>
              <w:sdtPr>
                <w:rPr>
                  <w:rFonts w:cstheme="minorHAnsi"/>
                  <w:sz w:val="16"/>
                  <w:szCs w:val="16"/>
                </w:rPr>
                <w:id w:val="-1685966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46B5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</w:p>
          <w:p w:rsidR="009C6D3C" w:rsidRPr="00AD5E69" w:rsidRDefault="009C6D3C" w:rsidP="009C6D3C">
            <w:pPr>
              <w:rPr>
                <w:rFonts w:cstheme="minorHAnsi"/>
                <w:sz w:val="16"/>
                <w:szCs w:val="16"/>
              </w:rPr>
            </w:pPr>
          </w:p>
          <w:p w:rsidR="009C6D3C" w:rsidRPr="00AD5E69" w:rsidRDefault="009C6D3C" w:rsidP="009C6D3C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Inhalation </w:t>
            </w:r>
            <w:sdt>
              <w:sdtPr>
                <w:rPr>
                  <w:rFonts w:cstheme="minorHAnsi"/>
                  <w:sz w:val="16"/>
                  <w:szCs w:val="16"/>
                </w:rPr>
                <w:id w:val="-1900437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46B5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</w:p>
          <w:p w:rsidR="00CF24C7" w:rsidRPr="00CF24C7" w:rsidRDefault="009C6D3C" w:rsidP="009C6D3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16"/>
                <w:szCs w:val="16"/>
              </w:rPr>
              <w:t xml:space="preserve">Ingestion </w:t>
            </w:r>
            <w:sdt>
              <w:sdtPr>
                <w:rPr>
                  <w:rFonts w:cstheme="minorHAnsi"/>
                  <w:sz w:val="16"/>
                  <w:szCs w:val="16"/>
                </w:rPr>
                <w:id w:val="-952174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46B5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1930" w:type="pct"/>
            <w:vAlign w:val="center"/>
          </w:tcPr>
          <w:p w:rsidR="002441E7" w:rsidRPr="00AD5E69" w:rsidRDefault="00287418" w:rsidP="002441E7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-4438470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41E7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☒</w:t>
                </w:r>
              </w:sdtContent>
            </w:sdt>
            <w:r w:rsidR="002441E7">
              <w:rPr>
                <w:rFonts w:cstheme="minorHAnsi"/>
                <w:sz w:val="16"/>
                <w:szCs w:val="16"/>
              </w:rPr>
              <w:t xml:space="preserve"> In case of spill, consult a supervisor, technician or senior member of staff</w:t>
            </w:r>
          </w:p>
          <w:p w:rsidR="002441E7" w:rsidRPr="00AD5E69" w:rsidRDefault="00287418" w:rsidP="002441E7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15632072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41E7" w:rsidRPr="00AD5E69">
                  <w:rPr>
                    <w:rFonts w:ascii="Segoe UI Symbol" w:eastAsia="MS Gothic" w:hAnsi="Segoe UI Symbol" w:cs="Segoe UI Symbol"/>
                    <w:sz w:val="16"/>
                    <w:szCs w:val="16"/>
                  </w:rPr>
                  <w:t>☒</w:t>
                </w:r>
              </w:sdtContent>
            </w:sdt>
            <w:r w:rsidR="002441E7">
              <w:rPr>
                <w:rFonts w:cstheme="minorHAnsi"/>
                <w:sz w:val="16"/>
                <w:szCs w:val="16"/>
              </w:rPr>
              <w:t xml:space="preserve"> Safety spectacles</w:t>
            </w:r>
          </w:p>
          <w:p w:rsidR="002441E7" w:rsidRDefault="00287418" w:rsidP="002441E7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2262660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41E7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☒</w:t>
                </w:r>
              </w:sdtContent>
            </w:sdt>
            <w:r w:rsidR="002441E7">
              <w:rPr>
                <w:rFonts w:cstheme="minorHAnsi"/>
                <w:sz w:val="16"/>
                <w:szCs w:val="16"/>
              </w:rPr>
              <w:t xml:space="preserve"> Lab coat</w:t>
            </w:r>
          </w:p>
          <w:p w:rsidR="002441E7" w:rsidRPr="00AD5E69" w:rsidRDefault="00287418" w:rsidP="002441E7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-14641815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46B5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2441E7">
              <w:rPr>
                <w:rFonts w:cstheme="minorHAnsi"/>
                <w:sz w:val="16"/>
                <w:szCs w:val="16"/>
              </w:rPr>
              <w:t xml:space="preserve"> </w:t>
            </w:r>
            <w:r w:rsidR="002441E7" w:rsidRPr="00AD5E69">
              <w:rPr>
                <w:rFonts w:cstheme="minorHAnsi"/>
                <w:sz w:val="16"/>
                <w:szCs w:val="16"/>
              </w:rPr>
              <w:t>Gloves</w:t>
            </w:r>
          </w:p>
          <w:p w:rsidR="002441E7" w:rsidRPr="00AD5E69" w:rsidRDefault="00287418" w:rsidP="002441E7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-18122454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46B5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2441E7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="002441E7">
              <w:rPr>
                <w:rFonts w:cstheme="minorHAnsi"/>
                <w:sz w:val="16"/>
                <w:szCs w:val="16"/>
              </w:rPr>
              <w:t>Fumehood</w:t>
            </w:r>
            <w:proofErr w:type="spellEnd"/>
          </w:p>
          <w:p w:rsidR="002441E7" w:rsidRPr="00AD5E69" w:rsidRDefault="00287418" w:rsidP="002441E7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-1936815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41E7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2441E7">
              <w:rPr>
                <w:rFonts w:cstheme="minorHAnsi"/>
                <w:sz w:val="16"/>
                <w:szCs w:val="16"/>
              </w:rPr>
              <w:t>Keep away from naked flames and sources of ignition</w:t>
            </w:r>
          </w:p>
          <w:p w:rsidR="002441E7" w:rsidRPr="00AD5E69" w:rsidRDefault="00287418" w:rsidP="002441E7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-1464271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41E7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2441E7">
              <w:rPr>
                <w:rFonts w:cstheme="minorHAnsi"/>
                <w:sz w:val="16"/>
                <w:szCs w:val="16"/>
              </w:rPr>
              <w:t xml:space="preserve"> Heat using temperature-controlled water bath</w:t>
            </w:r>
          </w:p>
          <w:p w:rsidR="002441E7" w:rsidRPr="00AD5E69" w:rsidRDefault="00287418" w:rsidP="002441E7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2122187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41E7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2441E7">
              <w:rPr>
                <w:rFonts w:cstheme="minorHAnsi"/>
                <w:sz w:val="16"/>
                <w:szCs w:val="16"/>
              </w:rPr>
              <w:t xml:space="preserve"> Not to be used if pregnant</w:t>
            </w:r>
          </w:p>
          <w:p w:rsidR="002441E7" w:rsidRPr="00AD5E69" w:rsidRDefault="00287418" w:rsidP="002441E7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-1238471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41E7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2441E7">
              <w:rPr>
                <w:rFonts w:cstheme="minorHAnsi"/>
                <w:sz w:val="16"/>
                <w:szCs w:val="16"/>
              </w:rPr>
              <w:t xml:space="preserve"> Do not store or use near water (store in oil)</w:t>
            </w:r>
          </w:p>
          <w:p w:rsidR="002441E7" w:rsidRPr="00AD5E69" w:rsidRDefault="00287418" w:rsidP="002441E7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-3667619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41E7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2441E7">
              <w:rPr>
                <w:rFonts w:cstheme="minorHAnsi"/>
                <w:sz w:val="16"/>
                <w:szCs w:val="16"/>
              </w:rPr>
              <w:t xml:space="preserve"> Add dropwise to solution</w:t>
            </w:r>
          </w:p>
          <w:p w:rsidR="00067261" w:rsidRPr="00CF24C7" w:rsidRDefault="00287418" w:rsidP="002441E7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-2348596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41E7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2441E7">
              <w:rPr>
                <w:rFonts w:cstheme="minorHAnsi"/>
                <w:sz w:val="16"/>
                <w:szCs w:val="16"/>
              </w:rPr>
              <w:t xml:space="preserve"> Do not expose to air</w:t>
            </w:r>
          </w:p>
        </w:tc>
      </w:tr>
      <w:tr w:rsidR="003410FF" w:rsidRPr="00CF24C7" w:rsidTr="00D676F1">
        <w:trPr>
          <w:cantSplit/>
        </w:trPr>
        <w:tc>
          <w:tcPr>
            <w:tcW w:w="821" w:type="pct"/>
          </w:tcPr>
          <w:p w:rsidR="003410FF" w:rsidRPr="00CF24C7" w:rsidRDefault="003410FF" w:rsidP="002B317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7" w:type="pct"/>
          </w:tcPr>
          <w:p w:rsidR="003410FF" w:rsidRPr="00CF24C7" w:rsidRDefault="003410FF" w:rsidP="002B317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27" w:type="pct"/>
          </w:tcPr>
          <w:p w:rsidR="003410FF" w:rsidRPr="00CF24C7" w:rsidRDefault="003410FF" w:rsidP="002B3175">
            <w:pPr>
              <w:rPr>
                <w:sz w:val="20"/>
                <w:szCs w:val="20"/>
              </w:rPr>
            </w:pPr>
          </w:p>
        </w:tc>
        <w:tc>
          <w:tcPr>
            <w:tcW w:w="575" w:type="pct"/>
          </w:tcPr>
          <w:p w:rsidR="003410FF" w:rsidRDefault="003410FF" w:rsidP="002B3175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Absorption:</w:t>
            </w:r>
          </w:p>
          <w:p w:rsidR="003410FF" w:rsidRDefault="003410FF" w:rsidP="002B3175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Eyes </w:t>
            </w:r>
            <w:sdt>
              <w:sdtPr>
                <w:rPr>
                  <w:rFonts w:cstheme="minorHAnsi"/>
                  <w:sz w:val="16"/>
                  <w:szCs w:val="16"/>
                </w:rPr>
                <w:id w:val="294804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</w:p>
          <w:p w:rsidR="003410FF" w:rsidRDefault="003410FF" w:rsidP="002B3175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Skin </w:t>
            </w:r>
            <w:sdt>
              <w:sdtPr>
                <w:rPr>
                  <w:rFonts w:cstheme="minorHAnsi"/>
                  <w:sz w:val="16"/>
                  <w:szCs w:val="16"/>
                </w:rPr>
                <w:id w:val="-898904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</w:p>
          <w:p w:rsidR="003410FF" w:rsidRPr="00AD5E69" w:rsidRDefault="003410FF" w:rsidP="002B3175">
            <w:pPr>
              <w:rPr>
                <w:rFonts w:cstheme="minorHAnsi"/>
                <w:sz w:val="16"/>
                <w:szCs w:val="16"/>
              </w:rPr>
            </w:pPr>
          </w:p>
          <w:p w:rsidR="003410FF" w:rsidRPr="00AD5E69" w:rsidRDefault="003410FF" w:rsidP="002B3175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Inhalation </w:t>
            </w:r>
            <w:sdt>
              <w:sdtPr>
                <w:rPr>
                  <w:rFonts w:cstheme="minorHAnsi"/>
                  <w:sz w:val="16"/>
                  <w:szCs w:val="16"/>
                </w:rPr>
                <w:id w:val="-164400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</w:p>
          <w:p w:rsidR="003410FF" w:rsidRPr="00CF24C7" w:rsidRDefault="003410FF" w:rsidP="002B317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16"/>
                <w:szCs w:val="16"/>
              </w:rPr>
              <w:t xml:space="preserve">Ingestion </w:t>
            </w:r>
            <w:sdt>
              <w:sdtPr>
                <w:rPr>
                  <w:rFonts w:cstheme="minorHAnsi"/>
                  <w:sz w:val="16"/>
                  <w:szCs w:val="16"/>
                </w:rPr>
                <w:id w:val="-653520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1930" w:type="pct"/>
          </w:tcPr>
          <w:p w:rsidR="003410FF" w:rsidRPr="00AD5E69" w:rsidRDefault="00287418" w:rsidP="002B3175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-1058144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10FF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☒</w:t>
                </w:r>
              </w:sdtContent>
            </w:sdt>
            <w:r w:rsidR="003410FF">
              <w:rPr>
                <w:rFonts w:cstheme="minorHAnsi"/>
                <w:sz w:val="16"/>
                <w:szCs w:val="16"/>
              </w:rPr>
              <w:t xml:space="preserve"> In case of spill, consult a supervisor, technician or senior member of staff</w:t>
            </w:r>
          </w:p>
          <w:p w:rsidR="003410FF" w:rsidRPr="00AD5E69" w:rsidRDefault="00287418" w:rsidP="002B3175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-13874838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10FF" w:rsidRPr="00AD5E69">
                  <w:rPr>
                    <w:rFonts w:ascii="Segoe UI Symbol" w:eastAsia="MS Gothic" w:hAnsi="Segoe UI Symbol" w:cs="Segoe UI Symbol"/>
                    <w:sz w:val="16"/>
                    <w:szCs w:val="16"/>
                  </w:rPr>
                  <w:t>☒</w:t>
                </w:r>
              </w:sdtContent>
            </w:sdt>
            <w:r w:rsidR="003410FF">
              <w:rPr>
                <w:rFonts w:cstheme="minorHAnsi"/>
                <w:sz w:val="16"/>
                <w:szCs w:val="16"/>
              </w:rPr>
              <w:t xml:space="preserve"> Safety spectacles</w:t>
            </w:r>
          </w:p>
          <w:p w:rsidR="003410FF" w:rsidRDefault="00287418" w:rsidP="002B3175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29125813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10FF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☒</w:t>
                </w:r>
              </w:sdtContent>
            </w:sdt>
            <w:r w:rsidR="003410FF">
              <w:rPr>
                <w:rFonts w:cstheme="minorHAnsi"/>
                <w:sz w:val="16"/>
                <w:szCs w:val="16"/>
              </w:rPr>
              <w:t xml:space="preserve"> Lab coat</w:t>
            </w:r>
          </w:p>
          <w:p w:rsidR="003410FF" w:rsidRPr="00AD5E69" w:rsidRDefault="00287418" w:rsidP="002B3175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1129894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10FF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3410FF">
              <w:rPr>
                <w:rFonts w:cstheme="minorHAnsi"/>
                <w:sz w:val="16"/>
                <w:szCs w:val="16"/>
              </w:rPr>
              <w:t xml:space="preserve"> </w:t>
            </w:r>
            <w:r w:rsidR="003410FF" w:rsidRPr="00AD5E69">
              <w:rPr>
                <w:rFonts w:cstheme="minorHAnsi"/>
                <w:sz w:val="16"/>
                <w:szCs w:val="16"/>
              </w:rPr>
              <w:t>Gloves</w:t>
            </w:r>
          </w:p>
          <w:p w:rsidR="003410FF" w:rsidRPr="00AD5E69" w:rsidRDefault="00287418" w:rsidP="002B3175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865714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10FF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3410FF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="003410FF">
              <w:rPr>
                <w:rFonts w:cstheme="minorHAnsi"/>
                <w:sz w:val="16"/>
                <w:szCs w:val="16"/>
              </w:rPr>
              <w:t>Fumehood</w:t>
            </w:r>
            <w:proofErr w:type="spellEnd"/>
          </w:p>
          <w:p w:rsidR="003410FF" w:rsidRPr="00AD5E69" w:rsidRDefault="00287418" w:rsidP="002B3175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-806553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10FF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3410FF">
              <w:rPr>
                <w:rFonts w:cstheme="minorHAnsi"/>
                <w:sz w:val="16"/>
                <w:szCs w:val="16"/>
              </w:rPr>
              <w:t>Keep away from naked flames and sources of ignition</w:t>
            </w:r>
          </w:p>
          <w:p w:rsidR="003410FF" w:rsidRPr="00AD5E69" w:rsidRDefault="00287418" w:rsidP="002B3175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1941487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10FF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3410FF">
              <w:rPr>
                <w:rFonts w:cstheme="minorHAnsi"/>
                <w:sz w:val="16"/>
                <w:szCs w:val="16"/>
              </w:rPr>
              <w:t xml:space="preserve"> Heat using temperature-controlled water bath</w:t>
            </w:r>
          </w:p>
          <w:p w:rsidR="003410FF" w:rsidRPr="00AD5E69" w:rsidRDefault="00287418" w:rsidP="002B3175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1142704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10FF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3410FF">
              <w:rPr>
                <w:rFonts w:cstheme="minorHAnsi"/>
                <w:sz w:val="16"/>
                <w:szCs w:val="16"/>
              </w:rPr>
              <w:t xml:space="preserve"> Not to be used if pregnant</w:t>
            </w:r>
          </w:p>
          <w:p w:rsidR="003410FF" w:rsidRPr="00AD5E69" w:rsidRDefault="00287418" w:rsidP="002B3175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3446013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10FF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3410FF">
              <w:rPr>
                <w:rFonts w:cstheme="minorHAnsi"/>
                <w:sz w:val="16"/>
                <w:szCs w:val="16"/>
              </w:rPr>
              <w:t xml:space="preserve"> Do not store or use near water (store in oil)</w:t>
            </w:r>
          </w:p>
          <w:p w:rsidR="003410FF" w:rsidRPr="00AD5E69" w:rsidRDefault="00287418" w:rsidP="002B3175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1224876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10FF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3410FF">
              <w:rPr>
                <w:rFonts w:cstheme="minorHAnsi"/>
                <w:sz w:val="16"/>
                <w:szCs w:val="16"/>
              </w:rPr>
              <w:t xml:space="preserve"> Add dropwise to solution</w:t>
            </w:r>
          </w:p>
          <w:p w:rsidR="003410FF" w:rsidRPr="00CF24C7" w:rsidRDefault="00287418" w:rsidP="002B3175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-162703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10FF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3410FF">
              <w:rPr>
                <w:rFonts w:cstheme="minorHAnsi"/>
                <w:sz w:val="16"/>
                <w:szCs w:val="16"/>
              </w:rPr>
              <w:t xml:space="preserve"> Do not expose to air</w:t>
            </w:r>
          </w:p>
        </w:tc>
      </w:tr>
      <w:tr w:rsidR="003410FF" w:rsidRPr="00CF24C7" w:rsidTr="00D676F1">
        <w:trPr>
          <w:cantSplit/>
        </w:trPr>
        <w:tc>
          <w:tcPr>
            <w:tcW w:w="821" w:type="pct"/>
          </w:tcPr>
          <w:p w:rsidR="003410FF" w:rsidRPr="00CF24C7" w:rsidRDefault="003410FF" w:rsidP="002B317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7" w:type="pct"/>
          </w:tcPr>
          <w:p w:rsidR="003410FF" w:rsidRPr="00CF24C7" w:rsidRDefault="003410FF" w:rsidP="002B317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27" w:type="pct"/>
          </w:tcPr>
          <w:p w:rsidR="003410FF" w:rsidRPr="00CF24C7" w:rsidRDefault="003410FF" w:rsidP="002B3175">
            <w:pPr>
              <w:rPr>
                <w:sz w:val="20"/>
                <w:szCs w:val="20"/>
              </w:rPr>
            </w:pPr>
          </w:p>
        </w:tc>
        <w:tc>
          <w:tcPr>
            <w:tcW w:w="575" w:type="pct"/>
          </w:tcPr>
          <w:p w:rsidR="003410FF" w:rsidRDefault="003410FF" w:rsidP="002B3175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Absorption:</w:t>
            </w:r>
          </w:p>
          <w:p w:rsidR="003410FF" w:rsidRDefault="003410FF" w:rsidP="002B3175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Eyes </w:t>
            </w:r>
            <w:sdt>
              <w:sdtPr>
                <w:rPr>
                  <w:rFonts w:cstheme="minorHAnsi"/>
                  <w:sz w:val="16"/>
                  <w:szCs w:val="16"/>
                </w:rPr>
                <w:id w:val="-4982754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</w:p>
          <w:p w:rsidR="003410FF" w:rsidRDefault="003410FF" w:rsidP="002B3175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Skin </w:t>
            </w:r>
            <w:sdt>
              <w:sdtPr>
                <w:rPr>
                  <w:rFonts w:cstheme="minorHAnsi"/>
                  <w:sz w:val="16"/>
                  <w:szCs w:val="16"/>
                </w:rPr>
                <w:id w:val="1075399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</w:p>
          <w:p w:rsidR="003410FF" w:rsidRPr="00AD5E69" w:rsidRDefault="003410FF" w:rsidP="002B3175">
            <w:pPr>
              <w:rPr>
                <w:rFonts w:cstheme="minorHAnsi"/>
                <w:sz w:val="16"/>
                <w:szCs w:val="16"/>
              </w:rPr>
            </w:pPr>
          </w:p>
          <w:p w:rsidR="003410FF" w:rsidRPr="00AD5E69" w:rsidRDefault="003410FF" w:rsidP="002B3175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Inhalation </w:t>
            </w:r>
            <w:sdt>
              <w:sdtPr>
                <w:rPr>
                  <w:rFonts w:cstheme="minorHAnsi"/>
                  <w:sz w:val="16"/>
                  <w:szCs w:val="16"/>
                </w:rPr>
                <w:id w:val="17204739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</w:p>
          <w:p w:rsidR="003410FF" w:rsidRPr="00CF24C7" w:rsidRDefault="003410FF" w:rsidP="002B317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16"/>
                <w:szCs w:val="16"/>
              </w:rPr>
              <w:t xml:space="preserve">Ingestion </w:t>
            </w:r>
            <w:sdt>
              <w:sdtPr>
                <w:rPr>
                  <w:rFonts w:cstheme="minorHAnsi"/>
                  <w:sz w:val="16"/>
                  <w:szCs w:val="16"/>
                </w:rPr>
                <w:id w:val="-11754943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1930" w:type="pct"/>
          </w:tcPr>
          <w:p w:rsidR="003410FF" w:rsidRPr="00AD5E69" w:rsidRDefault="00287418" w:rsidP="002B3175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4018820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10FF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☒</w:t>
                </w:r>
              </w:sdtContent>
            </w:sdt>
            <w:r w:rsidR="003410FF">
              <w:rPr>
                <w:rFonts w:cstheme="minorHAnsi"/>
                <w:sz w:val="16"/>
                <w:szCs w:val="16"/>
              </w:rPr>
              <w:t xml:space="preserve"> In case of spill, consult a supervisor, technician or senior member of staff</w:t>
            </w:r>
          </w:p>
          <w:p w:rsidR="003410FF" w:rsidRPr="00AD5E69" w:rsidRDefault="00287418" w:rsidP="002B3175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-5076017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10FF" w:rsidRPr="00AD5E69">
                  <w:rPr>
                    <w:rFonts w:ascii="Segoe UI Symbol" w:eastAsia="MS Gothic" w:hAnsi="Segoe UI Symbol" w:cs="Segoe UI Symbol"/>
                    <w:sz w:val="16"/>
                    <w:szCs w:val="16"/>
                  </w:rPr>
                  <w:t>☒</w:t>
                </w:r>
              </w:sdtContent>
            </w:sdt>
            <w:r w:rsidR="003410FF">
              <w:rPr>
                <w:rFonts w:cstheme="minorHAnsi"/>
                <w:sz w:val="16"/>
                <w:szCs w:val="16"/>
              </w:rPr>
              <w:t xml:space="preserve"> Safety spectacles</w:t>
            </w:r>
          </w:p>
          <w:p w:rsidR="003410FF" w:rsidRDefault="00287418" w:rsidP="002B3175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-5047390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10FF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☒</w:t>
                </w:r>
              </w:sdtContent>
            </w:sdt>
            <w:r w:rsidR="003410FF">
              <w:rPr>
                <w:rFonts w:cstheme="minorHAnsi"/>
                <w:sz w:val="16"/>
                <w:szCs w:val="16"/>
              </w:rPr>
              <w:t xml:space="preserve"> Lab coat</w:t>
            </w:r>
          </w:p>
          <w:p w:rsidR="003410FF" w:rsidRPr="00AD5E69" w:rsidRDefault="00287418" w:rsidP="002B3175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-12801696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10FF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3410FF">
              <w:rPr>
                <w:rFonts w:cstheme="minorHAnsi"/>
                <w:sz w:val="16"/>
                <w:szCs w:val="16"/>
              </w:rPr>
              <w:t xml:space="preserve"> </w:t>
            </w:r>
            <w:r w:rsidR="003410FF" w:rsidRPr="00AD5E69">
              <w:rPr>
                <w:rFonts w:cstheme="minorHAnsi"/>
                <w:sz w:val="16"/>
                <w:szCs w:val="16"/>
              </w:rPr>
              <w:t>Gloves</w:t>
            </w:r>
          </w:p>
          <w:p w:rsidR="003410FF" w:rsidRPr="00AD5E69" w:rsidRDefault="00287418" w:rsidP="002B3175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877671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10FF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3410FF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="003410FF">
              <w:rPr>
                <w:rFonts w:cstheme="minorHAnsi"/>
                <w:sz w:val="16"/>
                <w:szCs w:val="16"/>
              </w:rPr>
              <w:t>Fumehood</w:t>
            </w:r>
            <w:proofErr w:type="spellEnd"/>
          </w:p>
          <w:p w:rsidR="003410FF" w:rsidRPr="00AD5E69" w:rsidRDefault="00287418" w:rsidP="002B3175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-1353797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10FF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3410FF">
              <w:rPr>
                <w:rFonts w:cstheme="minorHAnsi"/>
                <w:sz w:val="16"/>
                <w:szCs w:val="16"/>
              </w:rPr>
              <w:t>Keep away from naked flames and sources of ignition</w:t>
            </w:r>
          </w:p>
          <w:p w:rsidR="003410FF" w:rsidRPr="00AD5E69" w:rsidRDefault="00287418" w:rsidP="002B3175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-1803232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10FF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3410FF">
              <w:rPr>
                <w:rFonts w:cstheme="minorHAnsi"/>
                <w:sz w:val="16"/>
                <w:szCs w:val="16"/>
              </w:rPr>
              <w:t xml:space="preserve"> Heat using temperature-controlled water bath</w:t>
            </w:r>
          </w:p>
          <w:p w:rsidR="003410FF" w:rsidRPr="00AD5E69" w:rsidRDefault="00287418" w:rsidP="002B3175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1039315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10FF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3410FF">
              <w:rPr>
                <w:rFonts w:cstheme="minorHAnsi"/>
                <w:sz w:val="16"/>
                <w:szCs w:val="16"/>
              </w:rPr>
              <w:t xml:space="preserve"> Not to be used if pregnant</w:t>
            </w:r>
          </w:p>
          <w:p w:rsidR="003410FF" w:rsidRPr="00AD5E69" w:rsidRDefault="00287418" w:rsidP="002B3175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-1038435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10FF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3410FF">
              <w:rPr>
                <w:rFonts w:cstheme="minorHAnsi"/>
                <w:sz w:val="16"/>
                <w:szCs w:val="16"/>
              </w:rPr>
              <w:t xml:space="preserve"> Do not store or use near water (store in oil)</w:t>
            </w:r>
          </w:p>
          <w:p w:rsidR="003410FF" w:rsidRPr="00AD5E69" w:rsidRDefault="00287418" w:rsidP="002B3175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1335029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10FF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3410FF">
              <w:rPr>
                <w:rFonts w:cstheme="minorHAnsi"/>
                <w:sz w:val="16"/>
                <w:szCs w:val="16"/>
              </w:rPr>
              <w:t xml:space="preserve"> Add dropwise to solution</w:t>
            </w:r>
          </w:p>
          <w:p w:rsidR="003410FF" w:rsidRPr="00CF24C7" w:rsidRDefault="00287418" w:rsidP="002B3175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666364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10FF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3410FF">
              <w:rPr>
                <w:rFonts w:cstheme="minorHAnsi"/>
                <w:sz w:val="16"/>
                <w:szCs w:val="16"/>
              </w:rPr>
              <w:t xml:space="preserve"> Do not expose to air</w:t>
            </w:r>
          </w:p>
        </w:tc>
      </w:tr>
    </w:tbl>
    <w:p w:rsidR="00ED7D79" w:rsidRPr="00D676F1" w:rsidRDefault="00ED7D79" w:rsidP="00D676F1">
      <w:pPr>
        <w:spacing w:after="0"/>
        <w:rPr>
          <w:sz w:val="18"/>
          <w:szCs w:val="18"/>
        </w:rPr>
      </w:pPr>
    </w:p>
    <w:tbl>
      <w:tblPr>
        <w:tblStyle w:val="TableGrid"/>
        <w:tblW w:w="10349" w:type="dxa"/>
        <w:tblInd w:w="-289" w:type="dxa"/>
        <w:tblLook w:val="04A0" w:firstRow="1" w:lastRow="0" w:firstColumn="1" w:lastColumn="0" w:noHBand="0" w:noVBand="1"/>
      </w:tblPr>
      <w:tblGrid>
        <w:gridCol w:w="3403"/>
        <w:gridCol w:w="833"/>
        <w:gridCol w:w="6113"/>
      </w:tblGrid>
      <w:tr w:rsidR="008A3722" w:rsidRPr="008A3722" w:rsidTr="00497A73">
        <w:tc>
          <w:tcPr>
            <w:tcW w:w="3403" w:type="dxa"/>
            <w:shd w:val="clear" w:color="auto" w:fill="F2F2F2" w:themeFill="background1" w:themeFillShade="F2"/>
            <w:vAlign w:val="center"/>
          </w:tcPr>
          <w:p w:rsidR="008A3722" w:rsidRPr="008A3722" w:rsidRDefault="008A3722" w:rsidP="008A3722">
            <w:pPr>
              <w:spacing w:before="160" w:after="160"/>
              <w:rPr>
                <w:b/>
              </w:rPr>
            </w:pPr>
            <w:r w:rsidRPr="008A3722">
              <w:rPr>
                <w:b/>
              </w:rPr>
              <w:t>Specific Safety or Risk Implication:</w:t>
            </w:r>
          </w:p>
        </w:tc>
        <w:tc>
          <w:tcPr>
            <w:tcW w:w="833" w:type="dxa"/>
            <w:shd w:val="clear" w:color="auto" w:fill="F2F2F2" w:themeFill="background1" w:themeFillShade="F2"/>
            <w:vAlign w:val="center"/>
          </w:tcPr>
          <w:p w:rsidR="008A3722" w:rsidRPr="008A3722" w:rsidRDefault="00497A73" w:rsidP="008A3722">
            <w:pPr>
              <w:spacing w:before="160" w:after="160"/>
              <w:jc w:val="center"/>
              <w:rPr>
                <w:b/>
              </w:rPr>
            </w:pPr>
            <w:r>
              <w:rPr>
                <w:b/>
              </w:rPr>
              <w:t>Y</w:t>
            </w:r>
          </w:p>
        </w:tc>
        <w:tc>
          <w:tcPr>
            <w:tcW w:w="6113" w:type="dxa"/>
            <w:shd w:val="clear" w:color="auto" w:fill="F2F2F2" w:themeFill="background1" w:themeFillShade="F2"/>
            <w:vAlign w:val="center"/>
          </w:tcPr>
          <w:p w:rsidR="008A3722" w:rsidRPr="008A3722" w:rsidRDefault="008A3722" w:rsidP="008A3722">
            <w:pPr>
              <w:spacing w:before="160" w:after="160"/>
              <w:rPr>
                <w:b/>
              </w:rPr>
            </w:pPr>
            <w:r w:rsidRPr="008A3722">
              <w:rPr>
                <w:b/>
              </w:rPr>
              <w:t>If Yes, Prevention Measures:</w:t>
            </w:r>
          </w:p>
        </w:tc>
      </w:tr>
      <w:tr w:rsidR="008A3722" w:rsidRPr="008A3722" w:rsidTr="00D676F1">
        <w:trPr>
          <w:trHeight w:val="567"/>
        </w:trPr>
        <w:tc>
          <w:tcPr>
            <w:tcW w:w="3403" w:type="dxa"/>
            <w:shd w:val="clear" w:color="auto" w:fill="auto"/>
            <w:vAlign w:val="center"/>
          </w:tcPr>
          <w:p w:rsidR="008A3722" w:rsidRPr="008A3722" w:rsidRDefault="008A3722" w:rsidP="008A3722">
            <w:pPr>
              <w:spacing w:before="160" w:after="160"/>
              <w:rPr>
                <w:b/>
              </w:rPr>
            </w:pPr>
            <w:r w:rsidRPr="008A3722">
              <w:t>Fire or Explosion</w:t>
            </w:r>
          </w:p>
        </w:tc>
        <w:tc>
          <w:tcPr>
            <w:tcW w:w="833" w:type="dxa"/>
            <w:vAlign w:val="center"/>
          </w:tcPr>
          <w:p w:rsidR="008A3722" w:rsidRPr="008A3722" w:rsidRDefault="00287418" w:rsidP="00497A73">
            <w:pPr>
              <w:spacing w:before="160" w:after="160"/>
              <w:jc w:val="center"/>
            </w:pPr>
            <w:sdt>
              <w:sdtPr>
                <w:id w:val="591358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7A7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6113" w:type="dxa"/>
            <w:shd w:val="clear" w:color="auto" w:fill="auto"/>
            <w:vAlign w:val="center"/>
          </w:tcPr>
          <w:p w:rsidR="008A3722" w:rsidRPr="008A3722" w:rsidRDefault="008A3722" w:rsidP="008A3722">
            <w:pPr>
              <w:spacing w:before="160" w:after="160"/>
            </w:pPr>
          </w:p>
        </w:tc>
      </w:tr>
      <w:tr w:rsidR="008A3722" w:rsidRPr="008A3722" w:rsidTr="00497A73">
        <w:tc>
          <w:tcPr>
            <w:tcW w:w="3403" w:type="dxa"/>
            <w:shd w:val="clear" w:color="auto" w:fill="auto"/>
            <w:vAlign w:val="center"/>
          </w:tcPr>
          <w:p w:rsidR="008A3722" w:rsidRPr="008A3722" w:rsidRDefault="008A3722" w:rsidP="008A3722">
            <w:pPr>
              <w:spacing w:before="160" w:after="160"/>
              <w:rPr>
                <w:b/>
              </w:rPr>
            </w:pPr>
            <w:r w:rsidRPr="008A3722">
              <w:t>Thermal Runaway</w:t>
            </w:r>
          </w:p>
        </w:tc>
        <w:tc>
          <w:tcPr>
            <w:tcW w:w="833" w:type="dxa"/>
            <w:vAlign w:val="center"/>
          </w:tcPr>
          <w:p w:rsidR="008A3722" w:rsidRPr="008A3722" w:rsidRDefault="00287418" w:rsidP="00497A73">
            <w:pPr>
              <w:spacing w:before="160" w:after="160"/>
              <w:jc w:val="center"/>
            </w:pPr>
            <w:sdt>
              <w:sdtPr>
                <w:id w:val="1813670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676F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6113" w:type="dxa"/>
            <w:shd w:val="clear" w:color="auto" w:fill="auto"/>
            <w:vAlign w:val="center"/>
          </w:tcPr>
          <w:p w:rsidR="008A3722" w:rsidRPr="008A3722" w:rsidRDefault="008A3722" w:rsidP="008A3722">
            <w:pPr>
              <w:spacing w:before="160" w:after="160"/>
            </w:pPr>
          </w:p>
        </w:tc>
      </w:tr>
      <w:tr w:rsidR="008A3722" w:rsidRPr="008A3722" w:rsidTr="00497A73">
        <w:tc>
          <w:tcPr>
            <w:tcW w:w="3403" w:type="dxa"/>
            <w:shd w:val="clear" w:color="auto" w:fill="auto"/>
            <w:vAlign w:val="center"/>
          </w:tcPr>
          <w:p w:rsidR="008A3722" w:rsidRPr="008A3722" w:rsidRDefault="008A3722" w:rsidP="008A3722">
            <w:pPr>
              <w:spacing w:before="160" w:after="160"/>
              <w:rPr>
                <w:b/>
              </w:rPr>
            </w:pPr>
            <w:r w:rsidRPr="008A3722">
              <w:t>Gas Release</w:t>
            </w:r>
          </w:p>
        </w:tc>
        <w:tc>
          <w:tcPr>
            <w:tcW w:w="833" w:type="dxa"/>
            <w:vAlign w:val="center"/>
          </w:tcPr>
          <w:p w:rsidR="008A3722" w:rsidRPr="008A3722" w:rsidRDefault="00287418" w:rsidP="00497A73">
            <w:pPr>
              <w:spacing w:before="160" w:after="160"/>
              <w:jc w:val="center"/>
            </w:pPr>
            <w:sdt>
              <w:sdtPr>
                <w:id w:val="-2051756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676F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6113" w:type="dxa"/>
            <w:shd w:val="clear" w:color="auto" w:fill="auto"/>
            <w:vAlign w:val="center"/>
          </w:tcPr>
          <w:p w:rsidR="008A3722" w:rsidRPr="008A3722" w:rsidRDefault="008A3722" w:rsidP="008A3722">
            <w:pPr>
              <w:spacing w:before="160" w:after="160"/>
            </w:pPr>
          </w:p>
        </w:tc>
      </w:tr>
      <w:tr w:rsidR="008A3722" w:rsidRPr="008A3722" w:rsidTr="00497A73">
        <w:tc>
          <w:tcPr>
            <w:tcW w:w="3403" w:type="dxa"/>
            <w:shd w:val="clear" w:color="auto" w:fill="auto"/>
            <w:vAlign w:val="center"/>
          </w:tcPr>
          <w:p w:rsidR="008A3722" w:rsidRPr="008A3722" w:rsidRDefault="008A3722" w:rsidP="008A3722">
            <w:pPr>
              <w:spacing w:before="160" w:after="160"/>
              <w:rPr>
                <w:b/>
              </w:rPr>
            </w:pPr>
            <w:r w:rsidRPr="008A3722">
              <w:t>Malodorous Substances</w:t>
            </w:r>
          </w:p>
        </w:tc>
        <w:tc>
          <w:tcPr>
            <w:tcW w:w="833" w:type="dxa"/>
            <w:tcBorders>
              <w:bottom w:val="single" w:sz="4" w:space="0" w:color="auto"/>
            </w:tcBorders>
            <w:vAlign w:val="center"/>
          </w:tcPr>
          <w:p w:rsidR="008A3722" w:rsidRPr="008A3722" w:rsidRDefault="00287418" w:rsidP="00497A73">
            <w:pPr>
              <w:spacing w:before="160" w:after="160"/>
              <w:jc w:val="center"/>
            </w:pPr>
            <w:sdt>
              <w:sdtPr>
                <w:id w:val="-20787355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7A7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611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A3722" w:rsidRPr="008A3722" w:rsidRDefault="008A3722" w:rsidP="008A3722">
            <w:pPr>
              <w:spacing w:before="160" w:after="160"/>
            </w:pPr>
          </w:p>
        </w:tc>
      </w:tr>
      <w:tr w:rsidR="00497A73" w:rsidRPr="008A3722" w:rsidTr="00497A73">
        <w:tc>
          <w:tcPr>
            <w:tcW w:w="3403" w:type="dxa"/>
            <w:shd w:val="clear" w:color="auto" w:fill="auto"/>
            <w:vAlign w:val="center"/>
          </w:tcPr>
          <w:p w:rsidR="00497A73" w:rsidRPr="008A3722" w:rsidRDefault="00497A73" w:rsidP="008A3722">
            <w:pPr>
              <w:spacing w:before="160" w:after="160"/>
            </w:pPr>
            <w:r>
              <w:t>Special measures:</w:t>
            </w:r>
          </w:p>
        </w:tc>
        <w:tc>
          <w:tcPr>
            <w:tcW w:w="833" w:type="dxa"/>
            <w:tcBorders>
              <w:right w:val="nil"/>
            </w:tcBorders>
            <w:vAlign w:val="center"/>
          </w:tcPr>
          <w:p w:rsidR="00497A73" w:rsidRDefault="00287418" w:rsidP="00497A73">
            <w:pPr>
              <w:spacing w:before="160" w:after="160"/>
              <w:jc w:val="center"/>
            </w:pPr>
            <w:sdt>
              <w:sdtPr>
                <w:id w:val="1728805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7A7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6113" w:type="dxa"/>
            <w:tcBorders>
              <w:left w:val="nil"/>
            </w:tcBorders>
            <w:vAlign w:val="center"/>
          </w:tcPr>
          <w:p w:rsidR="00497A73" w:rsidRPr="008A3722" w:rsidRDefault="00497A73" w:rsidP="008A3722">
            <w:pPr>
              <w:spacing w:before="160" w:after="160"/>
            </w:pPr>
          </w:p>
        </w:tc>
      </w:tr>
    </w:tbl>
    <w:p w:rsidR="00B2733F" w:rsidRPr="00267D79" w:rsidRDefault="00B2733F" w:rsidP="00267D79">
      <w:pPr>
        <w:spacing w:after="0" w:line="240" w:lineRule="auto"/>
        <w:rPr>
          <w:sz w:val="18"/>
          <w:szCs w:val="18"/>
        </w:rPr>
      </w:pPr>
    </w:p>
    <w:tbl>
      <w:tblPr>
        <w:tblStyle w:val="TableGrid"/>
        <w:tblW w:w="10349" w:type="dxa"/>
        <w:tblInd w:w="-289" w:type="dxa"/>
        <w:tblLook w:val="04A0" w:firstRow="1" w:lastRow="0" w:firstColumn="1" w:lastColumn="0" w:noHBand="0" w:noVBand="1"/>
      </w:tblPr>
      <w:tblGrid>
        <w:gridCol w:w="993"/>
        <w:gridCol w:w="3573"/>
        <w:gridCol w:w="1672"/>
        <w:gridCol w:w="4111"/>
      </w:tblGrid>
      <w:tr w:rsidR="008A3722" w:rsidRPr="008A3722" w:rsidTr="00EC53F8">
        <w:trPr>
          <w:cantSplit/>
        </w:trPr>
        <w:tc>
          <w:tcPr>
            <w:tcW w:w="4566" w:type="dxa"/>
            <w:gridSpan w:val="2"/>
            <w:tcBorders>
              <w:bottom w:val="single" w:sz="4" w:space="0" w:color="auto"/>
              <w:right w:val="single" w:sz="4" w:space="0" w:color="FFFFFF" w:themeColor="background1"/>
            </w:tcBorders>
            <w:shd w:val="clear" w:color="auto" w:fill="F2F2F2" w:themeFill="background1" w:themeFillShade="F2"/>
            <w:vAlign w:val="center"/>
          </w:tcPr>
          <w:p w:rsidR="008A3722" w:rsidRPr="008A3722" w:rsidRDefault="008A3722" w:rsidP="00E71330">
            <w:pPr>
              <w:rPr>
                <w:b/>
              </w:rPr>
            </w:pPr>
            <w:r w:rsidRPr="008A3722">
              <w:rPr>
                <w:b/>
              </w:rPr>
              <w:t>Waste Disposal:</w:t>
            </w:r>
          </w:p>
        </w:tc>
        <w:tc>
          <w:tcPr>
            <w:tcW w:w="5783" w:type="dxa"/>
            <w:gridSpan w:val="2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F2F2F2" w:themeFill="background1" w:themeFillShade="F2"/>
          </w:tcPr>
          <w:p w:rsidR="008A3722" w:rsidRPr="008A3722" w:rsidRDefault="008A3722" w:rsidP="00E71330"/>
          <w:p w:rsidR="008A3722" w:rsidRPr="008A3722" w:rsidRDefault="008A3722" w:rsidP="00E71330"/>
        </w:tc>
      </w:tr>
      <w:tr w:rsidR="00EC53F8" w:rsidRPr="008A3722" w:rsidTr="00EC53F8">
        <w:trPr>
          <w:cantSplit/>
        </w:trPr>
        <w:tc>
          <w:tcPr>
            <w:tcW w:w="993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:rsidR="00EC53F8" w:rsidRPr="008A3722" w:rsidRDefault="00EC53F8" w:rsidP="00EC53F8">
            <w:pPr>
              <w:spacing w:before="120" w:after="120"/>
            </w:pPr>
            <w:r w:rsidRPr="008A3722">
              <w:t xml:space="preserve">    </w:t>
            </w:r>
            <w:sdt>
              <w:sdtPr>
                <w:id w:val="16074676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725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8A3722">
              <w:t xml:space="preserve">          </w:t>
            </w:r>
            <w:r>
              <w:t xml:space="preserve">       </w:t>
            </w:r>
            <w:r w:rsidRPr="008A3722">
              <w:t xml:space="preserve">   </w:t>
            </w:r>
          </w:p>
        </w:tc>
        <w:tc>
          <w:tcPr>
            <w:tcW w:w="357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EC53F8" w:rsidRPr="008A3722" w:rsidRDefault="00EC53F8" w:rsidP="00CD6947">
            <w:pPr>
              <w:spacing w:before="120" w:after="120"/>
              <w:ind w:left="175"/>
              <w:jc w:val="both"/>
            </w:pPr>
            <w:r>
              <w:t>Halogenated</w:t>
            </w:r>
          </w:p>
        </w:tc>
        <w:tc>
          <w:tcPr>
            <w:tcW w:w="167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EC53F8" w:rsidRPr="008A3722" w:rsidRDefault="00EC53F8" w:rsidP="00EC53F8">
            <w:pPr>
              <w:spacing w:before="120" w:after="120"/>
              <w:jc w:val="right"/>
            </w:pPr>
            <w:r w:rsidRPr="008A3722">
              <w:t xml:space="preserve">              </w:t>
            </w:r>
            <w:sdt>
              <w:sdtPr>
                <w:id w:val="10361626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725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8A3722">
              <w:t xml:space="preserve">          </w:t>
            </w:r>
            <w:r>
              <w:t xml:space="preserve">       </w:t>
            </w:r>
            <w:r w:rsidRPr="008A3722">
              <w:t xml:space="preserve">   </w:t>
            </w:r>
          </w:p>
        </w:tc>
        <w:tc>
          <w:tcPr>
            <w:tcW w:w="4111" w:type="dxa"/>
            <w:tcBorders>
              <w:left w:val="nil"/>
              <w:bottom w:val="nil"/>
            </w:tcBorders>
            <w:shd w:val="clear" w:color="auto" w:fill="auto"/>
            <w:vAlign w:val="center"/>
          </w:tcPr>
          <w:p w:rsidR="00EC53F8" w:rsidRPr="008A3722" w:rsidRDefault="00EC53F8" w:rsidP="00EC53F8">
            <w:pPr>
              <w:spacing w:before="120" w:after="120"/>
              <w:ind w:left="319"/>
            </w:pPr>
            <w:r w:rsidRPr="008A3722">
              <w:t xml:space="preserve">Aqueous                   </w:t>
            </w:r>
            <w:r>
              <w:t xml:space="preserve"> </w:t>
            </w:r>
          </w:p>
        </w:tc>
      </w:tr>
      <w:tr w:rsidR="00EC53F8" w:rsidRPr="008A3722" w:rsidTr="00EC53F8">
        <w:trPr>
          <w:cantSplit/>
          <w:trHeight w:val="346"/>
        </w:trPr>
        <w:tc>
          <w:tcPr>
            <w:tcW w:w="993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EC53F8" w:rsidRPr="008A3722" w:rsidRDefault="00287418" w:rsidP="00EC53F8">
            <w:pPr>
              <w:spacing w:before="120" w:after="120"/>
              <w:ind w:left="180"/>
            </w:pPr>
            <w:sdt>
              <w:sdtPr>
                <w:id w:val="15189626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53F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35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EC53F8" w:rsidRPr="008A3722" w:rsidRDefault="00EC53F8" w:rsidP="00CD6947">
            <w:pPr>
              <w:spacing w:before="120" w:after="120"/>
              <w:ind w:left="175"/>
            </w:pPr>
            <w:r>
              <w:t>Hydrocarbon</w:t>
            </w: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EC53F8" w:rsidRPr="008A3722" w:rsidRDefault="00EC53F8" w:rsidP="00EC53F8">
            <w:pPr>
              <w:spacing w:before="120" w:after="120"/>
              <w:jc w:val="right"/>
            </w:pPr>
            <w:r w:rsidRPr="008A3722">
              <w:t xml:space="preserve">              </w:t>
            </w:r>
            <w:r>
              <w:t xml:space="preserve"> </w:t>
            </w:r>
            <w:sdt>
              <w:sdtPr>
                <w:id w:val="611703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8A3722">
              <w:t xml:space="preserve">          </w:t>
            </w:r>
            <w:r>
              <w:t xml:space="preserve">       </w:t>
            </w:r>
            <w:r w:rsidRPr="008A3722">
              <w:t xml:space="preserve">   </w:t>
            </w:r>
          </w:p>
        </w:tc>
        <w:tc>
          <w:tcPr>
            <w:tcW w:w="4111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:rsidR="00EC53F8" w:rsidRPr="008A3722" w:rsidRDefault="00EC53F8" w:rsidP="00EC53F8">
            <w:pPr>
              <w:spacing w:before="120" w:after="120"/>
              <w:ind w:left="319"/>
            </w:pPr>
            <w:r>
              <w:t>Named</w:t>
            </w:r>
            <w:r w:rsidRPr="008A3722">
              <w:t xml:space="preserve"> Waste       </w:t>
            </w:r>
            <w:r>
              <w:t xml:space="preserve">    </w:t>
            </w:r>
          </w:p>
        </w:tc>
      </w:tr>
      <w:tr w:rsidR="00EC53F8" w:rsidRPr="008A3722" w:rsidTr="00EC53F8">
        <w:trPr>
          <w:cantSplit/>
          <w:trHeight w:val="346"/>
        </w:trPr>
        <w:tc>
          <w:tcPr>
            <w:tcW w:w="993" w:type="dxa"/>
            <w:tcBorders>
              <w:top w:val="nil"/>
              <w:right w:val="nil"/>
            </w:tcBorders>
            <w:shd w:val="clear" w:color="auto" w:fill="auto"/>
            <w:vAlign w:val="center"/>
          </w:tcPr>
          <w:p w:rsidR="00EC53F8" w:rsidRDefault="00287418" w:rsidP="00EC53F8">
            <w:pPr>
              <w:spacing w:before="120" w:after="120"/>
              <w:ind w:left="180"/>
            </w:pPr>
            <w:sdt>
              <w:sdtPr>
                <w:id w:val="-1181274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53F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3573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:rsidR="00EC53F8" w:rsidRDefault="00EC53F8" w:rsidP="00CD6947">
            <w:pPr>
              <w:spacing w:before="120" w:after="120"/>
              <w:ind w:left="175"/>
            </w:pPr>
            <w:r>
              <w:t>Contaminated solid waste</w:t>
            </w:r>
          </w:p>
        </w:tc>
        <w:tc>
          <w:tcPr>
            <w:tcW w:w="1672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:rsidR="00EC53F8" w:rsidRPr="008A3722" w:rsidRDefault="00287418" w:rsidP="00EC53F8">
            <w:pPr>
              <w:spacing w:before="120" w:after="120"/>
              <w:jc w:val="right"/>
            </w:pPr>
            <w:sdt>
              <w:sdtPr>
                <w:id w:val="-110763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53F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C53F8" w:rsidRPr="008A3722">
              <w:t xml:space="preserve">          </w:t>
            </w:r>
            <w:r w:rsidR="00EC53F8">
              <w:t xml:space="preserve">       </w:t>
            </w:r>
            <w:r w:rsidR="00EC53F8" w:rsidRPr="008A3722">
              <w:t xml:space="preserve">   </w:t>
            </w:r>
          </w:p>
        </w:tc>
        <w:tc>
          <w:tcPr>
            <w:tcW w:w="4111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:rsidR="00EC53F8" w:rsidRDefault="00EC53F8" w:rsidP="00EC53F8">
            <w:pPr>
              <w:spacing w:before="120" w:after="120"/>
              <w:ind w:left="319"/>
            </w:pPr>
            <w:r>
              <w:t>Silica/TLC</w:t>
            </w:r>
          </w:p>
        </w:tc>
      </w:tr>
    </w:tbl>
    <w:p w:rsidR="00267D79" w:rsidRPr="00067261" w:rsidRDefault="00267D79" w:rsidP="00067261">
      <w:pPr>
        <w:spacing w:after="0" w:line="240" w:lineRule="auto"/>
        <w:rPr>
          <w:sz w:val="18"/>
          <w:szCs w:val="18"/>
        </w:rPr>
      </w:pPr>
    </w:p>
    <w:tbl>
      <w:tblPr>
        <w:tblStyle w:val="TableGrid"/>
        <w:tblW w:w="10349" w:type="dxa"/>
        <w:tblInd w:w="-289" w:type="dxa"/>
        <w:tblLook w:val="04A0" w:firstRow="1" w:lastRow="0" w:firstColumn="1" w:lastColumn="0" w:noHBand="0" w:noVBand="1"/>
      </w:tblPr>
      <w:tblGrid>
        <w:gridCol w:w="1237"/>
        <w:gridCol w:w="5001"/>
        <w:gridCol w:w="1258"/>
        <w:gridCol w:w="2853"/>
      </w:tblGrid>
      <w:tr w:rsidR="00067261" w:rsidRPr="003E2D95" w:rsidTr="00D676F1">
        <w:tc>
          <w:tcPr>
            <w:tcW w:w="1237" w:type="dxa"/>
            <w:shd w:val="clear" w:color="auto" w:fill="F2F2F2" w:themeFill="background1" w:themeFillShade="F2"/>
            <w:vAlign w:val="center"/>
          </w:tcPr>
          <w:p w:rsidR="00067261" w:rsidRPr="003E2D95" w:rsidRDefault="00067261" w:rsidP="00067261">
            <w:pPr>
              <w:jc w:val="right"/>
              <w:rPr>
                <w:b/>
              </w:rPr>
            </w:pPr>
            <w:r w:rsidRPr="003E2D95">
              <w:rPr>
                <w:b/>
              </w:rPr>
              <w:t>Approved By:</w:t>
            </w:r>
          </w:p>
        </w:tc>
        <w:tc>
          <w:tcPr>
            <w:tcW w:w="5001" w:type="dxa"/>
            <w:shd w:val="clear" w:color="auto" w:fill="auto"/>
          </w:tcPr>
          <w:p w:rsidR="00067261" w:rsidRPr="003E2D95" w:rsidRDefault="00067261" w:rsidP="00E71330"/>
        </w:tc>
        <w:tc>
          <w:tcPr>
            <w:tcW w:w="1258" w:type="dxa"/>
            <w:shd w:val="clear" w:color="auto" w:fill="F2F2F2" w:themeFill="background1" w:themeFillShade="F2"/>
            <w:vAlign w:val="center"/>
          </w:tcPr>
          <w:p w:rsidR="00067261" w:rsidRPr="003E2D95" w:rsidRDefault="00067261" w:rsidP="00067261">
            <w:pPr>
              <w:jc w:val="right"/>
              <w:rPr>
                <w:b/>
              </w:rPr>
            </w:pPr>
            <w:r w:rsidRPr="003E2D95">
              <w:rPr>
                <w:b/>
              </w:rPr>
              <w:t>Date:</w:t>
            </w:r>
          </w:p>
        </w:tc>
        <w:tc>
          <w:tcPr>
            <w:tcW w:w="2853" w:type="dxa"/>
            <w:shd w:val="clear" w:color="auto" w:fill="auto"/>
          </w:tcPr>
          <w:p w:rsidR="00067261" w:rsidRPr="003E2D95" w:rsidRDefault="00067261" w:rsidP="00E71330"/>
        </w:tc>
      </w:tr>
    </w:tbl>
    <w:p w:rsidR="008A3722" w:rsidRDefault="008A3722" w:rsidP="008A3722"/>
    <w:sectPr w:rsidR="008A3722" w:rsidSect="002441E7">
      <w:headerReference w:type="default" r:id="rId7"/>
      <w:pgSz w:w="11906" w:h="16838"/>
      <w:pgMar w:top="993" w:right="1247" w:bottom="1247" w:left="1247" w:header="79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7081" w:rsidRDefault="00357081" w:rsidP="00830DCE">
      <w:pPr>
        <w:spacing w:after="0" w:line="240" w:lineRule="auto"/>
      </w:pPr>
      <w:r>
        <w:separator/>
      </w:r>
    </w:p>
  </w:endnote>
  <w:endnote w:type="continuationSeparator" w:id="0">
    <w:p w:rsidR="00357081" w:rsidRDefault="00357081" w:rsidP="00830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7081" w:rsidRDefault="00357081" w:rsidP="00830DCE">
      <w:pPr>
        <w:spacing w:after="0" w:line="240" w:lineRule="auto"/>
      </w:pPr>
      <w:r>
        <w:separator/>
      </w:r>
    </w:p>
  </w:footnote>
  <w:footnote w:type="continuationSeparator" w:id="0">
    <w:p w:rsidR="00357081" w:rsidRDefault="00357081" w:rsidP="00830D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1330" w:rsidRPr="00830DCE" w:rsidRDefault="00E71330" w:rsidP="004F3911">
    <w:pPr>
      <w:pStyle w:val="Header"/>
      <w:ind w:left="-284"/>
      <w:rPr>
        <w:b/>
      </w:rPr>
    </w:pPr>
    <w:r w:rsidRPr="00830DCE">
      <w:rPr>
        <w:b/>
      </w:rPr>
      <w:t>COSHH Form</w:t>
    </w:r>
    <w:r w:rsidRPr="00830DCE">
      <w:rPr>
        <w:b/>
      </w:rPr>
      <w:tab/>
    </w:r>
    <w:r w:rsidRPr="00830DCE">
      <w:rPr>
        <w:b/>
      </w:rPr>
      <w:tab/>
      <w:t>Teaching Laboratory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480"/>
    <w:rsid w:val="00012ADB"/>
    <w:rsid w:val="00066CAC"/>
    <w:rsid w:val="00067261"/>
    <w:rsid w:val="0008241F"/>
    <w:rsid w:val="000B4A2B"/>
    <w:rsid w:val="00100622"/>
    <w:rsid w:val="0012681E"/>
    <w:rsid w:val="0018291E"/>
    <w:rsid w:val="001879CD"/>
    <w:rsid w:val="001D3923"/>
    <w:rsid w:val="002441E7"/>
    <w:rsid w:val="00267D79"/>
    <w:rsid w:val="00280977"/>
    <w:rsid w:val="00287418"/>
    <w:rsid w:val="003046B5"/>
    <w:rsid w:val="003410FF"/>
    <w:rsid w:val="00352B5D"/>
    <w:rsid w:val="00357081"/>
    <w:rsid w:val="003C4F7E"/>
    <w:rsid w:val="003E2D95"/>
    <w:rsid w:val="003F3021"/>
    <w:rsid w:val="003F5227"/>
    <w:rsid w:val="00497A73"/>
    <w:rsid w:val="004F3911"/>
    <w:rsid w:val="00574550"/>
    <w:rsid w:val="005B02F8"/>
    <w:rsid w:val="00640BA1"/>
    <w:rsid w:val="006B6204"/>
    <w:rsid w:val="00722C50"/>
    <w:rsid w:val="00740988"/>
    <w:rsid w:val="0075725B"/>
    <w:rsid w:val="00763491"/>
    <w:rsid w:val="007818BC"/>
    <w:rsid w:val="007F06CB"/>
    <w:rsid w:val="007F7408"/>
    <w:rsid w:val="00830DCE"/>
    <w:rsid w:val="00846212"/>
    <w:rsid w:val="00882306"/>
    <w:rsid w:val="008A3722"/>
    <w:rsid w:val="008A3A3D"/>
    <w:rsid w:val="008E2891"/>
    <w:rsid w:val="00933982"/>
    <w:rsid w:val="009B1F4C"/>
    <w:rsid w:val="009C6D3C"/>
    <w:rsid w:val="009F3480"/>
    <w:rsid w:val="00AD5E69"/>
    <w:rsid w:val="00B2733F"/>
    <w:rsid w:val="00BD4C3E"/>
    <w:rsid w:val="00C56A3F"/>
    <w:rsid w:val="00C6041E"/>
    <w:rsid w:val="00C9429D"/>
    <w:rsid w:val="00CD6947"/>
    <w:rsid w:val="00CF24C7"/>
    <w:rsid w:val="00D676F1"/>
    <w:rsid w:val="00D908E8"/>
    <w:rsid w:val="00D91F2F"/>
    <w:rsid w:val="00E71330"/>
    <w:rsid w:val="00EC53F8"/>
    <w:rsid w:val="00ED7D79"/>
    <w:rsid w:val="00F9438F"/>
    <w:rsid w:val="00FD2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docId w15:val="{66B0CDFA-6760-41E5-9931-44DB4385D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0D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0D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0DCE"/>
  </w:style>
  <w:style w:type="paragraph" w:styleId="Footer">
    <w:name w:val="footer"/>
    <w:basedOn w:val="Normal"/>
    <w:link w:val="FooterChar"/>
    <w:uiPriority w:val="99"/>
    <w:unhideWhenUsed/>
    <w:rsid w:val="00830D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0DCE"/>
  </w:style>
  <w:style w:type="table" w:styleId="TableGrid">
    <w:name w:val="Table Grid"/>
    <w:basedOn w:val="TableNormal"/>
    <w:uiPriority w:val="59"/>
    <w:rsid w:val="00830D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30DC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0D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DC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4621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54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1DCFF62C5BE4B8EBC2554544DF9EF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62C1DE-6576-403E-97CA-806A92E544A1}"/>
      </w:docPartPr>
      <w:docPartBody>
        <w:p w:rsidR="005B4AF6" w:rsidRDefault="005B4AF6" w:rsidP="00E71330">
          <w:pPr>
            <w:jc w:val="both"/>
            <w:rPr>
              <w:rStyle w:val="PlaceholderText"/>
              <w:i/>
              <w:color w:val="BFBFBF" w:themeColor="background1" w:themeShade="BF"/>
            </w:rPr>
          </w:pPr>
          <w:r w:rsidRPr="005845F7">
            <w:rPr>
              <w:rStyle w:val="PlaceholderText"/>
              <w:i/>
              <w:color w:val="BFBFBF" w:themeColor="background1" w:themeShade="BF"/>
            </w:rPr>
            <w:t>(</w:t>
          </w:r>
          <w:r>
            <w:rPr>
              <w:rStyle w:val="PlaceholderText"/>
              <w:i/>
              <w:color w:val="BFBFBF" w:themeColor="background1" w:themeShade="BF"/>
            </w:rPr>
            <w:t>Write out your</w:t>
          </w:r>
          <w:r w:rsidRPr="005845F7">
            <w:rPr>
              <w:rStyle w:val="PlaceholderText"/>
              <w:i/>
              <w:color w:val="BFBFBF" w:themeColor="background1" w:themeShade="BF"/>
            </w:rPr>
            <w:t xml:space="preserve"> reaction scheme</w:t>
          </w:r>
          <w:r>
            <w:rPr>
              <w:rStyle w:val="PlaceholderText"/>
              <w:i/>
              <w:color w:val="BFBFBF" w:themeColor="background1" w:themeShade="BF"/>
            </w:rPr>
            <w:t>(s)</w:t>
          </w:r>
          <w:r w:rsidRPr="005845F7">
            <w:rPr>
              <w:rStyle w:val="PlaceholderText"/>
              <w:i/>
              <w:color w:val="BFBFBF" w:themeColor="background1" w:themeShade="BF"/>
            </w:rPr>
            <w:t xml:space="preserve"> here</w:t>
          </w:r>
          <w:r>
            <w:rPr>
              <w:rStyle w:val="PlaceholderText"/>
              <w:i/>
              <w:color w:val="BFBFBF" w:themeColor="background1" w:themeShade="BF"/>
            </w:rPr>
            <w:t>, including all products and conditions</w:t>
          </w:r>
          <w:r w:rsidRPr="005845F7">
            <w:rPr>
              <w:rStyle w:val="PlaceholderText"/>
              <w:i/>
              <w:color w:val="BFBFBF" w:themeColor="background1" w:themeShade="BF"/>
            </w:rPr>
            <w:t>. This should be software generated</w:t>
          </w:r>
          <w:r>
            <w:rPr>
              <w:rStyle w:val="PlaceholderText"/>
              <w:i/>
              <w:color w:val="BFBFBF" w:themeColor="background1" w:themeShade="BF"/>
            </w:rPr>
            <w:t xml:space="preserve">, </w:t>
          </w:r>
          <w:r w:rsidRPr="005845F7">
            <w:rPr>
              <w:rStyle w:val="PlaceholderText"/>
              <w:i/>
              <w:color w:val="BFBFBF" w:themeColor="background1" w:themeShade="BF"/>
            </w:rPr>
            <w:t>e.g. in ChemDraw.</w:t>
          </w:r>
          <w:r>
            <w:rPr>
              <w:rStyle w:val="PlaceholderText"/>
              <w:i/>
              <w:color w:val="BFBFBF" w:themeColor="background1" w:themeShade="BF"/>
            </w:rPr>
            <w:t>)</w:t>
          </w:r>
        </w:p>
        <w:p w:rsidR="005B4AF6" w:rsidRDefault="005B4AF6" w:rsidP="00E71330">
          <w:pPr>
            <w:jc w:val="both"/>
            <w:rPr>
              <w:rStyle w:val="PlaceholderText"/>
              <w:i/>
              <w:color w:val="BFBFBF" w:themeColor="background1" w:themeShade="BF"/>
            </w:rPr>
          </w:pPr>
        </w:p>
        <w:p w:rsidR="005B4AF6" w:rsidRPr="005845F7" w:rsidRDefault="005B4AF6" w:rsidP="00E71330">
          <w:pPr>
            <w:jc w:val="both"/>
            <w:rPr>
              <w:rStyle w:val="PlaceholderText"/>
              <w:i/>
              <w:color w:val="BFBFBF" w:themeColor="background1" w:themeShade="BF"/>
            </w:rPr>
          </w:pPr>
        </w:p>
        <w:p w:rsidR="00DA2FF6" w:rsidRDefault="00DA2FF6"/>
      </w:docPartBody>
    </w:docPart>
    <w:docPart>
      <w:docPartPr>
        <w:name w:val="77664BE77A914292A73F501CE9928A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78E947-41F3-41A1-91DB-B1029EEDE029}"/>
      </w:docPartPr>
      <w:docPartBody>
        <w:p w:rsidR="005B4AF6" w:rsidRDefault="005B4AF6" w:rsidP="003046B5">
          <w:pPr>
            <w:rPr>
              <w:rStyle w:val="PlaceholderText"/>
              <w:i/>
              <w:color w:val="BFBFBF" w:themeColor="background1" w:themeShade="BF"/>
              <w:sz w:val="20"/>
              <w:szCs w:val="20"/>
            </w:rPr>
          </w:pPr>
          <w:r w:rsidRPr="003046B5">
            <w:rPr>
              <w:rStyle w:val="PlaceholderText"/>
              <w:i/>
              <w:color w:val="BFBFBF" w:themeColor="background1" w:themeShade="BF"/>
              <w:sz w:val="20"/>
              <w:szCs w:val="20"/>
            </w:rPr>
            <w:t xml:space="preserve">e.g. </w:t>
          </w:r>
        </w:p>
        <w:p w:rsidR="00EE31F1" w:rsidRDefault="005B4AF6" w:rsidP="005B4AF6">
          <w:pPr>
            <w:pStyle w:val="77664BE77A914292A73F501CE9928A1C10"/>
          </w:pPr>
          <w:r w:rsidRPr="003046B5">
            <w:rPr>
              <w:rStyle w:val="PlaceholderText"/>
              <w:i/>
              <w:color w:val="BFBFBF" w:themeColor="background1" w:themeShade="BF"/>
              <w:sz w:val="20"/>
              <w:szCs w:val="20"/>
            </w:rPr>
            <w:t>3 M HNO</w:t>
          </w:r>
          <w:r w:rsidRPr="003046B5">
            <w:rPr>
              <w:rStyle w:val="PlaceholderText"/>
              <w:i/>
              <w:color w:val="BFBFBF" w:themeColor="background1" w:themeShade="BF"/>
              <w:sz w:val="20"/>
              <w:szCs w:val="20"/>
              <w:vertAlign w:val="subscript"/>
            </w:rPr>
            <w:t>3</w:t>
          </w:r>
        </w:p>
      </w:docPartBody>
    </w:docPart>
    <w:docPart>
      <w:docPartPr>
        <w:name w:val="960D2A5C888344FAB084DCE5002F28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CCC7B2-B051-4275-8B5E-3DC4A6C6265C}"/>
      </w:docPartPr>
      <w:docPartBody>
        <w:p w:rsidR="00EE31F1" w:rsidRDefault="005B4AF6" w:rsidP="005B4AF6">
          <w:pPr>
            <w:pStyle w:val="960D2A5C888344FAB084DCE5002F282D10"/>
          </w:pPr>
          <w:r>
            <w:rPr>
              <w:rStyle w:val="PlaceholderText"/>
              <w:i/>
              <w:color w:val="BFBFBF" w:themeColor="background1" w:themeShade="BF"/>
              <w:sz w:val="20"/>
              <w:szCs w:val="20"/>
            </w:rPr>
            <w:t>20 mL</w:t>
          </w:r>
        </w:p>
      </w:docPartBody>
    </w:docPart>
    <w:docPart>
      <w:docPartPr>
        <w:name w:val="E67EA4B641E04DBEA59C627805A372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EDB432-5C4D-4117-9DDA-631A23D2BA9B}"/>
      </w:docPartPr>
      <w:docPartBody>
        <w:p w:rsidR="005B4AF6" w:rsidRDefault="005B4AF6" w:rsidP="009B1F4C">
          <w:pPr>
            <w:rPr>
              <w:rStyle w:val="PlaceholderText"/>
              <w:i/>
              <w:color w:val="BFBFBF" w:themeColor="background1" w:themeShade="BF"/>
              <w:sz w:val="20"/>
              <w:szCs w:val="20"/>
            </w:rPr>
          </w:pPr>
          <w:r>
            <w:rPr>
              <w:rStyle w:val="PlaceholderText"/>
              <w:i/>
              <w:color w:val="BFBFBF" w:themeColor="background1" w:themeShade="BF"/>
              <w:sz w:val="20"/>
              <w:szCs w:val="20"/>
            </w:rPr>
            <w:t>H272 – Oxidising liquids</w:t>
          </w:r>
        </w:p>
        <w:p w:rsidR="005B4AF6" w:rsidRPr="003046B5" w:rsidRDefault="005B4AF6" w:rsidP="009B1F4C">
          <w:pPr>
            <w:rPr>
              <w:rStyle w:val="PlaceholderText"/>
              <w:i/>
              <w:color w:val="BFBFBF" w:themeColor="background1" w:themeShade="BF"/>
              <w:sz w:val="20"/>
              <w:szCs w:val="20"/>
            </w:rPr>
          </w:pPr>
          <w:r>
            <w:rPr>
              <w:rStyle w:val="PlaceholderText"/>
              <w:i/>
              <w:color w:val="BFBFBF" w:themeColor="background1" w:themeShade="BF"/>
              <w:sz w:val="20"/>
              <w:szCs w:val="20"/>
            </w:rPr>
            <w:t>H290 – Corrosive to metals</w:t>
          </w:r>
        </w:p>
        <w:p w:rsidR="005B4AF6" w:rsidRDefault="005B4AF6" w:rsidP="009B1F4C">
          <w:pPr>
            <w:rPr>
              <w:rStyle w:val="PlaceholderText"/>
              <w:i/>
              <w:color w:val="BFBFBF" w:themeColor="background1" w:themeShade="BF"/>
              <w:sz w:val="20"/>
              <w:szCs w:val="20"/>
            </w:rPr>
          </w:pPr>
          <w:r>
            <w:rPr>
              <w:rStyle w:val="PlaceholderText"/>
              <w:i/>
              <w:color w:val="BFBFBF" w:themeColor="background1" w:themeShade="BF"/>
              <w:sz w:val="20"/>
              <w:szCs w:val="20"/>
            </w:rPr>
            <w:t>H331 – Acute toxicity, inhalation</w:t>
          </w:r>
        </w:p>
        <w:p w:rsidR="00EE31F1" w:rsidRDefault="005B4AF6" w:rsidP="005B4AF6">
          <w:pPr>
            <w:pStyle w:val="E67EA4B641E04DBEA59C627805A372C410"/>
          </w:pPr>
          <w:r>
            <w:rPr>
              <w:rStyle w:val="PlaceholderText"/>
              <w:i/>
              <w:color w:val="BFBFBF" w:themeColor="background1" w:themeShade="BF"/>
              <w:sz w:val="20"/>
              <w:szCs w:val="20"/>
            </w:rPr>
            <w:t>H314 – Causes Severe Burns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markup="0"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4B8A"/>
    <w:rsid w:val="001E4B8A"/>
    <w:rsid w:val="005518E4"/>
    <w:rsid w:val="005B4AF6"/>
    <w:rsid w:val="00843182"/>
    <w:rsid w:val="00A84539"/>
    <w:rsid w:val="00C87FB2"/>
    <w:rsid w:val="00DA2FF6"/>
    <w:rsid w:val="00DB7B40"/>
    <w:rsid w:val="00EE3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B4AF6"/>
    <w:rPr>
      <w:color w:val="808080"/>
    </w:rPr>
  </w:style>
  <w:style w:type="paragraph" w:customStyle="1" w:styleId="F8F7431F5176477596F2B7A40E11FE6A">
    <w:name w:val="F8F7431F5176477596F2B7A40E11FE6A"/>
    <w:rsid w:val="001E4B8A"/>
    <w:rPr>
      <w:rFonts w:eastAsiaTheme="minorHAnsi"/>
      <w:lang w:eastAsia="en-US"/>
    </w:rPr>
  </w:style>
  <w:style w:type="paragraph" w:customStyle="1" w:styleId="37C9B57AC5294772840FED9D6A219AB7">
    <w:name w:val="37C9B57AC5294772840FED9D6A219AB7"/>
    <w:rsid w:val="001E4B8A"/>
    <w:rPr>
      <w:rFonts w:eastAsiaTheme="minorHAnsi"/>
      <w:lang w:eastAsia="en-US"/>
    </w:rPr>
  </w:style>
  <w:style w:type="paragraph" w:customStyle="1" w:styleId="9F02AC6EC34A41BE821729A08F19ACAF">
    <w:name w:val="9F02AC6EC34A41BE821729A08F19ACAF"/>
    <w:rsid w:val="001E4B8A"/>
    <w:rPr>
      <w:rFonts w:eastAsiaTheme="minorHAnsi"/>
      <w:lang w:eastAsia="en-US"/>
    </w:rPr>
  </w:style>
  <w:style w:type="paragraph" w:customStyle="1" w:styleId="81F2895520CB447D80946F738BD7168A">
    <w:name w:val="81F2895520CB447D80946F738BD7168A"/>
    <w:rsid w:val="001E4B8A"/>
    <w:rPr>
      <w:rFonts w:eastAsiaTheme="minorHAnsi"/>
      <w:lang w:eastAsia="en-US"/>
    </w:rPr>
  </w:style>
  <w:style w:type="paragraph" w:customStyle="1" w:styleId="37C9B57AC5294772840FED9D6A219AB71">
    <w:name w:val="37C9B57AC5294772840FED9D6A219AB71"/>
    <w:rsid w:val="001E4B8A"/>
    <w:rPr>
      <w:rFonts w:eastAsiaTheme="minorHAnsi"/>
      <w:lang w:eastAsia="en-US"/>
    </w:rPr>
  </w:style>
  <w:style w:type="paragraph" w:customStyle="1" w:styleId="9F02AC6EC34A41BE821729A08F19ACAF1">
    <w:name w:val="9F02AC6EC34A41BE821729A08F19ACAF1"/>
    <w:rsid w:val="001E4B8A"/>
    <w:rPr>
      <w:rFonts w:eastAsiaTheme="minorHAnsi"/>
      <w:lang w:eastAsia="en-US"/>
    </w:rPr>
  </w:style>
  <w:style w:type="paragraph" w:customStyle="1" w:styleId="81F2895520CB447D80946F738BD7168A1">
    <w:name w:val="81F2895520CB447D80946F738BD7168A1"/>
    <w:rsid w:val="001E4B8A"/>
    <w:rPr>
      <w:rFonts w:eastAsiaTheme="minorHAnsi"/>
      <w:lang w:eastAsia="en-US"/>
    </w:rPr>
  </w:style>
  <w:style w:type="paragraph" w:customStyle="1" w:styleId="6577BC1A0C9B451BAF3D848CB2D6B9FE">
    <w:name w:val="6577BC1A0C9B451BAF3D848CB2D6B9FE"/>
    <w:rsid w:val="001E4B8A"/>
    <w:rPr>
      <w:rFonts w:eastAsiaTheme="minorHAnsi"/>
      <w:lang w:eastAsia="en-US"/>
    </w:rPr>
  </w:style>
  <w:style w:type="paragraph" w:customStyle="1" w:styleId="CB75823060F842189EFA88DC5EAC9748">
    <w:name w:val="CB75823060F842189EFA88DC5EAC9748"/>
    <w:rsid w:val="001E4B8A"/>
    <w:rPr>
      <w:rFonts w:eastAsiaTheme="minorHAnsi"/>
      <w:lang w:eastAsia="en-US"/>
    </w:rPr>
  </w:style>
  <w:style w:type="paragraph" w:customStyle="1" w:styleId="37C9B57AC5294772840FED9D6A219AB72">
    <w:name w:val="37C9B57AC5294772840FED9D6A219AB72"/>
    <w:rsid w:val="001E4B8A"/>
    <w:rPr>
      <w:rFonts w:eastAsiaTheme="minorHAnsi"/>
      <w:lang w:eastAsia="en-US"/>
    </w:rPr>
  </w:style>
  <w:style w:type="paragraph" w:customStyle="1" w:styleId="9F02AC6EC34A41BE821729A08F19ACAF2">
    <w:name w:val="9F02AC6EC34A41BE821729A08F19ACAF2"/>
    <w:rsid w:val="001E4B8A"/>
    <w:rPr>
      <w:rFonts w:eastAsiaTheme="minorHAnsi"/>
      <w:lang w:eastAsia="en-US"/>
    </w:rPr>
  </w:style>
  <w:style w:type="paragraph" w:customStyle="1" w:styleId="81F2895520CB447D80946F738BD7168A2">
    <w:name w:val="81F2895520CB447D80946F738BD7168A2"/>
    <w:rsid w:val="001E4B8A"/>
    <w:rPr>
      <w:rFonts w:eastAsiaTheme="minorHAnsi"/>
      <w:lang w:eastAsia="en-US"/>
    </w:rPr>
  </w:style>
  <w:style w:type="paragraph" w:customStyle="1" w:styleId="6577BC1A0C9B451BAF3D848CB2D6B9FE1">
    <w:name w:val="6577BC1A0C9B451BAF3D848CB2D6B9FE1"/>
    <w:rsid w:val="001E4B8A"/>
    <w:rPr>
      <w:rFonts w:eastAsiaTheme="minorHAnsi"/>
      <w:lang w:eastAsia="en-US"/>
    </w:rPr>
  </w:style>
  <w:style w:type="paragraph" w:customStyle="1" w:styleId="CB75823060F842189EFA88DC5EAC97481">
    <w:name w:val="CB75823060F842189EFA88DC5EAC97481"/>
    <w:rsid w:val="001E4B8A"/>
    <w:rPr>
      <w:rFonts w:eastAsiaTheme="minorHAnsi"/>
      <w:lang w:eastAsia="en-US"/>
    </w:rPr>
  </w:style>
  <w:style w:type="paragraph" w:customStyle="1" w:styleId="37C9B57AC5294772840FED9D6A219AB73">
    <w:name w:val="37C9B57AC5294772840FED9D6A219AB73"/>
    <w:rsid w:val="001E4B8A"/>
    <w:rPr>
      <w:rFonts w:eastAsiaTheme="minorHAnsi"/>
      <w:lang w:eastAsia="en-US"/>
    </w:rPr>
  </w:style>
  <w:style w:type="paragraph" w:customStyle="1" w:styleId="9F02AC6EC34A41BE821729A08F19ACAF3">
    <w:name w:val="9F02AC6EC34A41BE821729A08F19ACAF3"/>
    <w:rsid w:val="001E4B8A"/>
    <w:rPr>
      <w:rFonts w:eastAsiaTheme="minorHAnsi"/>
      <w:lang w:eastAsia="en-US"/>
    </w:rPr>
  </w:style>
  <w:style w:type="paragraph" w:customStyle="1" w:styleId="81F2895520CB447D80946F738BD7168A3">
    <w:name w:val="81F2895520CB447D80946F738BD7168A3"/>
    <w:rsid w:val="001E4B8A"/>
    <w:rPr>
      <w:rFonts w:eastAsiaTheme="minorHAnsi"/>
      <w:lang w:eastAsia="en-US"/>
    </w:rPr>
  </w:style>
  <w:style w:type="paragraph" w:customStyle="1" w:styleId="6577BC1A0C9B451BAF3D848CB2D6B9FE2">
    <w:name w:val="6577BC1A0C9B451BAF3D848CB2D6B9FE2"/>
    <w:rsid w:val="001E4B8A"/>
    <w:rPr>
      <w:rFonts w:eastAsiaTheme="minorHAnsi"/>
      <w:lang w:eastAsia="en-US"/>
    </w:rPr>
  </w:style>
  <w:style w:type="paragraph" w:customStyle="1" w:styleId="CB75823060F842189EFA88DC5EAC97482">
    <w:name w:val="CB75823060F842189EFA88DC5EAC97482"/>
    <w:rsid w:val="001E4B8A"/>
    <w:rPr>
      <w:rFonts w:eastAsiaTheme="minorHAnsi"/>
      <w:lang w:eastAsia="en-US"/>
    </w:rPr>
  </w:style>
  <w:style w:type="paragraph" w:customStyle="1" w:styleId="1B8AE796C590449B9716D80B6FA1353F">
    <w:name w:val="1B8AE796C590449B9716D80B6FA1353F"/>
    <w:rsid w:val="005B4AF6"/>
    <w:pPr>
      <w:spacing w:after="160" w:line="259" w:lineRule="auto"/>
    </w:pPr>
  </w:style>
  <w:style w:type="paragraph" w:customStyle="1" w:styleId="75D677ABC8B440AFBDBD15C15F39F19F">
    <w:name w:val="75D677ABC8B440AFBDBD15C15F39F19F"/>
    <w:rsid w:val="005B4AF6"/>
    <w:pPr>
      <w:spacing w:after="160" w:line="259" w:lineRule="auto"/>
    </w:pPr>
  </w:style>
  <w:style w:type="paragraph" w:customStyle="1" w:styleId="87F442E15DC54911B1BFBE3BC88928AB">
    <w:name w:val="87F442E15DC54911B1BFBE3BC88928AB"/>
    <w:rsid w:val="005B4AF6"/>
    <w:pPr>
      <w:spacing w:after="160" w:line="259" w:lineRule="auto"/>
    </w:pPr>
  </w:style>
  <w:style w:type="paragraph" w:customStyle="1" w:styleId="F66E96AFB56343C697C16C96B5FCDA3F">
    <w:name w:val="F66E96AFB56343C697C16C96B5FCDA3F"/>
    <w:rsid w:val="005B4AF6"/>
    <w:pPr>
      <w:spacing w:after="160" w:line="259" w:lineRule="auto"/>
    </w:pPr>
  </w:style>
  <w:style w:type="paragraph" w:customStyle="1" w:styleId="BEE46339212249639D886CB867A95385">
    <w:name w:val="BEE46339212249639D886CB867A95385"/>
    <w:rsid w:val="005B4AF6"/>
    <w:pPr>
      <w:spacing w:after="160" w:line="259" w:lineRule="auto"/>
    </w:pPr>
  </w:style>
  <w:style w:type="paragraph" w:customStyle="1" w:styleId="77664BE77A914292A73F501CE9928A1C">
    <w:name w:val="77664BE77A914292A73F501CE9928A1C"/>
    <w:rsid w:val="005B4AF6"/>
    <w:pPr>
      <w:spacing w:after="160" w:line="259" w:lineRule="auto"/>
    </w:pPr>
  </w:style>
  <w:style w:type="paragraph" w:customStyle="1" w:styleId="960D2A5C888344FAB084DCE5002F282D">
    <w:name w:val="960D2A5C888344FAB084DCE5002F282D"/>
    <w:rsid w:val="005B4AF6"/>
    <w:pPr>
      <w:spacing w:after="160" w:line="259" w:lineRule="auto"/>
    </w:pPr>
  </w:style>
  <w:style w:type="paragraph" w:customStyle="1" w:styleId="E67EA4B641E04DBEA59C627805A372C4">
    <w:name w:val="E67EA4B641E04DBEA59C627805A372C4"/>
    <w:rsid w:val="005B4AF6"/>
    <w:pPr>
      <w:spacing w:after="160" w:line="259" w:lineRule="auto"/>
    </w:pPr>
  </w:style>
  <w:style w:type="paragraph" w:customStyle="1" w:styleId="1B8AE796C590449B9716D80B6FA1353F1">
    <w:name w:val="1B8AE796C590449B9716D80B6FA1353F1"/>
    <w:rsid w:val="005B4AF6"/>
    <w:rPr>
      <w:rFonts w:eastAsiaTheme="minorHAnsi"/>
      <w:lang w:eastAsia="en-US"/>
    </w:rPr>
  </w:style>
  <w:style w:type="paragraph" w:customStyle="1" w:styleId="75D677ABC8B440AFBDBD15C15F39F19F1">
    <w:name w:val="75D677ABC8B440AFBDBD15C15F39F19F1"/>
    <w:rsid w:val="005B4AF6"/>
    <w:rPr>
      <w:rFonts w:eastAsiaTheme="minorHAnsi"/>
      <w:lang w:eastAsia="en-US"/>
    </w:rPr>
  </w:style>
  <w:style w:type="paragraph" w:customStyle="1" w:styleId="87F442E15DC54911B1BFBE3BC88928AB1">
    <w:name w:val="87F442E15DC54911B1BFBE3BC88928AB1"/>
    <w:rsid w:val="005B4AF6"/>
    <w:rPr>
      <w:rFonts w:eastAsiaTheme="minorHAnsi"/>
      <w:lang w:eastAsia="en-US"/>
    </w:rPr>
  </w:style>
  <w:style w:type="paragraph" w:customStyle="1" w:styleId="F66E96AFB56343C697C16C96B5FCDA3F1">
    <w:name w:val="F66E96AFB56343C697C16C96B5FCDA3F1"/>
    <w:rsid w:val="005B4AF6"/>
    <w:rPr>
      <w:rFonts w:eastAsiaTheme="minorHAnsi"/>
      <w:lang w:eastAsia="en-US"/>
    </w:rPr>
  </w:style>
  <w:style w:type="paragraph" w:customStyle="1" w:styleId="BEE46339212249639D886CB867A953851">
    <w:name w:val="BEE46339212249639D886CB867A953851"/>
    <w:rsid w:val="005B4AF6"/>
    <w:rPr>
      <w:rFonts w:eastAsiaTheme="minorHAnsi"/>
      <w:lang w:eastAsia="en-US"/>
    </w:rPr>
  </w:style>
  <w:style w:type="paragraph" w:customStyle="1" w:styleId="77664BE77A914292A73F501CE9928A1C1">
    <w:name w:val="77664BE77A914292A73F501CE9928A1C1"/>
    <w:rsid w:val="005B4AF6"/>
    <w:rPr>
      <w:rFonts w:eastAsiaTheme="minorHAnsi"/>
      <w:lang w:eastAsia="en-US"/>
    </w:rPr>
  </w:style>
  <w:style w:type="paragraph" w:customStyle="1" w:styleId="960D2A5C888344FAB084DCE5002F282D1">
    <w:name w:val="960D2A5C888344FAB084DCE5002F282D1"/>
    <w:rsid w:val="005B4AF6"/>
    <w:rPr>
      <w:rFonts w:eastAsiaTheme="minorHAnsi"/>
      <w:lang w:eastAsia="en-US"/>
    </w:rPr>
  </w:style>
  <w:style w:type="paragraph" w:customStyle="1" w:styleId="E67EA4B641E04DBEA59C627805A372C41">
    <w:name w:val="E67EA4B641E04DBEA59C627805A372C41"/>
    <w:rsid w:val="005B4AF6"/>
    <w:rPr>
      <w:rFonts w:eastAsiaTheme="minorHAnsi"/>
      <w:lang w:eastAsia="en-US"/>
    </w:rPr>
  </w:style>
  <w:style w:type="paragraph" w:customStyle="1" w:styleId="77664BE77A914292A73F501CE9928A1C2">
    <w:name w:val="77664BE77A914292A73F501CE9928A1C2"/>
    <w:rsid w:val="005B4AF6"/>
    <w:rPr>
      <w:rFonts w:eastAsiaTheme="minorHAnsi"/>
      <w:lang w:eastAsia="en-US"/>
    </w:rPr>
  </w:style>
  <w:style w:type="paragraph" w:customStyle="1" w:styleId="960D2A5C888344FAB084DCE5002F282D2">
    <w:name w:val="960D2A5C888344FAB084DCE5002F282D2"/>
    <w:rsid w:val="005B4AF6"/>
    <w:rPr>
      <w:rFonts w:eastAsiaTheme="minorHAnsi"/>
      <w:lang w:eastAsia="en-US"/>
    </w:rPr>
  </w:style>
  <w:style w:type="paragraph" w:customStyle="1" w:styleId="E67EA4B641E04DBEA59C627805A372C42">
    <w:name w:val="E67EA4B641E04DBEA59C627805A372C42"/>
    <w:rsid w:val="005B4AF6"/>
    <w:rPr>
      <w:rFonts w:eastAsiaTheme="minorHAnsi"/>
      <w:lang w:eastAsia="en-US"/>
    </w:rPr>
  </w:style>
  <w:style w:type="paragraph" w:customStyle="1" w:styleId="77664BE77A914292A73F501CE9928A1C3">
    <w:name w:val="77664BE77A914292A73F501CE9928A1C3"/>
    <w:rsid w:val="005B4AF6"/>
    <w:rPr>
      <w:rFonts w:eastAsiaTheme="minorHAnsi"/>
      <w:lang w:eastAsia="en-US"/>
    </w:rPr>
  </w:style>
  <w:style w:type="paragraph" w:customStyle="1" w:styleId="960D2A5C888344FAB084DCE5002F282D3">
    <w:name w:val="960D2A5C888344FAB084DCE5002F282D3"/>
    <w:rsid w:val="005B4AF6"/>
    <w:rPr>
      <w:rFonts w:eastAsiaTheme="minorHAnsi"/>
      <w:lang w:eastAsia="en-US"/>
    </w:rPr>
  </w:style>
  <w:style w:type="paragraph" w:customStyle="1" w:styleId="E67EA4B641E04DBEA59C627805A372C43">
    <w:name w:val="E67EA4B641E04DBEA59C627805A372C43"/>
    <w:rsid w:val="005B4AF6"/>
    <w:rPr>
      <w:rFonts w:eastAsiaTheme="minorHAnsi"/>
      <w:lang w:eastAsia="en-US"/>
    </w:rPr>
  </w:style>
  <w:style w:type="paragraph" w:customStyle="1" w:styleId="77664BE77A914292A73F501CE9928A1C4">
    <w:name w:val="77664BE77A914292A73F501CE9928A1C4"/>
    <w:rsid w:val="005B4AF6"/>
    <w:rPr>
      <w:rFonts w:eastAsiaTheme="minorHAnsi"/>
      <w:lang w:eastAsia="en-US"/>
    </w:rPr>
  </w:style>
  <w:style w:type="paragraph" w:customStyle="1" w:styleId="960D2A5C888344FAB084DCE5002F282D4">
    <w:name w:val="960D2A5C888344FAB084DCE5002F282D4"/>
    <w:rsid w:val="005B4AF6"/>
    <w:rPr>
      <w:rFonts w:eastAsiaTheme="minorHAnsi"/>
      <w:lang w:eastAsia="en-US"/>
    </w:rPr>
  </w:style>
  <w:style w:type="paragraph" w:customStyle="1" w:styleId="E67EA4B641E04DBEA59C627805A372C44">
    <w:name w:val="E67EA4B641E04DBEA59C627805A372C44"/>
    <w:rsid w:val="005B4AF6"/>
    <w:rPr>
      <w:rFonts w:eastAsiaTheme="minorHAnsi"/>
      <w:lang w:eastAsia="en-US"/>
    </w:rPr>
  </w:style>
  <w:style w:type="paragraph" w:customStyle="1" w:styleId="77664BE77A914292A73F501CE9928A1C5">
    <w:name w:val="77664BE77A914292A73F501CE9928A1C5"/>
    <w:rsid w:val="005B4AF6"/>
    <w:rPr>
      <w:rFonts w:eastAsiaTheme="minorHAnsi"/>
      <w:lang w:eastAsia="en-US"/>
    </w:rPr>
  </w:style>
  <w:style w:type="paragraph" w:customStyle="1" w:styleId="960D2A5C888344FAB084DCE5002F282D5">
    <w:name w:val="960D2A5C888344FAB084DCE5002F282D5"/>
    <w:rsid w:val="005B4AF6"/>
    <w:rPr>
      <w:rFonts w:eastAsiaTheme="minorHAnsi"/>
      <w:lang w:eastAsia="en-US"/>
    </w:rPr>
  </w:style>
  <w:style w:type="paragraph" w:customStyle="1" w:styleId="E67EA4B641E04DBEA59C627805A372C45">
    <w:name w:val="E67EA4B641E04DBEA59C627805A372C45"/>
    <w:rsid w:val="005B4AF6"/>
    <w:rPr>
      <w:rFonts w:eastAsiaTheme="minorHAnsi"/>
      <w:lang w:eastAsia="en-US"/>
    </w:rPr>
  </w:style>
  <w:style w:type="paragraph" w:customStyle="1" w:styleId="77664BE77A914292A73F501CE9928A1C6">
    <w:name w:val="77664BE77A914292A73F501CE9928A1C6"/>
    <w:rsid w:val="005B4AF6"/>
    <w:rPr>
      <w:rFonts w:eastAsiaTheme="minorHAnsi"/>
      <w:lang w:eastAsia="en-US"/>
    </w:rPr>
  </w:style>
  <w:style w:type="paragraph" w:customStyle="1" w:styleId="960D2A5C888344FAB084DCE5002F282D6">
    <w:name w:val="960D2A5C888344FAB084DCE5002F282D6"/>
    <w:rsid w:val="005B4AF6"/>
    <w:rPr>
      <w:rFonts w:eastAsiaTheme="minorHAnsi"/>
      <w:lang w:eastAsia="en-US"/>
    </w:rPr>
  </w:style>
  <w:style w:type="paragraph" w:customStyle="1" w:styleId="E67EA4B641E04DBEA59C627805A372C46">
    <w:name w:val="E67EA4B641E04DBEA59C627805A372C46"/>
    <w:rsid w:val="005B4AF6"/>
    <w:rPr>
      <w:rFonts w:eastAsiaTheme="minorHAnsi"/>
      <w:lang w:eastAsia="en-US"/>
    </w:rPr>
  </w:style>
  <w:style w:type="paragraph" w:customStyle="1" w:styleId="77664BE77A914292A73F501CE9928A1C7">
    <w:name w:val="77664BE77A914292A73F501CE9928A1C7"/>
    <w:rsid w:val="005B4AF6"/>
    <w:rPr>
      <w:rFonts w:eastAsiaTheme="minorHAnsi"/>
      <w:lang w:eastAsia="en-US"/>
    </w:rPr>
  </w:style>
  <w:style w:type="paragraph" w:customStyle="1" w:styleId="960D2A5C888344FAB084DCE5002F282D7">
    <w:name w:val="960D2A5C888344FAB084DCE5002F282D7"/>
    <w:rsid w:val="005B4AF6"/>
    <w:rPr>
      <w:rFonts w:eastAsiaTheme="minorHAnsi"/>
      <w:lang w:eastAsia="en-US"/>
    </w:rPr>
  </w:style>
  <w:style w:type="paragraph" w:customStyle="1" w:styleId="E67EA4B641E04DBEA59C627805A372C47">
    <w:name w:val="E67EA4B641E04DBEA59C627805A372C47"/>
    <w:rsid w:val="005B4AF6"/>
    <w:rPr>
      <w:rFonts w:eastAsiaTheme="minorHAnsi"/>
      <w:lang w:eastAsia="en-US"/>
    </w:rPr>
  </w:style>
  <w:style w:type="paragraph" w:customStyle="1" w:styleId="77664BE77A914292A73F501CE9928A1C8">
    <w:name w:val="77664BE77A914292A73F501CE9928A1C8"/>
    <w:rsid w:val="005B4AF6"/>
    <w:rPr>
      <w:rFonts w:eastAsiaTheme="minorHAnsi"/>
      <w:lang w:eastAsia="en-US"/>
    </w:rPr>
  </w:style>
  <w:style w:type="paragraph" w:customStyle="1" w:styleId="960D2A5C888344FAB084DCE5002F282D8">
    <w:name w:val="960D2A5C888344FAB084DCE5002F282D8"/>
    <w:rsid w:val="005B4AF6"/>
    <w:rPr>
      <w:rFonts w:eastAsiaTheme="minorHAnsi"/>
      <w:lang w:eastAsia="en-US"/>
    </w:rPr>
  </w:style>
  <w:style w:type="paragraph" w:customStyle="1" w:styleId="E67EA4B641E04DBEA59C627805A372C48">
    <w:name w:val="E67EA4B641E04DBEA59C627805A372C48"/>
    <w:rsid w:val="005B4AF6"/>
    <w:rPr>
      <w:rFonts w:eastAsiaTheme="minorHAnsi"/>
      <w:lang w:eastAsia="en-US"/>
    </w:rPr>
  </w:style>
  <w:style w:type="paragraph" w:customStyle="1" w:styleId="77664BE77A914292A73F501CE9928A1C9">
    <w:name w:val="77664BE77A914292A73F501CE9928A1C9"/>
    <w:rsid w:val="005B4AF6"/>
    <w:rPr>
      <w:rFonts w:eastAsiaTheme="minorHAnsi"/>
      <w:lang w:eastAsia="en-US"/>
    </w:rPr>
  </w:style>
  <w:style w:type="paragraph" w:customStyle="1" w:styleId="960D2A5C888344FAB084DCE5002F282D9">
    <w:name w:val="960D2A5C888344FAB084DCE5002F282D9"/>
    <w:rsid w:val="005B4AF6"/>
    <w:rPr>
      <w:rFonts w:eastAsiaTheme="minorHAnsi"/>
      <w:lang w:eastAsia="en-US"/>
    </w:rPr>
  </w:style>
  <w:style w:type="paragraph" w:customStyle="1" w:styleId="E67EA4B641E04DBEA59C627805A372C49">
    <w:name w:val="E67EA4B641E04DBEA59C627805A372C49"/>
    <w:rsid w:val="005B4AF6"/>
    <w:rPr>
      <w:rFonts w:eastAsiaTheme="minorHAnsi"/>
      <w:lang w:eastAsia="en-US"/>
    </w:rPr>
  </w:style>
  <w:style w:type="paragraph" w:customStyle="1" w:styleId="77664BE77A914292A73F501CE9928A1C10">
    <w:name w:val="77664BE77A914292A73F501CE9928A1C10"/>
    <w:rsid w:val="005B4AF6"/>
    <w:rPr>
      <w:rFonts w:eastAsiaTheme="minorHAnsi"/>
      <w:lang w:eastAsia="en-US"/>
    </w:rPr>
  </w:style>
  <w:style w:type="paragraph" w:customStyle="1" w:styleId="960D2A5C888344FAB084DCE5002F282D10">
    <w:name w:val="960D2A5C888344FAB084DCE5002F282D10"/>
    <w:rsid w:val="005B4AF6"/>
    <w:rPr>
      <w:rFonts w:eastAsiaTheme="minorHAnsi"/>
      <w:lang w:eastAsia="en-US"/>
    </w:rPr>
  </w:style>
  <w:style w:type="paragraph" w:customStyle="1" w:styleId="E67EA4B641E04DBEA59C627805A372C410">
    <w:name w:val="E67EA4B641E04DBEA59C627805A372C410"/>
    <w:rsid w:val="005B4AF6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46354C-FFE2-4AC7-94FD-CEB315065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</cp:coreProperties>
</file>