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MePonto</w:t>
      </w:r>
      <w:r>
        <w:t xml:space="preserve"> </w:t>
      </w:r>
      <w:r>
        <w:t xml:space="preserve">加盟商排班使用手册</w:t>
      </w:r>
    </w:p>
    <w:p>
      <w:pPr>
        <w:pStyle w:val="Author"/>
      </w:pPr>
      <w:r>
        <w:t xml:space="preserve">Manual</w:t>
      </w:r>
      <w:r>
        <w:t xml:space="preserve"> </w:t>
      </w:r>
      <w:r>
        <w:t xml:space="preserve">de</w:t>
      </w:r>
      <w:r>
        <w:t xml:space="preserve"> </w:t>
      </w:r>
      <w:r>
        <w:t xml:space="preserve">Escalas</w:t>
      </w:r>
      <w:r>
        <w:t xml:space="preserve"> </w:t>
      </w:r>
      <w:r>
        <w:t xml:space="preserve">para</w:t>
      </w:r>
      <w:r>
        <w:t xml:space="preserve"> </w:t>
      </w:r>
      <w:r>
        <w:t xml:space="preserve">Franquias</w:t>
      </w:r>
    </w:p>
    <w:p>
      <w:pPr>
        <w:pStyle w:val="Date"/>
      </w:pPr>
      <w:r>
        <w:t xml:space="preserve">版本</w:t>
      </w:r>
      <w:r>
        <w:t xml:space="preserve"> </w:t>
      </w:r>
      <w:r>
        <w:t xml:space="preserve">v1.0</w:t>
      </w:r>
      <w:r>
        <w:t xml:space="preserve"> </w:t>
      </w:r>
      <w:r>
        <w:t xml:space="preserve">·</w:t>
      </w:r>
      <w:r>
        <w:t xml:space="preserve"> </w:t>
      </w:r>
      <w:r>
        <w:t xml:space="preserve">2026-07</w:t>
      </w:r>
      <w:r>
        <w:t xml:space="preserve"> </w:t>
      </w:r>
      <w:r>
        <w:t xml:space="preserve">·</w:t>
      </w:r>
      <w:r>
        <w:t xml:space="preserve"> </w:t>
      </w:r>
      <w:r>
        <w:t xml:space="preserve">时区</w:t>
      </w:r>
      <w:r>
        <w:t xml:space="preserve"> </w:t>
      </w:r>
      <w:r>
        <w:t xml:space="preserve">America/Sao_Paulo</w:t>
      </w:r>
    </w:p>
    <w:p>
      <w:pPr>
        <w:pStyle w:val="Heading1"/>
      </w:pPr>
      <w:bookmarkStart w:id="20" w:name="一排班链路总览-visão-geral"/>
      <w:r>
        <w:t xml:space="preserve">一、排班链路总览 · Visão geral</w:t>
      </w:r>
      <w:bookmarkEnd w:id="20"/>
    </w:p>
    <w:p>
      <w:pPr>
        <w:pStyle w:val="FirstParagraph"/>
      </w:pPr>
      <w:r>
        <w:t xml:space="preserve">MePonto 的排班是四级闭环:总部制定每周计划并向各加盟商分配名额 → 加盟商把名额拆分给自己的站点 → 站点为骑手提报报名(骑手也可在 App 自主报名)→ 总部审核通过后进入执行与填报。所有数字按自然周(周一至周日)计算,时间均为圣保罗时区。</w:t>
      </w:r>
    </w:p>
    <w:p>
      <w:pPr>
        <w:pStyle w:val="BodyText"/>
      </w:pPr>
      <w:r>
        <w:rPr>
          <w:i/>
        </w:rPr>
        <w:t xml:space="preserve">O fluxo tem quatro níveis: a matriz define o plano semanal e distribui vagas às franquias → a franquia divide as vagas entre seus pontos → o ponto inscreve os motoboys (ou o motoboy se inscreve pelo App) → a matriz aprova e o turno entra em execução. Semana natural (seg–dom), horário de São Paulo.</w:t>
      </w:r>
    </w:p>
    <w:p>
      <w:pPr>
        <w:pStyle w:val="Heading1"/>
      </w:pPr>
      <w:bookmarkStart w:id="21" w:name="二登录入口-acesso"/>
      <w:r>
        <w:t xml:space="preserve">二、登录入口 · Acesso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加盟商后台</w:t>
      </w:r>
      <w:r>
        <w:t xml:space="preserve">:franchise.meponto.com,用加盟商账号登录,进入「运力调度中心」。</w:t>
      </w:r>
      <w:r>
        <w:t xml:space="preserve"> </w:t>
      </w:r>
      <w:r>
        <w:rPr>
          <w:i/>
        </w:rPr>
        <w:t xml:space="preserve">Franquia: franchise.meponto.com → Central de Despacho.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站点工作台</w:t>
      </w:r>
      <w:r>
        <w:t xml:space="preserve">:ponto.meponto.com,用站点账号登录,进入排班提报页。</w:t>
      </w:r>
      <w:r>
        <w:t xml:space="preserve"> </w:t>
      </w:r>
      <w:r>
        <w:rPr>
          <w:i/>
        </w:rPr>
        <w:t xml:space="preserve">Ponto: ponto.meponto.com → Escalas.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骑手 App</w:t>
      </w:r>
      <w:r>
        <w:t xml:space="preserve">:app.meponto.com,骑手可查看班次并自主报名。</w:t>
      </w:r>
      <w:r>
        <w:t xml:space="preserve"> </w:t>
      </w:r>
      <w:r>
        <w:rPr>
          <w:i/>
        </w:rPr>
        <w:t xml:space="preserve">Motoboy: app.meponto.com → Turnos.</w:t>
      </w:r>
    </w:p>
    <w:p>
      <w:pPr>
        <w:pStyle w:val="Heading1"/>
      </w:pPr>
      <w:bookmarkStart w:id="22" w:name="Xeff899c5b04064182c3fb827b0c93e46c20507b"/>
      <w:r>
        <w:t xml:space="preserve">三、第一步:查看总部分配的名额(加盟商) · Passo 1 — Ver as vagas recebidas</w:t>
      </w:r>
      <w:bookmarkEnd w:id="22"/>
    </w:p>
    <w:p>
      <w:pPr>
        <w:pStyle w:val="FirstParagraph"/>
      </w:pPr>
      <w:r>
        <w:t xml:space="preserve">打开「运力调度中心」,顶部是本周网格:7 天 × 3 个时段(11:00–14:00 / 14:00–18:00 / 18:00–22:00)。每个格子显示「已拆分 / 我的名额」。颜色含义:</w:t>
      </w:r>
      <w:r>
        <w:rPr>
          <w:b/>
        </w:rPr>
        <w:t xml:space="preserve">灰</w:t>
      </w:r>
      <w:r>
        <w:t xml:space="preserve">=还没拆分,</w:t>
      </w:r>
      <w:r>
        <w:rPr>
          <w:b/>
        </w:rPr>
        <w:t xml:space="preserve">琥珀</w:t>
      </w:r>
      <w:r>
        <w:t xml:space="preserve">=部分拆分,</w:t>
      </w:r>
      <w:r>
        <w:rPr>
          <w:b/>
        </w:rPr>
        <w:t xml:space="preserve">绿</w:t>
      </w:r>
      <w:r>
        <w:t xml:space="preserve">=已拆满,</w:t>
      </w:r>
      <w:r>
        <w:rPr>
          <w:b/>
        </w:rPr>
        <w:t xml:space="preserve">红</w:t>
      </w:r>
      <w:r>
        <w:t xml:space="preserve">=超拆。用「上一周 / 下一周 / 本周 / 下周」切换;任选日期会自动对齐到该周周一。</w:t>
      </w:r>
    </w:p>
    <w:p>
      <w:pPr>
        <w:pStyle w:val="BodyText"/>
      </w:pPr>
      <w:r>
        <w:rPr>
          <w:i/>
        </w:rPr>
        <w:t xml:space="preserve">Na Central de Despacho, a grade semanal mostra 7 dias × 3 faixas. Cada célula exibe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dividido / minhas vagas</w:t>
      </w:r>
      <w:r>
        <w:rPr>
          <w:i/>
        </w:rPr>
        <w:t xml:space="preserve">”</w:t>
      </w:r>
      <w:r>
        <w:rPr>
          <w:i/>
        </w:rPr>
        <w:t xml:space="preserve">. Cores: cinza = nada dividido, âmbar = parcial, verde = completo, vermelho = excedido.</w:t>
      </w:r>
    </w:p>
    <w:p>
      <w:pPr>
        <w:pStyle w:val="Heading1"/>
      </w:pPr>
      <w:bookmarkStart w:id="23" w:name="Xda056a7f115a66498a285dcaa1fe2a5bf0a1bf3"/>
      <w:r>
        <w:t xml:space="preserve">四、第二步:把名额拆分给站点(加盟商) · Passo 2 — Dividir vagas entre os pontos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点网格里的班次格子(或明细表的行)选中该班次。</w:t>
      </w:r>
      <w:r>
        <w:t xml:space="preserve"> </w:t>
      </w:r>
      <w:r>
        <w:rPr>
          <w:i/>
        </w:rPr>
        <w:t xml:space="preserve">Clique na célula do turno.</w:t>
      </w:r>
    </w:p>
    <w:p>
      <w:pPr>
        <w:numPr>
          <w:ilvl w:val="0"/>
          <w:numId w:val="1002"/>
        </w:numPr>
        <w:pStyle w:val="Compact"/>
      </w:pPr>
      <w:r>
        <w:t xml:space="preserve">右侧出现「站点矩阵」:你的每个站点一行,输入框预填当前已分数字。</w:t>
      </w:r>
      <w:r>
        <w:t xml:space="preserve"> </w:t>
      </w:r>
      <w:r>
        <w:rPr>
          <w:i/>
        </w:rPr>
        <w:t xml:space="preserve">A matriz de pontos aparece com os valores atuais.</w:t>
      </w:r>
    </w:p>
    <w:p>
      <w:pPr>
        <w:numPr>
          <w:ilvl w:val="0"/>
          <w:numId w:val="1002"/>
        </w:numPr>
        <w:pStyle w:val="Compact"/>
      </w:pPr>
      <w:r>
        <w:t xml:space="preserve">修改各站点数字,被改动的行会高亮。</w:t>
      </w:r>
      <w:r>
        <w:t xml:space="preserve"> </w:t>
      </w:r>
      <w:r>
        <w:rPr>
          <w:i/>
        </w:rPr>
        <w:t xml:space="preserve">Linhas alteradas ficam destacadas.</w:t>
      </w:r>
    </w:p>
    <w:p>
      <w:pPr>
        <w:numPr>
          <w:ilvl w:val="0"/>
          <w:numId w:val="1002"/>
        </w:numPr>
        <w:pStyle w:val="Compact"/>
      </w:pPr>
      <w:r>
        <w:t xml:space="preserve">点「保存 ×N」一次提交全部改动。</w:t>
      </w:r>
      <w:r>
        <w:t xml:space="preserve"> </w:t>
      </w:r>
      <w:r>
        <w:rPr>
          <w:i/>
        </w:rPr>
        <w:t xml:space="preserve">Clique em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Salvar ×N</w:t>
      </w:r>
      <w:r>
        <w:rPr>
          <w:i/>
        </w:rPr>
        <w:t xml:space="preserve">”</w:t>
      </w:r>
      <w:r>
        <w:rPr>
          <w:i/>
        </w:rP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顶部摘要显示「我的名额 X · 已拆 Y」;超拆会出现红色警示,调整后再保存。</w:t>
      </w:r>
      <w:r>
        <w:t xml:space="preserve"> </w:t>
      </w:r>
      <w:r>
        <w:rPr>
          <w:i/>
        </w:rPr>
        <w:t xml:space="preserve">Se exceder as vagas, aparece alerta vermelho.</w:t>
      </w:r>
    </w:p>
    <w:p>
      <w:pPr>
        <w:pStyle w:val="Heading1"/>
      </w:pPr>
      <w:bookmarkStart w:id="24" w:name="Xcd26efd5a05af787564bc3530ef1a3f2801ef0f"/>
      <w:r>
        <w:t xml:space="preserve">五、第三步:站点提报骑手(站点账号) · Passo 3 — Inscrever motoboys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站点登录后,班次按天分组,每行显示 本站名额 / 已提报 / 已通过 / 缺口。</w:t>
      </w:r>
      <w:r>
        <w:t xml:space="preserve"> </w:t>
      </w:r>
      <w:r>
        <w:rPr>
          <w:i/>
        </w:rPr>
        <w:t xml:space="preserve">Turnos agrupados por dia.</w:t>
      </w:r>
    </w:p>
    <w:p>
      <w:pPr>
        <w:numPr>
          <w:ilvl w:val="0"/>
          <w:numId w:val="1003"/>
        </w:numPr>
        <w:pStyle w:val="Compact"/>
      </w:pPr>
      <w:r>
        <w:t xml:space="preserve">点选一个「排班中」的班次(过期时段置灰不可选)。</w:t>
      </w:r>
      <w:r>
        <w:t xml:space="preserve"> </w:t>
      </w:r>
      <w:r>
        <w:rPr>
          <w:i/>
        </w:rPr>
        <w:t xml:space="preserve">Selecione um turno em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Escalando</w:t>
      </w:r>
      <w:r>
        <w:rPr>
          <w:i/>
        </w:rPr>
        <w:t xml:space="preserve">”</w:t>
      </w:r>
      <w:r>
        <w:rPr>
          <w:i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在骑手选择器里勾选出勤骑手,提交报名。</w:t>
      </w:r>
      <w:r>
        <w:t xml:space="preserve"> </w:t>
      </w:r>
      <w:r>
        <w:rPr>
          <w:i/>
        </w:rPr>
        <w:t xml:space="preserve">Marque os motoboys e envie.</w:t>
      </w:r>
    </w:p>
    <w:p>
      <w:pPr>
        <w:numPr>
          <w:ilvl w:val="0"/>
          <w:numId w:val="1003"/>
        </w:numPr>
        <w:pStyle w:val="Compact"/>
      </w:pPr>
      <w:r>
        <w:t xml:space="preserve">提交后状态为「待审核」(黄色)。</w:t>
      </w:r>
      <w:r>
        <w:t xml:space="preserve"> </w:t>
      </w:r>
      <w:r>
        <w:rPr>
          <w:i/>
        </w:rPr>
        <w:t xml:space="preserve">Status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Aguardando aprovação</w:t>
      </w:r>
      <w:r>
        <w:rPr>
          <w:i/>
        </w:rPr>
        <w:t xml:space="preserve">”</w:t>
      </w:r>
      <w:r>
        <w:rPr>
          <w:i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骑手在 App 自主报名的,进入同一个待审核队列。</w:t>
      </w:r>
      <w:r>
        <w:t xml:space="preserve"> </w:t>
      </w:r>
      <w:r>
        <w:rPr>
          <w:i/>
        </w:rPr>
        <w:t xml:space="preserve">Inscrições pelo App entram na mesma fila.</w:t>
      </w:r>
    </w:p>
    <w:p>
      <w:pPr>
        <w:pStyle w:val="Heading1"/>
      </w:pPr>
      <w:bookmarkStart w:id="25" w:name="六第四步总部审核与执行-passo-4-aprovação-e-execução"/>
      <w:r>
        <w:t xml:space="preserve">六、第四步:总部审核与执行 · Passo 4 — Aprovação e execução</w:t>
      </w:r>
      <w:bookmarkEnd w:id="25"/>
    </w:p>
    <w:p>
      <w:pPr>
        <w:pStyle w:val="FirstParagraph"/>
      </w:pPr>
      <w:r>
        <w:t xml:space="preserve">总部在「报名与审核」中批量批准或驳回。通过后骑手状态变「已通过」(绿),班次进入执行;执行完成后总部完成填报,状态变「已填报」。加盟商端「已提报·待总部审核」列表为只读,用于跟踪进度。</w:t>
      </w:r>
    </w:p>
    <w:p>
      <w:pPr>
        <w:pStyle w:val="BodyText"/>
      </w:pPr>
      <w:r>
        <w:rPr>
          <w:i/>
        </w:rPr>
        <w:t xml:space="preserve">A matriz aprova ou recusa em lote. Aprovado = verde; após a execução vem o reporte (</w:t>
      </w:r>
      <w:r>
        <w:rPr>
          <w:i/>
        </w:rPr>
        <w:t xml:space="preserve">“</w:t>
      </w:r>
      <w:r>
        <w:rPr>
          <w:i/>
        </w:rPr>
        <w:t xml:space="preserve">Reportado</w:t>
      </w:r>
      <w:r>
        <w:rPr>
          <w:i/>
        </w:rPr>
        <w:t xml:space="preserve">”</w:t>
      </w:r>
      <w:r>
        <w:rPr>
          <w:i/>
        </w:rPr>
        <w:t xml:space="preserve">). Na franquia a lista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aguardando matriz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é somente leitura.</w:t>
      </w:r>
    </w:p>
    <w:p>
      <w:pPr>
        <w:pStyle w:val="Heading1"/>
      </w:pPr>
      <w:bookmarkStart w:id="26" w:name="七状态对照表-tabela-de-status"/>
      <w:r>
        <w:t xml:space="preserve">七、状态对照表 · Tabela de status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对象 Objeto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颜色 Cor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 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班次 Turno</w:t>
            </w:r>
          </w:p>
        </w:tc>
        <w:tc>
          <w:p>
            <w:pPr>
              <w:pStyle w:val="Compact"/>
              <w:jc w:val="left"/>
            </w:pPr>
            <w:r>
              <w:t xml:space="preserve">排班中 Escalando</w:t>
            </w:r>
          </w:p>
        </w:tc>
        <w:tc>
          <w:p>
            <w:pPr>
              <w:pStyle w:val="Compact"/>
              <w:jc w:val="left"/>
            </w:pPr>
            <w:r>
              <w:t xml:space="preserve">琥珀 Âmbar</w:t>
            </w:r>
          </w:p>
        </w:tc>
        <w:tc>
          <w:p>
            <w:pPr>
              <w:pStyle w:val="Compact"/>
              <w:jc w:val="left"/>
            </w:pPr>
            <w:r>
              <w:t xml:space="preserve">可拆分、可报名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班次 Turno</w:t>
            </w:r>
          </w:p>
        </w:tc>
        <w:tc>
          <w:p>
            <w:pPr>
              <w:pStyle w:val="Compact"/>
              <w:jc w:val="left"/>
            </w:pPr>
            <w:r>
              <w:t xml:space="preserve">执行中 Executando</w:t>
            </w:r>
          </w:p>
        </w:tc>
        <w:tc>
          <w:p>
            <w:pPr>
              <w:pStyle w:val="Compact"/>
              <w:jc w:val="left"/>
            </w:pPr>
            <w:r>
              <w:t xml:space="preserve">绿 Verde</w:t>
            </w:r>
          </w:p>
        </w:tc>
        <w:tc>
          <w:p>
            <w:pPr>
              <w:pStyle w:val="Compact"/>
              <w:jc w:val="left"/>
            </w:pPr>
            <w:r>
              <w:t xml:space="preserve">当日进行中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班次 Turno</w:t>
            </w:r>
          </w:p>
        </w:tc>
        <w:tc>
          <w:p>
            <w:pPr>
              <w:pStyle w:val="Compact"/>
              <w:jc w:val="left"/>
            </w:pPr>
            <w:r>
              <w:t xml:space="preserve">已结束 Finalizado</w:t>
            </w:r>
          </w:p>
        </w:tc>
        <w:tc>
          <w:p>
            <w:pPr>
              <w:pStyle w:val="Compact"/>
              <w:jc w:val="left"/>
            </w:pPr>
            <w:r>
              <w:t xml:space="preserve">灰 Cinza</w:t>
            </w:r>
          </w:p>
        </w:tc>
        <w:tc>
          <w:p>
            <w:pPr>
              <w:pStyle w:val="Compact"/>
              <w:jc w:val="left"/>
            </w:pPr>
            <w:r>
              <w:t xml:space="preserve">已收班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报名 Inscrição</w:t>
            </w:r>
          </w:p>
        </w:tc>
        <w:tc>
          <w:p>
            <w:pPr>
              <w:pStyle w:val="Compact"/>
              <w:jc w:val="left"/>
            </w:pPr>
            <w:r>
              <w:t xml:space="preserve">待审核 Aguardando</w:t>
            </w:r>
          </w:p>
        </w:tc>
        <w:tc>
          <w:p>
            <w:pPr>
              <w:pStyle w:val="Compact"/>
              <w:jc w:val="left"/>
            </w:pPr>
            <w:r>
              <w:t xml:space="preserve">琥珀 Âmbar</w:t>
            </w:r>
          </w:p>
        </w:tc>
        <w:tc>
          <w:p>
            <w:pPr>
              <w:pStyle w:val="Compact"/>
              <w:jc w:val="left"/>
            </w:pPr>
            <w:r>
              <w:t xml:space="preserve">等待总部批准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报名 Inscrição</w:t>
            </w:r>
          </w:p>
        </w:tc>
        <w:tc>
          <w:p>
            <w:pPr>
              <w:pStyle w:val="Compact"/>
              <w:jc w:val="left"/>
            </w:pPr>
            <w:r>
              <w:t xml:space="preserve">已通过 Aprovado</w:t>
            </w:r>
          </w:p>
        </w:tc>
        <w:tc>
          <w:p>
            <w:pPr>
              <w:pStyle w:val="Compact"/>
              <w:jc w:val="left"/>
            </w:pPr>
            <w:r>
              <w:t xml:space="preserve">绿 Verde</w:t>
            </w:r>
          </w:p>
        </w:tc>
        <w:tc>
          <w:p>
            <w:pPr>
              <w:pStyle w:val="Compact"/>
              <w:jc w:val="left"/>
            </w:pPr>
            <w:r>
              <w:t xml:space="preserve">可出勤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报名 Inscrição</w:t>
            </w:r>
          </w:p>
        </w:tc>
        <w:tc>
          <w:p>
            <w:pPr>
              <w:pStyle w:val="Compact"/>
              <w:jc w:val="left"/>
            </w:pPr>
            <w:r>
              <w:t xml:space="preserve">已驳回 Recusado</w:t>
            </w:r>
          </w:p>
        </w:tc>
        <w:tc>
          <w:p>
            <w:pPr>
              <w:pStyle w:val="Compact"/>
              <w:jc w:val="left"/>
            </w:pPr>
            <w:r>
              <w:t xml:space="preserve">红 Vermelho</w:t>
            </w:r>
          </w:p>
        </w:tc>
        <w:tc>
          <w:p>
            <w:pPr>
              <w:pStyle w:val="Compact"/>
              <w:jc w:val="left"/>
            </w:pPr>
            <w:r>
              <w:t xml:space="preserve">未通过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报名 Inscrição</w:t>
            </w:r>
          </w:p>
        </w:tc>
        <w:tc>
          <w:p>
            <w:pPr>
              <w:pStyle w:val="Compact"/>
              <w:jc w:val="left"/>
            </w:pPr>
            <w:r>
              <w:t xml:space="preserve">已填报 Reportado</w:t>
            </w:r>
          </w:p>
        </w:tc>
        <w:tc>
          <w:p>
            <w:pPr>
              <w:pStyle w:val="Compact"/>
              <w:jc w:val="left"/>
            </w:pPr>
            <w:r>
              <w:t xml:space="preserve">绿 Verde</w:t>
            </w:r>
          </w:p>
        </w:tc>
        <w:tc>
          <w:p>
            <w:pPr>
              <w:pStyle w:val="Compact"/>
              <w:jc w:val="left"/>
            </w:pPr>
            <w:r>
              <w:t xml:space="preserve">结果已上报</w:t>
            </w:r>
          </w:p>
        </w:tc>
      </w:tr>
    </w:tbl>
    <w:p>
      <w:pPr>
        <w:pStyle w:val="Heading1"/>
      </w:pPr>
      <w:bookmarkStart w:id="27" w:name="八实时看板与-kpi-painel-ao-vivo-e-kpi"/>
      <w:r>
        <w:t xml:space="preserve">八、实时看板与 KPI · Painel ao vivo e KPI</w:t>
      </w:r>
      <w:bookmarkEnd w:id="27"/>
    </w:p>
    <w:p>
      <w:pPr>
        <w:pStyle w:val="FirstParagraph"/>
      </w:pPr>
      <w:r>
        <w:t xml:space="preserve">「实时骑手看板」每 5 分钟刷新,只显示你自己加盟商的骑手。上排六卡为实时状态计数(在栏/配送中/在线/未上线/不及预期/完单)。下排 KPI 为</w:t>
      </w:r>
      <w:r>
        <w:rPr>
          <w:b/>
        </w:rPr>
        <w:t xml:space="preserve">你本口径</w:t>
      </w:r>
      <w:r>
        <w:t xml:space="preserve">的实时聚合:AR = 接单 ÷ (接单+拒单),CAA = 接后取消 ÷ 接单,ATRASO = 超时 ÷ 完单,%TSH 按在线时长加权。各站点数字相加等于加盟商总数;未分配站点的骑手只计入加盟商口径。</w:t>
      </w:r>
    </w:p>
    <w:p>
      <w:pPr>
        <w:pStyle w:val="BodyText"/>
      </w:pPr>
      <w:r>
        <w:rPr>
          <w:i/>
        </w:rPr>
        <w:t xml:space="preserve">O painel atualiza a cada 5 min e mostra apenas seus motoboys. KPIs do SEU escopo: AR = aceitos ÷ ofertas, CAA = cancelados ÷ aceitos, ATRASO = atrasados ÷ concluídos, %TSH ponderado por minutos online.</w:t>
      </w:r>
    </w:p>
    <w:p>
      <w:pPr>
        <w:pStyle w:val="Heading1"/>
      </w:pPr>
      <w:bookmarkStart w:id="28" w:name="九常见问题-perguntas-frequentes"/>
      <w:r>
        <w:t xml:space="preserve">九、常见问题 · Perguntas frequentes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看不到任何班次?</w:t>
      </w:r>
      <w:r>
        <w:t xml:space="preserve"> </w:t>
      </w:r>
      <w:r>
        <w:t xml:space="preserve">总部还未分配该周名额,请联系总部运营。</w:t>
      </w:r>
      <w:r>
        <w:t xml:space="preserve"> </w:t>
      </w:r>
      <w:r>
        <w:rPr>
          <w:i/>
        </w:rPr>
        <w:t xml:space="preserve">A matriz ainda não distribuiu vagas.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格子是灰的、不能报名?</w:t>
      </w:r>
      <w:r>
        <w:t xml:space="preserve"> </w:t>
      </w:r>
      <w:r>
        <w:t xml:space="preserve">该时段已过期(圣保罗时间)。</w:t>
      </w:r>
      <w:r>
        <w:t xml:space="preserve"> </w:t>
      </w:r>
      <w:r>
        <w:rPr>
          <w:i/>
        </w:rPr>
        <w:t xml:space="preserve">Faixa já passada.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拆分保存不了?</w:t>
      </w:r>
      <w:r>
        <w:t xml:space="preserve"> </w:t>
      </w:r>
      <w:r>
        <w:t xml:space="preserve">检查是否超拆(红色警示)。</w:t>
      </w:r>
      <w:r>
        <w:t xml:space="preserve"> </w:t>
      </w:r>
      <w:r>
        <w:rPr>
          <w:i/>
        </w:rPr>
        <w:t xml:space="preserve">Verifique se excedeu as vagas.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骑手报了名但看板没显示?</w:t>
      </w:r>
      <w:r>
        <w:t xml:space="preserve"> </w:t>
      </w:r>
      <w:r>
        <w:t xml:space="preserve">骑手档案未绑定站点/加盟商,先在骑手档案中完成分配。</w:t>
      </w:r>
      <w:r>
        <w:t xml:space="preserve"> </w:t>
      </w:r>
      <w:r>
        <w:rPr>
          <w:i/>
        </w:rPr>
        <w:t xml:space="preserve">Motoboy sem ponto vinculado.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数字与站点对不上?</w:t>
      </w:r>
      <w:r>
        <w:t xml:space="preserve"> </w:t>
      </w:r>
      <w:r>
        <w:t xml:space="preserve">站点合计 + 未分配骑手 = 加盟商总数。</w:t>
      </w:r>
      <w:r>
        <w:t xml:space="preserve"> </w:t>
      </w:r>
      <w:r>
        <w:rPr>
          <w:i/>
        </w:rPr>
        <w:t xml:space="preserve">Total = pontos + não vinculados.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其他问题</w:t>
      </w:r>
      <w:r>
        <w:t xml:space="preserve"> </w:t>
      </w:r>
      <w:r>
        <w:t xml:space="preserve">请通过「客服工单」提交。</w:t>
      </w:r>
      <w:r>
        <w:t xml:space="preserve"> </w:t>
      </w:r>
      <w:r>
        <w:rPr>
          <w:i/>
        </w:rPr>
        <w:t xml:space="preserve">Abra um chamado no suporte.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MePonto 加盟商排班使用手册</dc:title>
  <dc:creator>Manual de Escalas para Franquias</dc:creator>
  <cp:keywords/>
  <dcterms:created xsi:type="dcterms:W3CDTF">2026-07-20T18:02:19Z</dcterms:created>
  <dcterms:modified xsi:type="dcterms:W3CDTF">2026-07-20T18:02:19Z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版本 v1.0 · 2026-07 · 时区 America/Sao_Paulo</vt:lpwstr>
  </property>
</Properties>
</file>