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039" w:rsidRDefault="006E2039" w:rsidP="006E2039"/>
    <w:p w:rsidR="006E2039" w:rsidRPr="00824872" w:rsidRDefault="006E2039" w:rsidP="006E2039">
      <w:pPr>
        <w:spacing w:before="120"/>
        <w:jc w:val="center"/>
        <w:rPr>
          <w:b/>
          <w:sz w:val="28"/>
        </w:rPr>
      </w:pPr>
      <w:r w:rsidRPr="00824872">
        <w:rPr>
          <w:b/>
          <w:sz w:val="28"/>
        </w:rPr>
        <w:t>АКТ</w:t>
      </w:r>
    </w:p>
    <w:p w:rsidR="006E2039" w:rsidRDefault="006E2039" w:rsidP="006E2039">
      <w:pPr>
        <w:spacing w:line="300" w:lineRule="auto"/>
        <w:jc w:val="center"/>
      </w:pPr>
      <w:r>
        <w:t xml:space="preserve">классификации автоматизированной системы </w:t>
      </w:r>
    </w:p>
    <w:p w:rsidR="006C636E" w:rsidRPr="006E2039" w:rsidRDefault="006E2039" w:rsidP="006E2039">
      <w:pPr>
        <w:spacing w:line="300" w:lineRule="auto"/>
        <w:jc w:val="center"/>
        <w:rPr>
          <w:caps/>
          <w:szCs w:val="28"/>
        </w:rPr>
      </w:pPr>
      <w:r w:rsidRPr="006E2039">
        <w:rPr>
          <w:szCs w:val="28"/>
        </w:rPr>
        <w:t xml:space="preserve"> </w:t>
      </w:r>
      <w:r w:rsidR="006C636E" w:rsidRPr="006E2039">
        <w:rPr>
          <w:szCs w:val="28"/>
        </w:rPr>
        <w:t>«</w:t>
      </w:r>
      <w:r w:rsidR="002777FE">
        <w:rPr>
          <w:szCs w:val="28"/>
        </w:rPr>
        <w:t>АС</w:t>
      </w:r>
      <w:r w:rsidR="006C636E" w:rsidRPr="006E2039">
        <w:rPr>
          <w:szCs w:val="28"/>
        </w:rPr>
        <w:t xml:space="preserve">» </w:t>
      </w:r>
    </w:p>
    <w:p w:rsidR="003151DF" w:rsidRPr="009F2B64" w:rsidRDefault="003151DF" w:rsidP="006E2039">
      <w:pPr>
        <w:spacing w:before="120" w:line="300" w:lineRule="auto"/>
        <w:jc w:val="center"/>
      </w:pPr>
      <w:r w:rsidRPr="006C636E">
        <w:rPr>
          <w:caps/>
          <w:sz w:val="28"/>
          <w:szCs w:val="28"/>
        </w:rPr>
        <w:t xml:space="preserve"> </w:t>
      </w:r>
    </w:p>
    <w:p w:rsidR="003151DF" w:rsidRPr="006E2039" w:rsidRDefault="00606C46" w:rsidP="006E2039">
      <w:pPr>
        <w:spacing w:line="360" w:lineRule="auto"/>
        <w:ind w:firstLine="709"/>
        <w:jc w:val="both"/>
      </w:pPr>
      <w:r>
        <w:t>Утвержденная приказом ООО</w:t>
      </w:r>
      <w:r w:rsidR="00F21B7A" w:rsidRPr="006E2039">
        <w:t xml:space="preserve"> «</w:t>
      </w:r>
      <w:r>
        <w:t>Ромашка</w:t>
      </w:r>
      <w:r w:rsidR="00F21B7A" w:rsidRPr="006E2039">
        <w:t xml:space="preserve">» от </w:t>
      </w:r>
      <w:r w:rsidR="00913AA5">
        <w:t xml:space="preserve">1 апреля </w:t>
      </w:r>
      <w:r w:rsidR="0019480F">
        <w:t>20</w:t>
      </w:r>
      <w:r w:rsidR="00913AA5">
        <w:t>21</w:t>
      </w:r>
      <w:r w:rsidR="00F21B7A" w:rsidRPr="006E2039">
        <w:t> г. № </w:t>
      </w:r>
      <w:r w:rsidR="003834B3" w:rsidRPr="003834B3">
        <w:t>36</w:t>
      </w:r>
      <w:r w:rsidR="00F21B7A" w:rsidRPr="006E2039">
        <w:t>-ОД.201</w:t>
      </w:r>
      <w:r w:rsidR="005E24E7">
        <w:t>9</w:t>
      </w:r>
      <w:r w:rsidR="00F21B7A" w:rsidRPr="006E2039">
        <w:t xml:space="preserve"> «О создании комиссии для проведения классификации </w:t>
      </w:r>
      <w:r w:rsidR="006E2039">
        <w:t>а</w:t>
      </w:r>
      <w:r w:rsidR="00F21B7A" w:rsidRPr="006E2039">
        <w:t>втоматизированн</w:t>
      </w:r>
      <w:r w:rsidR="006C636E" w:rsidRPr="006E2039">
        <w:t>ых</w:t>
      </w:r>
      <w:r w:rsidR="00F21B7A" w:rsidRPr="006E2039">
        <w:t xml:space="preserve"> систем» комиссия в составе</w:t>
      </w:r>
      <w:r w:rsidR="003151DF" w:rsidRPr="006E2039">
        <w:t>:</w:t>
      </w:r>
    </w:p>
    <w:tbl>
      <w:tblPr>
        <w:tblStyle w:val="a4"/>
        <w:tblW w:w="8647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126"/>
        <w:gridCol w:w="3827"/>
      </w:tblGrid>
      <w:tr w:rsidR="0019480F" w:rsidRPr="002C5941" w:rsidTr="001F07AC">
        <w:trPr>
          <w:trHeight w:val="301"/>
        </w:trPr>
        <w:tc>
          <w:tcPr>
            <w:tcW w:w="2694" w:type="dxa"/>
            <w:tcMar>
              <w:left w:w="28" w:type="dxa"/>
              <w:right w:w="28" w:type="dxa"/>
            </w:tcMar>
          </w:tcPr>
          <w:p w:rsidR="0019480F" w:rsidRPr="002C5941" w:rsidRDefault="0019480F" w:rsidP="0019480F">
            <w:pPr>
              <w:pStyle w:val="1"/>
              <w:spacing w:before="0" w:after="0" w:line="276" w:lineRule="auto"/>
              <w:ind w:firstLine="114"/>
            </w:pPr>
            <w:r w:rsidRPr="002C5941">
              <w:t>Председатель комиссии:</w:t>
            </w:r>
          </w:p>
        </w:tc>
        <w:tc>
          <w:tcPr>
            <w:tcW w:w="2126" w:type="dxa"/>
            <w:tcMar>
              <w:left w:w="28" w:type="dxa"/>
              <w:right w:w="28" w:type="dxa"/>
            </w:tcMar>
          </w:tcPr>
          <w:p w:rsidR="0019480F" w:rsidRPr="002C5941" w:rsidRDefault="0019480F" w:rsidP="0019480F">
            <w:pPr>
              <w:pStyle w:val="1"/>
              <w:spacing w:before="0" w:after="0" w:line="276" w:lineRule="auto"/>
              <w:ind w:left="147" w:firstLine="0"/>
              <w:jc w:val="both"/>
            </w:pPr>
            <w:r>
              <w:t>Колотов</w:t>
            </w:r>
            <w:r w:rsidR="00B12A37">
              <w:t>а</w:t>
            </w:r>
            <w:bookmarkStart w:id="0" w:name="_GoBack"/>
            <w:bookmarkEnd w:id="0"/>
            <w:r>
              <w:t xml:space="preserve"> Анастасия Анатольевна</w:t>
            </w:r>
          </w:p>
        </w:tc>
        <w:tc>
          <w:tcPr>
            <w:tcW w:w="3827" w:type="dxa"/>
            <w:tcMar>
              <w:left w:w="28" w:type="dxa"/>
              <w:right w:w="28" w:type="dxa"/>
            </w:tcMar>
          </w:tcPr>
          <w:p w:rsidR="0019480F" w:rsidRPr="002C5941" w:rsidRDefault="0019480F" w:rsidP="0019480F">
            <w:pPr>
              <w:pStyle w:val="1"/>
              <w:spacing w:before="0" w:after="0" w:line="276" w:lineRule="auto"/>
              <w:ind w:firstLine="0"/>
            </w:pPr>
          </w:p>
        </w:tc>
      </w:tr>
      <w:tr w:rsidR="0019480F" w:rsidRPr="002C5941" w:rsidTr="001F07AC">
        <w:tc>
          <w:tcPr>
            <w:tcW w:w="2694" w:type="dxa"/>
            <w:tcMar>
              <w:left w:w="28" w:type="dxa"/>
              <w:right w:w="28" w:type="dxa"/>
            </w:tcMar>
          </w:tcPr>
          <w:p w:rsidR="0019480F" w:rsidRPr="002C5941" w:rsidRDefault="0019480F" w:rsidP="0019480F">
            <w:pPr>
              <w:pStyle w:val="1"/>
              <w:spacing w:before="0" w:after="0" w:line="276" w:lineRule="auto"/>
              <w:ind w:firstLine="114"/>
            </w:pPr>
            <w:r w:rsidRPr="002C5941">
              <w:t>Члены комиссии:</w:t>
            </w:r>
            <w:r>
              <w:t xml:space="preserve"> </w:t>
            </w:r>
          </w:p>
        </w:tc>
        <w:tc>
          <w:tcPr>
            <w:tcW w:w="2126" w:type="dxa"/>
            <w:tcMar>
              <w:left w:w="28" w:type="dxa"/>
              <w:right w:w="28" w:type="dxa"/>
            </w:tcMar>
          </w:tcPr>
          <w:p w:rsidR="0019480F" w:rsidRDefault="0019480F" w:rsidP="0019480F">
            <w:pPr>
              <w:pStyle w:val="1"/>
              <w:spacing w:before="0" w:after="0" w:line="276" w:lineRule="auto"/>
              <w:ind w:left="147" w:right="-26" w:firstLine="0"/>
            </w:pPr>
            <w:proofErr w:type="spellStart"/>
            <w:r>
              <w:t>Жмыхова</w:t>
            </w:r>
            <w:proofErr w:type="spellEnd"/>
            <w:r>
              <w:t xml:space="preserve"> Дарья </w:t>
            </w:r>
            <w:proofErr w:type="spellStart"/>
            <w:r>
              <w:t>Сргеевна</w:t>
            </w:r>
            <w:proofErr w:type="spellEnd"/>
          </w:p>
          <w:p w:rsidR="0019480F" w:rsidRDefault="0019480F" w:rsidP="0019480F">
            <w:pPr>
              <w:pStyle w:val="1"/>
              <w:spacing w:before="0" w:after="0" w:line="276" w:lineRule="auto"/>
              <w:ind w:left="147" w:right="-26" w:firstLine="0"/>
              <w:jc w:val="both"/>
            </w:pPr>
            <w:proofErr w:type="spellStart"/>
            <w:r>
              <w:t>Утева</w:t>
            </w:r>
            <w:proofErr w:type="spellEnd"/>
            <w:r>
              <w:t xml:space="preserve"> Александра</w:t>
            </w:r>
            <w:r w:rsidR="001C63C9">
              <w:t xml:space="preserve"> Сергеевна</w:t>
            </w:r>
          </w:p>
          <w:p w:rsidR="0019480F" w:rsidRPr="009560FB" w:rsidRDefault="00B12A37" w:rsidP="0019480F">
            <w:pPr>
              <w:pStyle w:val="1"/>
              <w:spacing w:before="0" w:after="0" w:line="276" w:lineRule="auto"/>
              <w:ind w:left="147" w:right="-26" w:firstLine="0"/>
              <w:jc w:val="both"/>
            </w:pPr>
            <w:r>
              <w:t>Селезнева Валерия Валерьевна</w:t>
            </w:r>
          </w:p>
        </w:tc>
        <w:tc>
          <w:tcPr>
            <w:tcW w:w="3827" w:type="dxa"/>
            <w:tcMar>
              <w:left w:w="28" w:type="dxa"/>
              <w:right w:w="28" w:type="dxa"/>
            </w:tcMar>
          </w:tcPr>
          <w:p w:rsidR="0019480F" w:rsidRPr="002C5941" w:rsidRDefault="0019480F" w:rsidP="0019480F">
            <w:pPr>
              <w:pStyle w:val="1"/>
              <w:spacing w:before="0" w:after="0" w:line="276" w:lineRule="auto"/>
              <w:ind w:firstLine="0"/>
              <w:jc w:val="both"/>
            </w:pPr>
          </w:p>
        </w:tc>
      </w:tr>
      <w:tr w:rsidR="006E2039" w:rsidRPr="002C5941" w:rsidTr="001F07AC">
        <w:trPr>
          <w:trHeight w:val="607"/>
        </w:trPr>
        <w:tc>
          <w:tcPr>
            <w:tcW w:w="2694" w:type="dxa"/>
            <w:tcMar>
              <w:left w:w="28" w:type="dxa"/>
              <w:right w:w="28" w:type="dxa"/>
            </w:tcMar>
          </w:tcPr>
          <w:p w:rsidR="006E2039" w:rsidRPr="002C5941" w:rsidRDefault="006E2039" w:rsidP="001F07AC">
            <w:pPr>
              <w:pStyle w:val="1"/>
              <w:spacing w:before="0" w:after="0" w:line="276" w:lineRule="auto"/>
              <w:ind w:firstLine="0"/>
            </w:pPr>
          </w:p>
        </w:tc>
        <w:tc>
          <w:tcPr>
            <w:tcW w:w="2126" w:type="dxa"/>
            <w:tcMar>
              <w:left w:w="28" w:type="dxa"/>
              <w:right w:w="28" w:type="dxa"/>
            </w:tcMar>
          </w:tcPr>
          <w:p w:rsidR="006E2039" w:rsidRPr="009560FB" w:rsidRDefault="006E2039" w:rsidP="001F07AC">
            <w:pPr>
              <w:pStyle w:val="1"/>
              <w:spacing w:before="0" w:after="0" w:line="276" w:lineRule="auto"/>
              <w:ind w:firstLine="113"/>
              <w:jc w:val="both"/>
            </w:pPr>
          </w:p>
        </w:tc>
        <w:tc>
          <w:tcPr>
            <w:tcW w:w="3827" w:type="dxa"/>
            <w:tcMar>
              <w:left w:w="28" w:type="dxa"/>
              <w:right w:w="28" w:type="dxa"/>
            </w:tcMar>
          </w:tcPr>
          <w:p w:rsidR="006E2039" w:rsidRPr="002C5941" w:rsidRDefault="006E2039" w:rsidP="001F07AC">
            <w:pPr>
              <w:pStyle w:val="1"/>
              <w:spacing w:before="0" w:after="0" w:line="276" w:lineRule="auto"/>
              <w:ind w:firstLine="0"/>
              <w:jc w:val="both"/>
            </w:pPr>
          </w:p>
        </w:tc>
      </w:tr>
      <w:tr w:rsidR="006E2039" w:rsidRPr="002C5941" w:rsidTr="001F07AC">
        <w:tc>
          <w:tcPr>
            <w:tcW w:w="2694" w:type="dxa"/>
            <w:tcMar>
              <w:left w:w="28" w:type="dxa"/>
              <w:right w:w="28" w:type="dxa"/>
            </w:tcMar>
          </w:tcPr>
          <w:p w:rsidR="006E2039" w:rsidRPr="002C5941" w:rsidRDefault="006E2039" w:rsidP="001F07AC">
            <w:pPr>
              <w:pStyle w:val="1"/>
              <w:spacing w:before="0" w:after="0" w:line="276" w:lineRule="auto"/>
              <w:ind w:firstLine="0"/>
            </w:pPr>
          </w:p>
        </w:tc>
        <w:tc>
          <w:tcPr>
            <w:tcW w:w="2126" w:type="dxa"/>
            <w:tcMar>
              <w:left w:w="28" w:type="dxa"/>
              <w:right w:w="28" w:type="dxa"/>
            </w:tcMar>
          </w:tcPr>
          <w:p w:rsidR="006E2039" w:rsidRPr="002C5941" w:rsidRDefault="006E2039" w:rsidP="001F07AC">
            <w:pPr>
              <w:pStyle w:val="1"/>
              <w:spacing w:before="0" w:after="0" w:line="276" w:lineRule="auto"/>
              <w:ind w:firstLine="113"/>
              <w:jc w:val="both"/>
            </w:pPr>
          </w:p>
        </w:tc>
        <w:tc>
          <w:tcPr>
            <w:tcW w:w="3827" w:type="dxa"/>
            <w:tcMar>
              <w:left w:w="28" w:type="dxa"/>
              <w:right w:w="28" w:type="dxa"/>
            </w:tcMar>
          </w:tcPr>
          <w:p w:rsidR="006E2039" w:rsidRPr="002C5941" w:rsidRDefault="006E2039" w:rsidP="001F07AC">
            <w:pPr>
              <w:pStyle w:val="1"/>
              <w:spacing w:before="0" w:after="0" w:line="276" w:lineRule="auto"/>
              <w:ind w:firstLine="0"/>
              <w:jc w:val="both"/>
            </w:pPr>
          </w:p>
        </w:tc>
      </w:tr>
    </w:tbl>
    <w:p w:rsidR="003151DF" w:rsidRPr="006E2039" w:rsidRDefault="003151DF" w:rsidP="006E2039">
      <w:pPr>
        <w:spacing w:before="240" w:line="360" w:lineRule="auto"/>
        <w:jc w:val="both"/>
      </w:pPr>
      <w:r w:rsidRPr="006E2039">
        <w:t>рассмотрев исходные данные</w:t>
      </w:r>
      <w:r w:rsidR="00606C46">
        <w:t xml:space="preserve"> на автоматизированную систему </w:t>
      </w:r>
      <w:r w:rsidRPr="006E2039">
        <w:t>«</w:t>
      </w:r>
      <w:r w:rsidR="0019480F">
        <w:rPr>
          <w:lang w:val="en-US"/>
        </w:rPr>
        <w:t>Pharmacy</w:t>
      </w:r>
      <w:r w:rsidRPr="006E2039">
        <w:t>» (далее – АС)</w:t>
      </w:r>
      <w:r w:rsidR="007A69D5" w:rsidRPr="006E2039">
        <w:t>,</w:t>
      </w:r>
      <w:r w:rsidRPr="006E2039">
        <w:t xml:space="preserve"> условия ее эксплуатации (многопользовательский, с </w:t>
      </w:r>
      <w:r w:rsidR="003F6AF9">
        <w:t>равными</w:t>
      </w:r>
      <w:r w:rsidRPr="006E2039">
        <w:t xml:space="preserve"> правами доступа к информации), с учетом характера обрабатываемой информации (конфиденциальная) и в соответствии с руководящими документами ФСТЭК России «Автоматизированные системы. Защита от несанкционированного доступа к информации. Классификация автоматизированных систем и требования по защите информации» и «Специальные требования и рекомендации по технической защите конфиденциальной информации (СТР-К)»,</w:t>
      </w:r>
    </w:p>
    <w:p w:rsidR="003151DF" w:rsidRPr="006E2039" w:rsidRDefault="003151DF" w:rsidP="006E2039">
      <w:pPr>
        <w:spacing w:before="120" w:line="360" w:lineRule="auto"/>
        <w:jc w:val="center"/>
        <w:rPr>
          <w:caps/>
        </w:rPr>
      </w:pPr>
      <w:r w:rsidRPr="006E2039">
        <w:rPr>
          <w:caps/>
        </w:rPr>
        <w:t>решила:</w:t>
      </w:r>
    </w:p>
    <w:p w:rsidR="003151DF" w:rsidRPr="006E2039" w:rsidRDefault="00F21B7A" w:rsidP="006E2039">
      <w:pPr>
        <w:spacing w:before="120" w:line="360" w:lineRule="auto"/>
        <w:jc w:val="both"/>
      </w:pPr>
      <w:r w:rsidRPr="006E2039">
        <w:t>у</w:t>
      </w:r>
      <w:r w:rsidR="003151DF" w:rsidRPr="006E2039">
        <w:t xml:space="preserve">становить </w:t>
      </w:r>
      <w:r w:rsidRPr="006E2039">
        <w:t xml:space="preserve">для </w:t>
      </w:r>
      <w:r w:rsidR="003151DF" w:rsidRPr="006E2039">
        <w:t xml:space="preserve">АС класс защищенности </w:t>
      </w:r>
      <w:r w:rsidR="008E55D7">
        <w:rPr>
          <w:b/>
        </w:rPr>
        <w:t>«2Б</w:t>
      </w:r>
      <w:r w:rsidR="003151DF" w:rsidRPr="006E2039">
        <w:rPr>
          <w:b/>
        </w:rPr>
        <w:t>»</w:t>
      </w:r>
      <w:r w:rsidR="003151DF" w:rsidRPr="006E2039">
        <w:t>.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9"/>
        <w:gridCol w:w="1828"/>
        <w:gridCol w:w="1969"/>
        <w:gridCol w:w="2384"/>
      </w:tblGrid>
      <w:tr w:rsidR="00F21B7A" w:rsidRPr="00142394" w:rsidTr="006C636E">
        <w:tc>
          <w:tcPr>
            <w:tcW w:w="9354" w:type="dxa"/>
            <w:gridSpan w:val="4"/>
            <w:tcMar>
              <w:left w:w="28" w:type="dxa"/>
              <w:right w:w="28" w:type="dxa"/>
            </w:tcMar>
            <w:vAlign w:val="center"/>
          </w:tcPr>
          <w:p w:rsidR="00F21B7A" w:rsidRPr="006439EC" w:rsidRDefault="00F21B7A" w:rsidP="00A23364">
            <w:r>
              <w:rPr>
                <w:b/>
              </w:rPr>
              <w:t>Председатель комиссии:</w:t>
            </w:r>
          </w:p>
        </w:tc>
      </w:tr>
      <w:tr w:rsidR="00F21B7A" w:rsidRPr="00142394" w:rsidTr="006C636E">
        <w:tc>
          <w:tcPr>
            <w:tcW w:w="3210" w:type="dxa"/>
            <w:tcMar>
              <w:left w:w="28" w:type="dxa"/>
              <w:right w:w="28" w:type="dxa"/>
            </w:tcMar>
            <w:vAlign w:val="center"/>
          </w:tcPr>
          <w:p w:rsidR="00F21B7A" w:rsidRPr="006439EC" w:rsidRDefault="00F21B7A" w:rsidP="00A23364">
            <w:pPr>
              <w:rPr>
                <w:highlight w:val="yellow"/>
              </w:rPr>
            </w:pPr>
          </w:p>
        </w:tc>
        <w:tc>
          <w:tcPr>
            <w:tcW w:w="1817" w:type="dxa"/>
            <w:tcMar>
              <w:left w:w="28" w:type="dxa"/>
              <w:right w:w="28" w:type="dxa"/>
            </w:tcMar>
            <w:vAlign w:val="bottom"/>
          </w:tcPr>
          <w:p w:rsidR="00F21B7A" w:rsidRPr="00A82CDE" w:rsidRDefault="00F21B7A" w:rsidP="00A23364">
            <w:pPr>
              <w:rPr>
                <w:sz w:val="20"/>
              </w:rPr>
            </w:pPr>
          </w:p>
          <w:p w:rsidR="00F21B7A" w:rsidRPr="00A82CDE" w:rsidRDefault="00F21B7A" w:rsidP="00A23364">
            <w:pPr>
              <w:rPr>
                <w:sz w:val="20"/>
              </w:rPr>
            </w:pPr>
            <w:r w:rsidRPr="00A82CDE">
              <w:rPr>
                <w:sz w:val="20"/>
              </w:rPr>
              <w:t>_________________</w:t>
            </w:r>
          </w:p>
          <w:p w:rsidR="00F21B7A" w:rsidRPr="00A82CDE" w:rsidRDefault="00F21B7A" w:rsidP="00A23364">
            <w:pPr>
              <w:jc w:val="center"/>
            </w:pPr>
            <w:r w:rsidRPr="00A82CDE">
              <w:rPr>
                <w:sz w:val="18"/>
              </w:rPr>
              <w:t>(подпись)</w:t>
            </w:r>
          </w:p>
        </w:tc>
        <w:tc>
          <w:tcPr>
            <w:tcW w:w="1957" w:type="dxa"/>
            <w:tcMar>
              <w:left w:w="28" w:type="dxa"/>
              <w:right w:w="28" w:type="dxa"/>
            </w:tcMar>
            <w:vAlign w:val="center"/>
          </w:tcPr>
          <w:p w:rsidR="00F21B7A" w:rsidRPr="00A82CDE" w:rsidRDefault="00F21B7A" w:rsidP="00A23364"/>
        </w:tc>
        <w:tc>
          <w:tcPr>
            <w:tcW w:w="2370" w:type="dxa"/>
            <w:tcMar>
              <w:left w:w="28" w:type="dxa"/>
              <w:right w:w="28" w:type="dxa"/>
            </w:tcMar>
            <w:vAlign w:val="center"/>
          </w:tcPr>
          <w:p w:rsidR="00F21B7A" w:rsidRPr="00A82CDE" w:rsidRDefault="00CC40B9" w:rsidP="00A23364">
            <w:r>
              <w:t>«___» _______ 2021</w:t>
            </w:r>
            <w:r w:rsidR="00F21B7A" w:rsidRPr="00A82CDE">
              <w:t xml:space="preserve"> г.</w:t>
            </w:r>
          </w:p>
        </w:tc>
      </w:tr>
      <w:tr w:rsidR="00F21B7A" w:rsidRPr="00142394" w:rsidTr="006C636E">
        <w:tc>
          <w:tcPr>
            <w:tcW w:w="9354" w:type="dxa"/>
            <w:gridSpan w:val="4"/>
            <w:tcMar>
              <w:left w:w="28" w:type="dxa"/>
              <w:right w:w="28" w:type="dxa"/>
            </w:tcMar>
            <w:vAlign w:val="center"/>
          </w:tcPr>
          <w:p w:rsidR="00F21B7A" w:rsidRPr="006439EC" w:rsidRDefault="00F21B7A" w:rsidP="00A23364">
            <w:r>
              <w:rPr>
                <w:b/>
              </w:rPr>
              <w:t>Члены комиссии:</w:t>
            </w:r>
          </w:p>
        </w:tc>
      </w:tr>
      <w:tr w:rsidR="006E2039" w:rsidRPr="00142394" w:rsidTr="006E2039">
        <w:tc>
          <w:tcPr>
            <w:tcW w:w="3210" w:type="dxa"/>
            <w:tcMar>
              <w:left w:w="28" w:type="dxa"/>
              <w:right w:w="28" w:type="dxa"/>
            </w:tcMar>
            <w:vAlign w:val="center"/>
          </w:tcPr>
          <w:p w:rsidR="006E2039" w:rsidRPr="006439EC" w:rsidRDefault="006E2039" w:rsidP="006E2039">
            <w:pPr>
              <w:rPr>
                <w:highlight w:val="yellow"/>
              </w:rPr>
            </w:pPr>
          </w:p>
        </w:tc>
        <w:tc>
          <w:tcPr>
            <w:tcW w:w="1817" w:type="dxa"/>
            <w:tcMar>
              <w:left w:w="28" w:type="dxa"/>
              <w:right w:w="28" w:type="dxa"/>
            </w:tcMar>
          </w:tcPr>
          <w:p w:rsidR="006E2039" w:rsidRPr="00142394" w:rsidRDefault="006E2039" w:rsidP="006E2039">
            <w:pPr>
              <w:jc w:val="center"/>
              <w:rPr>
                <w:sz w:val="20"/>
                <w:highlight w:val="yellow"/>
              </w:rPr>
            </w:pPr>
          </w:p>
          <w:p w:rsidR="006E2039" w:rsidRPr="00E94F35" w:rsidRDefault="006E2039" w:rsidP="006E2039">
            <w:pPr>
              <w:jc w:val="center"/>
              <w:rPr>
                <w:sz w:val="20"/>
              </w:rPr>
            </w:pPr>
            <w:r w:rsidRPr="00E94F35">
              <w:rPr>
                <w:sz w:val="20"/>
              </w:rPr>
              <w:t>_________________</w:t>
            </w:r>
          </w:p>
          <w:p w:rsidR="006E2039" w:rsidRPr="00142394" w:rsidRDefault="006E2039" w:rsidP="006E2039">
            <w:pPr>
              <w:jc w:val="center"/>
              <w:rPr>
                <w:highlight w:val="yellow"/>
              </w:rPr>
            </w:pPr>
            <w:r w:rsidRPr="00E94F35">
              <w:rPr>
                <w:sz w:val="18"/>
              </w:rPr>
              <w:t>(подпись)</w:t>
            </w:r>
          </w:p>
        </w:tc>
        <w:tc>
          <w:tcPr>
            <w:tcW w:w="1957" w:type="dxa"/>
            <w:tcMar>
              <w:left w:w="28" w:type="dxa"/>
              <w:right w:w="28" w:type="dxa"/>
            </w:tcMar>
            <w:vAlign w:val="center"/>
          </w:tcPr>
          <w:p w:rsidR="006E2039" w:rsidRPr="009560FB" w:rsidRDefault="006E2039" w:rsidP="006E2039">
            <w:pPr>
              <w:pStyle w:val="1"/>
              <w:spacing w:before="0" w:after="0" w:line="276" w:lineRule="auto"/>
              <w:ind w:right="-26" w:firstLine="0"/>
            </w:pPr>
          </w:p>
        </w:tc>
        <w:tc>
          <w:tcPr>
            <w:tcW w:w="2370" w:type="dxa"/>
            <w:tcMar>
              <w:left w:w="28" w:type="dxa"/>
              <w:right w:w="28" w:type="dxa"/>
            </w:tcMar>
            <w:vAlign w:val="center"/>
          </w:tcPr>
          <w:p w:rsidR="006E2039" w:rsidRPr="006439EC" w:rsidRDefault="00CC40B9" w:rsidP="005E24E7">
            <w:pPr>
              <w:jc w:val="center"/>
              <w:rPr>
                <w:highlight w:val="yellow"/>
              </w:rPr>
            </w:pPr>
            <w:r>
              <w:t>«___» _______ 2021</w:t>
            </w:r>
            <w:r w:rsidR="006E2039" w:rsidRPr="006439EC">
              <w:t xml:space="preserve"> г.</w:t>
            </w:r>
          </w:p>
        </w:tc>
      </w:tr>
      <w:tr w:rsidR="006E2039" w:rsidRPr="00142394" w:rsidTr="006E2039">
        <w:tc>
          <w:tcPr>
            <w:tcW w:w="3210" w:type="dxa"/>
            <w:tcMar>
              <w:left w:w="28" w:type="dxa"/>
              <w:right w:w="28" w:type="dxa"/>
            </w:tcMar>
            <w:vAlign w:val="center"/>
          </w:tcPr>
          <w:p w:rsidR="006E2039" w:rsidRPr="006439EC" w:rsidRDefault="006E2039" w:rsidP="006E2039">
            <w:pPr>
              <w:rPr>
                <w:highlight w:val="yellow"/>
              </w:rPr>
            </w:pPr>
          </w:p>
        </w:tc>
        <w:tc>
          <w:tcPr>
            <w:tcW w:w="1817" w:type="dxa"/>
            <w:tcMar>
              <w:left w:w="28" w:type="dxa"/>
              <w:right w:w="28" w:type="dxa"/>
            </w:tcMar>
          </w:tcPr>
          <w:p w:rsidR="006E2039" w:rsidRPr="00142394" w:rsidRDefault="006E2039" w:rsidP="006E2039">
            <w:pPr>
              <w:jc w:val="center"/>
              <w:rPr>
                <w:sz w:val="20"/>
                <w:highlight w:val="yellow"/>
              </w:rPr>
            </w:pPr>
          </w:p>
          <w:p w:rsidR="006E2039" w:rsidRPr="00E94F35" w:rsidRDefault="006E2039" w:rsidP="006E2039">
            <w:pPr>
              <w:jc w:val="center"/>
              <w:rPr>
                <w:sz w:val="20"/>
              </w:rPr>
            </w:pPr>
            <w:r w:rsidRPr="00E94F35">
              <w:rPr>
                <w:sz w:val="20"/>
              </w:rPr>
              <w:t>_________________</w:t>
            </w:r>
          </w:p>
          <w:p w:rsidR="006E2039" w:rsidRPr="00142394" w:rsidRDefault="006E2039" w:rsidP="006E2039">
            <w:pPr>
              <w:jc w:val="center"/>
              <w:rPr>
                <w:highlight w:val="yellow"/>
              </w:rPr>
            </w:pPr>
            <w:r w:rsidRPr="00E94F35">
              <w:rPr>
                <w:sz w:val="18"/>
              </w:rPr>
              <w:t>(подпись)</w:t>
            </w:r>
          </w:p>
        </w:tc>
        <w:tc>
          <w:tcPr>
            <w:tcW w:w="1957" w:type="dxa"/>
            <w:tcMar>
              <w:left w:w="28" w:type="dxa"/>
              <w:right w:w="28" w:type="dxa"/>
            </w:tcMar>
            <w:vAlign w:val="center"/>
          </w:tcPr>
          <w:p w:rsidR="006E2039" w:rsidRPr="009560FB" w:rsidRDefault="006E2039" w:rsidP="006E2039">
            <w:pPr>
              <w:pStyle w:val="1"/>
              <w:spacing w:before="0" w:after="0" w:line="276" w:lineRule="auto"/>
              <w:ind w:firstLine="0"/>
            </w:pPr>
          </w:p>
        </w:tc>
        <w:tc>
          <w:tcPr>
            <w:tcW w:w="2370" w:type="dxa"/>
            <w:tcMar>
              <w:left w:w="28" w:type="dxa"/>
              <w:right w:w="28" w:type="dxa"/>
            </w:tcMar>
            <w:vAlign w:val="center"/>
          </w:tcPr>
          <w:p w:rsidR="006E2039" w:rsidRPr="006439EC" w:rsidRDefault="00CC40B9" w:rsidP="005E24E7">
            <w:pPr>
              <w:jc w:val="center"/>
              <w:rPr>
                <w:highlight w:val="yellow"/>
              </w:rPr>
            </w:pPr>
            <w:r>
              <w:t>«___» _______ 2021</w:t>
            </w:r>
            <w:r w:rsidR="006E2039" w:rsidRPr="006439EC">
              <w:t xml:space="preserve"> г.</w:t>
            </w:r>
          </w:p>
        </w:tc>
      </w:tr>
      <w:tr w:rsidR="006E2039" w:rsidRPr="00142394" w:rsidTr="006E2039">
        <w:tc>
          <w:tcPr>
            <w:tcW w:w="3210" w:type="dxa"/>
            <w:tcMar>
              <w:left w:w="28" w:type="dxa"/>
              <w:right w:w="28" w:type="dxa"/>
            </w:tcMar>
            <w:vAlign w:val="center"/>
          </w:tcPr>
          <w:p w:rsidR="006E2039" w:rsidRPr="006439EC" w:rsidRDefault="006E2039" w:rsidP="006E2039">
            <w:pPr>
              <w:rPr>
                <w:highlight w:val="yellow"/>
              </w:rPr>
            </w:pPr>
          </w:p>
        </w:tc>
        <w:tc>
          <w:tcPr>
            <w:tcW w:w="1817" w:type="dxa"/>
            <w:tcMar>
              <w:left w:w="28" w:type="dxa"/>
              <w:right w:w="28" w:type="dxa"/>
            </w:tcMar>
          </w:tcPr>
          <w:p w:rsidR="006E2039" w:rsidRPr="00142394" w:rsidRDefault="006E2039" w:rsidP="006E2039">
            <w:pPr>
              <w:jc w:val="center"/>
              <w:rPr>
                <w:sz w:val="20"/>
                <w:highlight w:val="yellow"/>
              </w:rPr>
            </w:pPr>
          </w:p>
          <w:p w:rsidR="006E2039" w:rsidRPr="00E94F35" w:rsidRDefault="006E2039" w:rsidP="006E2039">
            <w:pPr>
              <w:jc w:val="center"/>
              <w:rPr>
                <w:sz w:val="20"/>
              </w:rPr>
            </w:pPr>
            <w:r w:rsidRPr="00E94F35">
              <w:rPr>
                <w:sz w:val="20"/>
              </w:rPr>
              <w:t>_________________</w:t>
            </w:r>
          </w:p>
          <w:p w:rsidR="006E2039" w:rsidRPr="00142394" w:rsidRDefault="006E2039" w:rsidP="006E2039">
            <w:pPr>
              <w:jc w:val="center"/>
              <w:rPr>
                <w:highlight w:val="yellow"/>
              </w:rPr>
            </w:pPr>
            <w:r w:rsidRPr="00E94F35">
              <w:rPr>
                <w:sz w:val="18"/>
              </w:rPr>
              <w:t>(подпись)</w:t>
            </w:r>
          </w:p>
        </w:tc>
        <w:tc>
          <w:tcPr>
            <w:tcW w:w="1957" w:type="dxa"/>
            <w:tcMar>
              <w:left w:w="28" w:type="dxa"/>
              <w:right w:w="28" w:type="dxa"/>
            </w:tcMar>
            <w:vAlign w:val="center"/>
          </w:tcPr>
          <w:p w:rsidR="006E2039" w:rsidRPr="002C5941" w:rsidRDefault="006E2039" w:rsidP="006E2039">
            <w:pPr>
              <w:pStyle w:val="1"/>
              <w:spacing w:before="0" w:after="0" w:line="276" w:lineRule="auto"/>
              <w:ind w:firstLine="0"/>
            </w:pPr>
          </w:p>
        </w:tc>
        <w:tc>
          <w:tcPr>
            <w:tcW w:w="2370" w:type="dxa"/>
            <w:tcMar>
              <w:left w:w="28" w:type="dxa"/>
              <w:right w:w="28" w:type="dxa"/>
            </w:tcMar>
            <w:vAlign w:val="center"/>
          </w:tcPr>
          <w:p w:rsidR="006E2039" w:rsidRPr="006439EC" w:rsidRDefault="00CC40B9" w:rsidP="005E24E7">
            <w:pPr>
              <w:jc w:val="center"/>
              <w:rPr>
                <w:highlight w:val="yellow"/>
              </w:rPr>
            </w:pPr>
            <w:r>
              <w:t>«___» _______ 2021</w:t>
            </w:r>
            <w:r w:rsidR="006E2039" w:rsidRPr="006439EC">
              <w:t xml:space="preserve"> г.</w:t>
            </w:r>
          </w:p>
        </w:tc>
      </w:tr>
    </w:tbl>
    <w:p w:rsidR="001C63C9" w:rsidRDefault="001C63C9" w:rsidP="001C63C9"/>
    <w:sectPr w:rsidR="001C63C9" w:rsidSect="006E2039">
      <w:pgSz w:w="11906" w:h="16838"/>
      <w:pgMar w:top="567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212F4"/>
    <w:multiLevelType w:val="hybridMultilevel"/>
    <w:tmpl w:val="7F821D84"/>
    <w:lvl w:ilvl="0" w:tplc="7B644A64">
      <w:start w:val="1"/>
      <w:numFmt w:val="bullet"/>
      <w:pStyle w:val="a"/>
      <w:lvlText w:val=""/>
      <w:lvlJc w:val="left"/>
      <w:pPr>
        <w:tabs>
          <w:tab w:val="num" w:pos="-28"/>
        </w:tabs>
        <w:ind w:left="-28" w:firstLine="2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DF"/>
    <w:rsid w:val="00062C93"/>
    <w:rsid w:val="0019480F"/>
    <w:rsid w:val="001C4BA6"/>
    <w:rsid w:val="001C63C9"/>
    <w:rsid w:val="001E2DF1"/>
    <w:rsid w:val="002777FE"/>
    <w:rsid w:val="003151DF"/>
    <w:rsid w:val="003834B3"/>
    <w:rsid w:val="003F6AF9"/>
    <w:rsid w:val="004A5C57"/>
    <w:rsid w:val="005143F2"/>
    <w:rsid w:val="005E24E7"/>
    <w:rsid w:val="00606C46"/>
    <w:rsid w:val="006C636E"/>
    <w:rsid w:val="006E2039"/>
    <w:rsid w:val="00725900"/>
    <w:rsid w:val="007A69D5"/>
    <w:rsid w:val="008108BC"/>
    <w:rsid w:val="00867238"/>
    <w:rsid w:val="00884EC1"/>
    <w:rsid w:val="008E55D7"/>
    <w:rsid w:val="00913AA5"/>
    <w:rsid w:val="00983028"/>
    <w:rsid w:val="009C63D5"/>
    <w:rsid w:val="00AD183C"/>
    <w:rsid w:val="00B12A37"/>
    <w:rsid w:val="00BB513D"/>
    <w:rsid w:val="00CC40B9"/>
    <w:rsid w:val="00CF2140"/>
    <w:rsid w:val="00D42AC7"/>
    <w:rsid w:val="00DD47C9"/>
    <w:rsid w:val="00E14B64"/>
    <w:rsid w:val="00F21B7A"/>
    <w:rsid w:val="00FD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30"/>
  <w15:docId w15:val="{9835E881-20FE-485E-AD71-3D29A7EA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151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Iniiaiieoaeno2">
    <w:name w:val="Iniiaiie oaeno 2"/>
    <w:basedOn w:val="a0"/>
    <w:rsid w:val="003151DF"/>
    <w:pPr>
      <w:widowControl w:val="0"/>
      <w:ind w:firstLine="567"/>
      <w:jc w:val="both"/>
    </w:pPr>
    <w:rPr>
      <w:sz w:val="28"/>
      <w:szCs w:val="20"/>
    </w:rPr>
  </w:style>
  <w:style w:type="table" w:styleId="a4">
    <w:name w:val="Table Grid"/>
    <w:basedOn w:val="a2"/>
    <w:uiPriority w:val="39"/>
    <w:rsid w:val="00F21B7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 1"/>
    <w:basedOn w:val="a0"/>
    <w:uiPriority w:val="99"/>
    <w:rsid w:val="00F21B7A"/>
    <w:pPr>
      <w:spacing w:before="60" w:after="60" w:line="360" w:lineRule="auto"/>
      <w:ind w:firstLine="709"/>
    </w:pPr>
  </w:style>
  <w:style w:type="paragraph" w:customStyle="1" w:styleId="a">
    <w:name w:val="_ТаблТкстУтвСогласовТЛиЛУ"/>
    <w:uiPriority w:val="99"/>
    <w:rsid w:val="006E2039"/>
    <w:pPr>
      <w:numPr>
        <w:numId w:val="1"/>
      </w:numPr>
      <w:spacing w:after="0" w:line="240" w:lineRule="auto"/>
      <w:ind w:left="68" w:hanging="68"/>
    </w:pPr>
    <w:rPr>
      <w:rFonts w:ascii="Calibri" w:eastAsia="Times New Roman" w:hAnsi="Calibri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Elatnikov</dc:creator>
  <cp:keywords/>
  <dc:description/>
  <cp:lastModifiedBy>Nata</cp:lastModifiedBy>
  <cp:revision>27</cp:revision>
  <dcterms:created xsi:type="dcterms:W3CDTF">2018-01-29T12:10:00Z</dcterms:created>
  <dcterms:modified xsi:type="dcterms:W3CDTF">2021-11-16T19:42:00Z</dcterms:modified>
</cp:coreProperties>
</file>