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66" w:rsidRDefault="00EF480B">
      <w:pPr>
        <w:pStyle w:val="2"/>
        <w:spacing w:before="73"/>
        <w:ind w:right="615"/>
      </w:pPr>
      <w:r>
        <w:t>Министерство образования и науки Российской Федерации</w:t>
      </w:r>
    </w:p>
    <w:p w:rsidR="00385D66" w:rsidRDefault="00385D66">
      <w:pPr>
        <w:pStyle w:val="a3"/>
        <w:spacing w:before="4"/>
        <w:rPr>
          <w:sz w:val="24"/>
        </w:rPr>
      </w:pPr>
    </w:p>
    <w:p w:rsidR="00385D66" w:rsidRDefault="00EF480B">
      <w:pPr>
        <w:ind w:left="610" w:right="623"/>
        <w:jc w:val="center"/>
        <w:rPr>
          <w:sz w:val="27"/>
        </w:rPr>
      </w:pPr>
      <w:r>
        <w:rPr>
          <w:sz w:val="27"/>
        </w:rPr>
        <w:t>Федеральное государственное автономное образовательное учреждение высшего профессионального образования</w:t>
      </w:r>
    </w:p>
    <w:p w:rsidR="00385D66" w:rsidRDefault="00385D66">
      <w:pPr>
        <w:pStyle w:val="a3"/>
        <w:spacing w:before="3"/>
        <w:rPr>
          <w:sz w:val="24"/>
        </w:rPr>
      </w:pPr>
    </w:p>
    <w:p w:rsidR="00385D66" w:rsidRDefault="00EF480B">
      <w:pPr>
        <w:ind w:left="610" w:right="618"/>
        <w:jc w:val="center"/>
        <w:rPr>
          <w:sz w:val="27"/>
        </w:rPr>
      </w:pPr>
      <w:r>
        <w:rPr>
          <w:sz w:val="27"/>
        </w:rPr>
        <w:t>Национальный исследовательский университет “МИЭТ”</w:t>
      </w: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spacing w:before="3"/>
        <w:rPr>
          <w:sz w:val="28"/>
        </w:rPr>
      </w:pPr>
    </w:p>
    <w:p w:rsidR="00385D66" w:rsidRPr="00004DE2" w:rsidRDefault="00D51C7D" w:rsidP="00D51C7D">
      <w:pPr>
        <w:spacing w:before="1"/>
        <w:ind w:right="546"/>
        <w:jc w:val="center"/>
        <w:rPr>
          <w:sz w:val="24"/>
        </w:rPr>
      </w:pPr>
      <w:r>
        <w:rPr>
          <w:sz w:val="27"/>
        </w:rPr>
        <w:t>Экзамен.</w:t>
      </w:r>
      <w:r>
        <w:rPr>
          <w:sz w:val="27"/>
        </w:rPr>
        <w:br/>
        <w:t>Билет 4.</w:t>
      </w: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EF480B" w:rsidRDefault="00EF480B">
      <w:pPr>
        <w:pStyle w:val="2"/>
        <w:spacing w:before="225" w:line="456" w:lineRule="auto"/>
        <w:ind w:left="7394" w:hanging="95"/>
        <w:jc w:val="right"/>
      </w:pPr>
      <w:r>
        <w:t>Выполнил студент группы П-32 (34):</w:t>
      </w:r>
    </w:p>
    <w:p w:rsidR="00385D66" w:rsidRDefault="00EF480B" w:rsidP="00EF480B">
      <w:pPr>
        <w:pStyle w:val="2"/>
        <w:spacing w:before="225" w:line="456" w:lineRule="auto"/>
        <w:ind w:left="6946" w:firstLine="353"/>
        <w:jc w:val="right"/>
      </w:pPr>
      <w:r>
        <w:t>Селезнева Валерия</w:t>
      </w: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rPr>
          <w:sz w:val="30"/>
        </w:rPr>
      </w:pPr>
    </w:p>
    <w:p w:rsidR="00385D66" w:rsidRDefault="00385D66">
      <w:pPr>
        <w:pStyle w:val="a3"/>
        <w:spacing w:before="5"/>
        <w:rPr>
          <w:sz w:val="38"/>
        </w:rPr>
      </w:pPr>
    </w:p>
    <w:p w:rsidR="00385D66" w:rsidRDefault="00D51C7D">
      <w:pPr>
        <w:spacing w:before="1"/>
        <w:ind w:left="610" w:right="617"/>
        <w:jc w:val="center"/>
        <w:rPr>
          <w:sz w:val="27"/>
        </w:rPr>
      </w:pPr>
      <w:r>
        <w:rPr>
          <w:sz w:val="27"/>
        </w:rPr>
        <w:t>г. Москва, 2021</w:t>
      </w:r>
      <w:r w:rsidR="00EF480B">
        <w:rPr>
          <w:sz w:val="27"/>
        </w:rPr>
        <w:t>г.</w:t>
      </w:r>
    </w:p>
    <w:p w:rsidR="00385D66" w:rsidRDefault="00385D66">
      <w:pPr>
        <w:jc w:val="center"/>
        <w:rPr>
          <w:sz w:val="27"/>
        </w:rPr>
        <w:sectPr w:rsidR="00385D66" w:rsidSect="00EF480B">
          <w:type w:val="continuous"/>
          <w:pgSz w:w="11910" w:h="16840"/>
          <w:pgMar w:top="1060" w:right="144" w:bottom="280" w:left="1600" w:header="720" w:footer="720" w:gutter="0"/>
          <w:cols w:space="720"/>
        </w:sectPr>
      </w:pPr>
    </w:p>
    <w:p w:rsidR="008F6879" w:rsidRDefault="008F6879" w:rsidP="008F6879">
      <w:pPr>
        <w:pStyle w:val="a4"/>
        <w:numPr>
          <w:ilvl w:val="0"/>
          <w:numId w:val="2"/>
        </w:numPr>
        <w:spacing w:before="2"/>
        <w:rPr>
          <w:sz w:val="20"/>
        </w:rPr>
      </w:pPr>
      <w:r w:rsidRPr="008F6879">
        <w:rPr>
          <w:sz w:val="20"/>
        </w:rPr>
        <w:lastRenderedPageBreak/>
        <w:t>Мультипрограммирование в системах разделения времен</w:t>
      </w:r>
      <w:r>
        <w:rPr>
          <w:sz w:val="20"/>
        </w:rPr>
        <w:t>и.</w:t>
      </w:r>
    </w:p>
    <w:p w:rsidR="008F6879" w:rsidRDefault="008F6879" w:rsidP="008F6879">
      <w:pPr>
        <w:pStyle w:val="a4"/>
        <w:spacing w:before="2"/>
        <w:ind w:left="660"/>
        <w:rPr>
          <w:sz w:val="20"/>
        </w:rPr>
      </w:pPr>
    </w:p>
    <w:p w:rsidR="00423E31" w:rsidRPr="008F6879" w:rsidRDefault="00D51C7D" w:rsidP="008F6879">
      <w:pPr>
        <w:pStyle w:val="a4"/>
        <w:spacing w:before="2"/>
        <w:ind w:left="660"/>
        <w:rPr>
          <w:sz w:val="20"/>
        </w:rPr>
      </w:pPr>
      <w:r w:rsidRPr="008F6879">
        <w:rPr>
          <w:sz w:val="20"/>
        </w:rPr>
        <w:t>В системах разделения времени пользователям (или одному пользователю) предоставляется возможность интерактивной работы сразу с несколькими приложениями</w:t>
      </w:r>
      <w:r w:rsidR="00423E31" w:rsidRPr="008F6879">
        <w:rPr>
          <w:sz w:val="20"/>
        </w:rPr>
        <w:t>.</w:t>
      </w:r>
    </w:p>
    <w:p w:rsidR="00423E31" w:rsidRDefault="00423E31" w:rsidP="00423E31">
      <w:pPr>
        <w:spacing w:before="2"/>
        <w:ind w:left="300"/>
        <w:rPr>
          <w:sz w:val="20"/>
        </w:rPr>
      </w:pPr>
    </w:p>
    <w:p w:rsidR="00423E31" w:rsidRDefault="00423E31" w:rsidP="00423E31">
      <w:pPr>
        <w:spacing w:before="2"/>
        <w:ind w:left="300"/>
        <w:rPr>
          <w:sz w:val="20"/>
        </w:rPr>
      </w:pPr>
      <w:r>
        <w:rPr>
          <w:sz w:val="20"/>
        </w:rPr>
        <w:t xml:space="preserve">- </w:t>
      </w:r>
      <w:r w:rsidRPr="00423E31">
        <w:rPr>
          <w:sz w:val="20"/>
        </w:rPr>
        <w:t>ОС принудительно периодически приостанавливает приложения, не дожидаясь, когда они добровольно освободят процессор. Всем приложениям попеременно выделяется квант процессорного времени.</w:t>
      </w:r>
    </w:p>
    <w:p w:rsidR="00423E31" w:rsidRPr="00423E31" w:rsidRDefault="00423E31" w:rsidP="00423E31">
      <w:pPr>
        <w:spacing w:before="2"/>
        <w:ind w:left="300"/>
        <w:rPr>
          <w:sz w:val="20"/>
        </w:rPr>
      </w:pPr>
    </w:p>
    <w:p w:rsidR="00423E31" w:rsidRDefault="00423E31" w:rsidP="00423E31">
      <w:pPr>
        <w:spacing w:before="2"/>
        <w:ind w:left="300"/>
        <w:rPr>
          <w:sz w:val="20"/>
        </w:rPr>
      </w:pPr>
      <w:r>
        <w:rPr>
          <w:sz w:val="20"/>
        </w:rPr>
        <w:t xml:space="preserve">- </w:t>
      </w:r>
      <w:proofErr w:type="spellStart"/>
      <w:r w:rsidRPr="00423E31">
        <w:rPr>
          <w:sz w:val="20"/>
        </w:rPr>
        <w:t>Cистемы</w:t>
      </w:r>
      <w:proofErr w:type="spellEnd"/>
      <w:r w:rsidRPr="00423E31">
        <w:rPr>
          <w:sz w:val="20"/>
        </w:rPr>
        <w:t xml:space="preserve"> разделения времени обладают меньшей пропускной способностью, чем системы пакетной обработки, так как на выполнение принимается каждая запущенная пользователем задача, а не та, которая «выгодна» системе. Кроме того, производительность системы снижается из-за возросших накладных расходов вычислительной мощности на более частое переключение процессора с задачи на задачу.</w:t>
      </w:r>
    </w:p>
    <w:p w:rsidR="00423E31" w:rsidRDefault="00423E31" w:rsidP="00423E31">
      <w:pPr>
        <w:spacing w:before="2"/>
        <w:ind w:left="300"/>
        <w:rPr>
          <w:sz w:val="20"/>
        </w:rPr>
      </w:pPr>
    </w:p>
    <w:p w:rsidR="00423E31" w:rsidRDefault="00423E31" w:rsidP="00423E31">
      <w:pPr>
        <w:spacing w:before="2"/>
        <w:ind w:left="300"/>
        <w:rPr>
          <w:sz w:val="20"/>
        </w:rPr>
      </w:pPr>
    </w:p>
    <w:p w:rsidR="00423E31" w:rsidRDefault="00423E31" w:rsidP="00423E31">
      <w:pPr>
        <w:spacing w:before="2"/>
        <w:ind w:left="300"/>
        <w:rPr>
          <w:sz w:val="20"/>
        </w:rPr>
      </w:pPr>
    </w:p>
    <w:p w:rsidR="00423E31" w:rsidRDefault="00423E31" w:rsidP="00423E31">
      <w:pPr>
        <w:spacing w:before="2"/>
        <w:ind w:left="300"/>
        <w:rPr>
          <w:sz w:val="20"/>
        </w:rPr>
      </w:pPr>
    </w:p>
    <w:p w:rsidR="00423E31" w:rsidRPr="008F6879" w:rsidRDefault="008F6879" w:rsidP="008F6879">
      <w:pPr>
        <w:pStyle w:val="a4"/>
        <w:numPr>
          <w:ilvl w:val="0"/>
          <w:numId w:val="2"/>
        </w:numPr>
        <w:spacing w:before="2"/>
        <w:rPr>
          <w:sz w:val="20"/>
        </w:rPr>
      </w:pPr>
      <w:r w:rsidRPr="008F6879">
        <w:rPr>
          <w:sz w:val="20"/>
        </w:rPr>
        <w:t>Типы адресов, алгоритмы распределения памят</w:t>
      </w:r>
      <w:r>
        <w:rPr>
          <w:sz w:val="20"/>
        </w:rPr>
        <w:t>и.</w:t>
      </w:r>
    </w:p>
    <w:p w:rsidR="00423E31" w:rsidRDefault="00423E31" w:rsidP="00423E31">
      <w:pPr>
        <w:spacing w:before="2"/>
        <w:ind w:left="300"/>
        <w:rPr>
          <w:sz w:val="20"/>
        </w:rPr>
      </w:pPr>
    </w:p>
    <w:p w:rsidR="00423E31" w:rsidRDefault="00423E31" w:rsidP="00423E31">
      <w:pPr>
        <w:spacing w:before="2"/>
        <w:ind w:left="300"/>
        <w:rPr>
          <w:sz w:val="20"/>
        </w:rPr>
      </w:pPr>
      <w:r w:rsidRPr="00423E31">
        <w:rPr>
          <w:sz w:val="20"/>
        </w:rPr>
        <w:t>Для идентификации переменных и команд используются символьные имена (метки), виртуальные адреса и</w:t>
      </w:r>
      <w:r w:rsidR="008F6879">
        <w:rPr>
          <w:sz w:val="20"/>
        </w:rPr>
        <w:t xml:space="preserve"> физические </w:t>
      </w:r>
      <w:proofErr w:type="gramStart"/>
      <w:r w:rsidR="008F6879">
        <w:rPr>
          <w:sz w:val="20"/>
        </w:rPr>
        <w:t xml:space="preserve">адреса </w:t>
      </w:r>
      <w:r w:rsidRPr="00423E31">
        <w:rPr>
          <w:sz w:val="20"/>
        </w:rPr>
        <w:t>.</w:t>
      </w:r>
      <w:proofErr w:type="gramEnd"/>
      <w:r w:rsidRPr="00423E31">
        <w:rPr>
          <w:sz w:val="20"/>
        </w:rPr>
        <w:t xml:space="preserve"> Символьные имена присваивает пользователь при написании программы на алгоритмическом языке или ассемблере. Виртуальные адреса вырабатывает транслятор, переводящий программу на машинный язык. Так как во время трансляции в общем случае не известно, в какое место оперативной памяти будет загружена программа, то транслятор присваивает переменным и командам виртуальные (условные) адреса, обычно считая по умолчанию, что программа будет размещена, начиная с нулевого адреса. Совокупность виртуальных адресов процесса называется виртуальным адресным пространством. Каждый процесс имеет собственное виртуальное адресное пространство. Максимальный размер виртуального адресного пространства ограничивается разрядностью адреса, присущей данной архитектуре компьютера, и, как правило, не совпадает с объемом физической памяти, имеющимся в компьют</w:t>
      </w:r>
      <w:r>
        <w:rPr>
          <w:sz w:val="20"/>
        </w:rPr>
        <w:t xml:space="preserve">ере. </w:t>
      </w:r>
    </w:p>
    <w:p w:rsidR="00423E31" w:rsidRDefault="00423E31" w:rsidP="00423E31">
      <w:pPr>
        <w:spacing w:before="2"/>
        <w:ind w:left="300"/>
        <w:rPr>
          <w:sz w:val="20"/>
        </w:rPr>
      </w:pPr>
    </w:p>
    <w:p w:rsidR="00423E31" w:rsidRDefault="00423E31" w:rsidP="00423E31">
      <w:pPr>
        <w:spacing w:before="2"/>
        <w:ind w:left="300"/>
        <w:rPr>
          <w:sz w:val="20"/>
        </w:rPr>
      </w:pPr>
      <w:r>
        <w:rPr>
          <w:sz w:val="20"/>
        </w:rPr>
        <w:t>Алгоритмы распределения памяти.</w:t>
      </w:r>
    </w:p>
    <w:p w:rsidR="00423E31" w:rsidRDefault="00423E31" w:rsidP="00423E31">
      <w:pPr>
        <w:spacing w:before="2"/>
        <w:ind w:left="300"/>
        <w:rPr>
          <w:sz w:val="20"/>
        </w:rPr>
      </w:pPr>
    </w:p>
    <w:p w:rsidR="00560F35" w:rsidRDefault="00560F35" w:rsidP="00D51C7D">
      <w:pPr>
        <w:spacing w:before="2"/>
        <w:ind w:left="300"/>
        <w:rPr>
          <w:sz w:val="20"/>
        </w:rPr>
      </w:pPr>
      <w:r>
        <w:rPr>
          <w:sz w:val="20"/>
        </w:rPr>
        <w:t xml:space="preserve"> </w:t>
      </w:r>
      <w:r w:rsidR="00423E31">
        <w:rPr>
          <w:noProof/>
          <w:sz w:val="20"/>
          <w:lang w:bidi="ar-SA"/>
        </w:rPr>
        <w:drawing>
          <wp:inline distT="0" distB="0" distL="0" distR="0">
            <wp:extent cx="4314825" cy="2990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с.gif"/>
                    <pic:cNvPicPr/>
                  </pic:nvPicPr>
                  <pic:blipFill>
                    <a:blip r:embed="rId5">
                      <a:extLst>
                        <a:ext uri="{28A0092B-C50C-407E-A947-70E740481C1C}">
                          <a14:useLocalDpi xmlns:a14="http://schemas.microsoft.com/office/drawing/2010/main" val="0"/>
                        </a:ext>
                      </a:extLst>
                    </a:blip>
                    <a:stretch>
                      <a:fillRect/>
                    </a:stretch>
                  </pic:blipFill>
                  <pic:spPr>
                    <a:xfrm>
                      <a:off x="0" y="0"/>
                      <a:ext cx="4314825" cy="2990850"/>
                    </a:xfrm>
                    <a:prstGeom prst="rect">
                      <a:avLst/>
                    </a:prstGeom>
                  </pic:spPr>
                </pic:pic>
              </a:graphicData>
            </a:graphic>
          </wp:inline>
        </w:drawing>
      </w:r>
    </w:p>
    <w:p w:rsidR="00423E31" w:rsidRDefault="00423E31" w:rsidP="00D51C7D">
      <w:pPr>
        <w:spacing w:before="2"/>
        <w:ind w:left="300"/>
        <w:rPr>
          <w:sz w:val="20"/>
        </w:rPr>
      </w:pPr>
    </w:p>
    <w:p w:rsidR="001A7A7E" w:rsidRDefault="001A7A7E" w:rsidP="00D51C7D">
      <w:pPr>
        <w:spacing w:before="2"/>
        <w:ind w:left="300"/>
        <w:rPr>
          <w:sz w:val="20"/>
        </w:rPr>
      </w:pPr>
    </w:p>
    <w:p w:rsidR="001A7A7E" w:rsidRDefault="001A7A7E" w:rsidP="00D51C7D">
      <w:pPr>
        <w:spacing w:before="2"/>
        <w:ind w:left="300"/>
        <w:rPr>
          <w:sz w:val="20"/>
        </w:rPr>
      </w:pPr>
      <w:r>
        <w:rPr>
          <w:sz w:val="20"/>
        </w:rPr>
        <w:t>Задача</w:t>
      </w:r>
    </w:p>
    <w:p w:rsidR="001A7A7E" w:rsidRDefault="001A7A7E" w:rsidP="00D51C7D">
      <w:pPr>
        <w:spacing w:before="2"/>
        <w:ind w:left="300"/>
        <w:rPr>
          <w:sz w:val="20"/>
        </w:rPr>
      </w:pPr>
      <w:r>
        <w:rPr>
          <w:sz w:val="20"/>
        </w:rPr>
        <w:t>Виртуальный адрес = 7305(8)</w:t>
      </w:r>
    </w:p>
    <w:p w:rsidR="001A7A7E" w:rsidRPr="001A7A7E" w:rsidRDefault="001A7A7E" w:rsidP="00D51C7D">
      <w:pPr>
        <w:spacing w:before="2"/>
        <w:ind w:left="300"/>
        <w:rPr>
          <w:sz w:val="20"/>
        </w:rPr>
      </w:pPr>
      <w:r>
        <w:rPr>
          <w:sz w:val="20"/>
        </w:rPr>
        <w:t>Размер страницы= 2</w:t>
      </w:r>
      <w:r>
        <w:rPr>
          <w:sz w:val="20"/>
          <w:lang w:val="en-US"/>
        </w:rPr>
        <w:t>^</w:t>
      </w:r>
      <w:r>
        <w:rPr>
          <w:sz w:val="20"/>
        </w:rPr>
        <w:t>9 байт</w:t>
      </w:r>
    </w:p>
    <w:p w:rsidR="001A7A7E" w:rsidRDefault="001A7A7E" w:rsidP="00D51C7D">
      <w:pPr>
        <w:spacing w:before="2"/>
        <w:ind w:left="300"/>
        <w:rPr>
          <w:sz w:val="20"/>
        </w:rPr>
      </w:pPr>
    </w:p>
    <w:p w:rsidR="001A7A7E" w:rsidRDefault="001A7A7E" w:rsidP="00D51C7D">
      <w:pPr>
        <w:spacing w:before="2"/>
        <w:ind w:left="300"/>
        <w:rPr>
          <w:sz w:val="20"/>
        </w:rPr>
      </w:pPr>
    </w:p>
    <w:p w:rsidR="001A7A7E" w:rsidRDefault="001A7A7E" w:rsidP="00D51C7D">
      <w:pPr>
        <w:spacing w:before="2"/>
        <w:ind w:left="300"/>
        <w:rPr>
          <w:sz w:val="20"/>
        </w:rPr>
      </w:pPr>
      <w:r>
        <w:rPr>
          <w:sz w:val="20"/>
        </w:rPr>
        <w:t xml:space="preserve">000 </w:t>
      </w:r>
      <w:r w:rsidRPr="001A7A7E">
        <w:rPr>
          <w:sz w:val="20"/>
        </w:rPr>
        <w:t>111</w:t>
      </w:r>
      <w:r>
        <w:rPr>
          <w:sz w:val="20"/>
        </w:rPr>
        <w:t> </w:t>
      </w:r>
      <w:r w:rsidRPr="001A7A7E">
        <w:rPr>
          <w:sz w:val="20"/>
        </w:rPr>
        <w:t>011</w:t>
      </w:r>
      <w:r>
        <w:rPr>
          <w:sz w:val="20"/>
        </w:rPr>
        <w:t> </w:t>
      </w:r>
      <w:r w:rsidRPr="001A7A7E">
        <w:rPr>
          <w:sz w:val="20"/>
        </w:rPr>
        <w:t>000</w:t>
      </w:r>
      <w:r>
        <w:rPr>
          <w:sz w:val="20"/>
        </w:rPr>
        <w:t> </w:t>
      </w:r>
      <w:r w:rsidRPr="001A7A7E">
        <w:rPr>
          <w:sz w:val="20"/>
        </w:rPr>
        <w:t>101</w:t>
      </w:r>
      <w:r>
        <w:rPr>
          <w:sz w:val="20"/>
        </w:rPr>
        <w:t>(2)</w:t>
      </w:r>
    </w:p>
    <w:p w:rsidR="001A7A7E" w:rsidRDefault="001A7A7E" w:rsidP="00D51C7D">
      <w:pPr>
        <w:spacing w:before="2"/>
        <w:ind w:left="300"/>
        <w:rPr>
          <w:sz w:val="20"/>
        </w:rPr>
      </w:pPr>
    </w:p>
    <w:p w:rsidR="001A7A7E" w:rsidRDefault="00C04B70" w:rsidP="00D51C7D">
      <w:pPr>
        <w:spacing w:before="2"/>
        <w:ind w:left="300"/>
        <w:rPr>
          <w:sz w:val="20"/>
        </w:rPr>
      </w:pPr>
      <w:r>
        <w:rPr>
          <w:sz w:val="20"/>
        </w:rPr>
        <w:t xml:space="preserve">Смещение </w:t>
      </w:r>
      <w:proofErr w:type="gramStart"/>
      <w:r>
        <w:rPr>
          <w:sz w:val="20"/>
        </w:rPr>
        <w:t xml:space="preserve">на </w:t>
      </w:r>
      <w:r w:rsidR="001A7A7E">
        <w:rPr>
          <w:sz w:val="20"/>
        </w:rPr>
        <w:t> 011</w:t>
      </w:r>
      <w:proofErr w:type="gramEnd"/>
      <w:r w:rsidR="001A7A7E">
        <w:rPr>
          <w:sz w:val="20"/>
        </w:rPr>
        <w:t> 000 101(2) байт</w:t>
      </w:r>
    </w:p>
    <w:p w:rsidR="001A7A7E" w:rsidRDefault="001A7A7E" w:rsidP="00D51C7D">
      <w:pPr>
        <w:spacing w:before="2"/>
        <w:ind w:left="300"/>
        <w:rPr>
          <w:sz w:val="20"/>
        </w:rPr>
      </w:pPr>
    </w:p>
    <w:p w:rsidR="001A7A7E" w:rsidRDefault="001A7A7E" w:rsidP="00D51C7D">
      <w:pPr>
        <w:spacing w:before="2"/>
        <w:ind w:left="300"/>
        <w:rPr>
          <w:sz w:val="20"/>
        </w:rPr>
      </w:pPr>
      <w:r>
        <w:rPr>
          <w:sz w:val="20"/>
        </w:rPr>
        <w:t xml:space="preserve">Номер виртуальной страницы= </w:t>
      </w:r>
      <w:r w:rsidR="00411FCA">
        <w:rPr>
          <w:sz w:val="20"/>
        </w:rPr>
        <w:t>000</w:t>
      </w:r>
      <w:r>
        <w:rPr>
          <w:sz w:val="20"/>
        </w:rPr>
        <w:t xml:space="preserve">, номер физической страницы = </w:t>
      </w:r>
      <w:r w:rsidR="00411FCA">
        <w:rPr>
          <w:sz w:val="20"/>
        </w:rPr>
        <w:t>001</w:t>
      </w:r>
      <w:bookmarkStart w:id="0" w:name="_GoBack"/>
      <w:bookmarkEnd w:id="0"/>
    </w:p>
    <w:p w:rsidR="001A7A7E" w:rsidRDefault="001A7A7E" w:rsidP="00D51C7D">
      <w:pPr>
        <w:spacing w:before="2"/>
        <w:ind w:left="300"/>
        <w:rPr>
          <w:sz w:val="20"/>
        </w:rPr>
      </w:pPr>
    </w:p>
    <w:p w:rsidR="001A7A7E" w:rsidRDefault="001A7A7E" w:rsidP="00D51C7D">
      <w:pPr>
        <w:spacing w:before="2"/>
        <w:ind w:left="300"/>
        <w:rPr>
          <w:sz w:val="20"/>
        </w:rPr>
      </w:pPr>
      <w:r>
        <w:rPr>
          <w:sz w:val="20"/>
        </w:rPr>
        <w:t>111    011    000    101</w:t>
      </w:r>
    </w:p>
    <w:p w:rsidR="008F6879" w:rsidRPr="00560F35" w:rsidRDefault="008F6879" w:rsidP="00D51C7D">
      <w:pPr>
        <w:spacing w:before="2"/>
        <w:ind w:left="300"/>
        <w:rPr>
          <w:sz w:val="20"/>
        </w:rPr>
      </w:pPr>
    </w:p>
    <w:sectPr w:rsidR="008F6879" w:rsidRPr="00560F35">
      <w:pgSz w:w="11910" w:h="16840"/>
      <w:pgMar w:top="106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D72C3"/>
    <w:multiLevelType w:val="hybridMultilevel"/>
    <w:tmpl w:val="B1127356"/>
    <w:lvl w:ilvl="0" w:tplc="9D3213D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15:restartNumberingAfterBreak="0">
    <w:nsid w:val="4BD853CC"/>
    <w:multiLevelType w:val="hybridMultilevel"/>
    <w:tmpl w:val="2D3CE27A"/>
    <w:lvl w:ilvl="0" w:tplc="7074ACA2">
      <w:start w:val="1"/>
      <w:numFmt w:val="decimal"/>
      <w:lvlText w:val="%1."/>
      <w:lvlJc w:val="left"/>
      <w:pPr>
        <w:ind w:left="460" w:hanging="360"/>
      </w:pPr>
      <w:rPr>
        <w:rFonts w:hint="default"/>
      </w:rPr>
    </w:lvl>
    <w:lvl w:ilvl="1" w:tplc="04190019" w:tentative="1">
      <w:start w:val="1"/>
      <w:numFmt w:val="lowerLetter"/>
      <w:lvlText w:val="%2."/>
      <w:lvlJc w:val="left"/>
      <w:pPr>
        <w:ind w:left="1180" w:hanging="360"/>
      </w:pPr>
    </w:lvl>
    <w:lvl w:ilvl="2" w:tplc="0419001B" w:tentative="1">
      <w:start w:val="1"/>
      <w:numFmt w:val="lowerRoman"/>
      <w:lvlText w:val="%3."/>
      <w:lvlJc w:val="right"/>
      <w:pPr>
        <w:ind w:left="1900" w:hanging="180"/>
      </w:pPr>
    </w:lvl>
    <w:lvl w:ilvl="3" w:tplc="0419000F" w:tentative="1">
      <w:start w:val="1"/>
      <w:numFmt w:val="decimal"/>
      <w:lvlText w:val="%4."/>
      <w:lvlJc w:val="left"/>
      <w:pPr>
        <w:ind w:left="2620" w:hanging="360"/>
      </w:pPr>
    </w:lvl>
    <w:lvl w:ilvl="4" w:tplc="04190019" w:tentative="1">
      <w:start w:val="1"/>
      <w:numFmt w:val="lowerLetter"/>
      <w:lvlText w:val="%5."/>
      <w:lvlJc w:val="left"/>
      <w:pPr>
        <w:ind w:left="3340" w:hanging="360"/>
      </w:pPr>
    </w:lvl>
    <w:lvl w:ilvl="5" w:tplc="0419001B" w:tentative="1">
      <w:start w:val="1"/>
      <w:numFmt w:val="lowerRoman"/>
      <w:lvlText w:val="%6."/>
      <w:lvlJc w:val="right"/>
      <w:pPr>
        <w:ind w:left="4060" w:hanging="180"/>
      </w:pPr>
    </w:lvl>
    <w:lvl w:ilvl="6" w:tplc="0419000F" w:tentative="1">
      <w:start w:val="1"/>
      <w:numFmt w:val="decimal"/>
      <w:lvlText w:val="%7."/>
      <w:lvlJc w:val="left"/>
      <w:pPr>
        <w:ind w:left="4780" w:hanging="360"/>
      </w:pPr>
    </w:lvl>
    <w:lvl w:ilvl="7" w:tplc="04190019" w:tentative="1">
      <w:start w:val="1"/>
      <w:numFmt w:val="lowerLetter"/>
      <w:lvlText w:val="%8."/>
      <w:lvlJc w:val="left"/>
      <w:pPr>
        <w:ind w:left="5500" w:hanging="360"/>
      </w:pPr>
    </w:lvl>
    <w:lvl w:ilvl="8" w:tplc="0419001B" w:tentative="1">
      <w:start w:val="1"/>
      <w:numFmt w:val="lowerRoman"/>
      <w:lvlText w:val="%9."/>
      <w:lvlJc w:val="right"/>
      <w:pPr>
        <w:ind w:left="62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66"/>
    <w:rsid w:val="00004DE2"/>
    <w:rsid w:val="001A7A7E"/>
    <w:rsid w:val="00385D66"/>
    <w:rsid w:val="00411FCA"/>
    <w:rsid w:val="00423E31"/>
    <w:rsid w:val="00560F35"/>
    <w:rsid w:val="008F6879"/>
    <w:rsid w:val="00C04B70"/>
    <w:rsid w:val="00D51C7D"/>
    <w:rsid w:val="00EF4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FB695-7143-4469-96B4-8C285615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100"/>
      <w:outlineLvl w:val="0"/>
    </w:pPr>
    <w:rPr>
      <w:b/>
      <w:bCs/>
      <w:sz w:val="28"/>
      <w:szCs w:val="28"/>
    </w:rPr>
  </w:style>
  <w:style w:type="paragraph" w:styleId="2">
    <w:name w:val="heading 2"/>
    <w:basedOn w:val="a"/>
    <w:uiPriority w:val="1"/>
    <w:qFormat/>
    <w:pPr>
      <w:ind w:left="610" w:right="99"/>
      <w:jc w:val="center"/>
      <w:outlineLvl w:val="1"/>
    </w:pPr>
    <w:rPr>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560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353</Words>
  <Characters>2013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 Колотова</dc:creator>
  <cp:lastModifiedBy>Nata</cp:lastModifiedBy>
  <cp:revision>4</cp:revision>
  <dcterms:created xsi:type="dcterms:W3CDTF">2021-01-25T21:19:00Z</dcterms:created>
  <dcterms:modified xsi:type="dcterms:W3CDTF">2021-01-26T07:19:00Z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2020-09-27T00:00:00Z</vt:filetime>
  </property>
  <property fmtid="{D5CDD505-2E9C-101B-9397-08002B2CF9AE}" pid="3" name="Creator">
    <vt:lpwstr>Microsoft Word</vt:lpwstr>
  </property>
  <property fmtid="{D5CDD505-2E9C-101B-9397-08002B2CF9AE}" pid="4" name="LastSaved">
    <vt:filetime>2020-09-27T00:00:00Z</vt:filetime>
  </property>
</Properties>
</file>