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36C" w:rsidRPr="0014758D" w:rsidRDefault="0096236C" w:rsidP="0096236C">
      <w:pPr>
        <w:pStyle w:val="NormalWeb"/>
        <w:spacing w:before="0" w:beforeAutospacing="0" w:after="0" w:afterAutospacing="0" w:line="360" w:lineRule="auto"/>
        <w:jc w:val="center"/>
        <w:rPr>
          <w:rFonts w:asciiTheme="majorHAnsi" w:hAnsiTheme="majorHAnsi" w:cstheme="majorHAnsi"/>
          <w:color w:val="000000"/>
          <w:sz w:val="26"/>
          <w:szCs w:val="26"/>
        </w:rPr>
      </w:pPr>
      <w:r w:rsidRPr="0014758D">
        <w:rPr>
          <w:rFonts w:asciiTheme="majorHAnsi" w:hAnsiTheme="majorHAnsi" w:cstheme="majorHAnsi"/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96236C" w:rsidRPr="0014758D" w:rsidRDefault="0096236C" w:rsidP="0096236C">
      <w:pPr>
        <w:pStyle w:val="NormalWeb"/>
        <w:spacing w:before="0" w:beforeAutospacing="0" w:after="0" w:afterAutospacing="0" w:line="360" w:lineRule="auto"/>
        <w:jc w:val="center"/>
        <w:rPr>
          <w:rFonts w:asciiTheme="majorHAnsi" w:hAnsiTheme="majorHAnsi" w:cstheme="majorHAnsi"/>
          <w:color w:val="000000"/>
          <w:sz w:val="26"/>
          <w:szCs w:val="26"/>
        </w:rPr>
      </w:pPr>
      <w:r w:rsidRPr="0014758D">
        <w:rPr>
          <w:rFonts w:asciiTheme="majorHAnsi" w:hAnsiTheme="majorHAnsi" w:cstheme="majorHAnsi"/>
          <w:color w:val="000000"/>
          <w:sz w:val="26"/>
          <w:szCs w:val="26"/>
        </w:rPr>
        <w:t>Федеральное государственное автономное образовательное</w:t>
      </w:r>
    </w:p>
    <w:p w:rsidR="0096236C" w:rsidRPr="0014758D" w:rsidRDefault="0096236C" w:rsidP="0096236C">
      <w:pPr>
        <w:pStyle w:val="NormalWeb"/>
        <w:spacing w:before="0" w:beforeAutospacing="0" w:after="0" w:afterAutospacing="0" w:line="360" w:lineRule="auto"/>
        <w:jc w:val="center"/>
        <w:rPr>
          <w:rFonts w:asciiTheme="majorHAnsi" w:hAnsiTheme="majorHAnsi" w:cstheme="majorHAnsi"/>
          <w:color w:val="000000"/>
          <w:sz w:val="26"/>
          <w:szCs w:val="26"/>
        </w:rPr>
      </w:pPr>
      <w:r w:rsidRPr="0014758D">
        <w:rPr>
          <w:rFonts w:asciiTheme="majorHAnsi" w:hAnsiTheme="majorHAnsi" w:cstheme="majorHAnsi"/>
          <w:color w:val="000000"/>
          <w:sz w:val="26"/>
          <w:szCs w:val="26"/>
        </w:rPr>
        <w:t>учреждение высшего образования</w:t>
      </w:r>
    </w:p>
    <w:p w:rsidR="0096236C" w:rsidRPr="0014758D" w:rsidRDefault="0096236C" w:rsidP="0096236C">
      <w:pPr>
        <w:pStyle w:val="NormalWeb"/>
        <w:spacing w:before="0" w:beforeAutospacing="0" w:after="0" w:afterAutospacing="0" w:line="360" w:lineRule="auto"/>
        <w:jc w:val="center"/>
        <w:rPr>
          <w:rFonts w:asciiTheme="majorHAnsi" w:hAnsiTheme="majorHAnsi" w:cstheme="majorHAnsi"/>
          <w:color w:val="000000"/>
          <w:sz w:val="26"/>
          <w:szCs w:val="26"/>
        </w:rPr>
      </w:pPr>
      <w:r w:rsidRPr="0014758D">
        <w:rPr>
          <w:rFonts w:asciiTheme="majorHAnsi" w:hAnsiTheme="majorHAnsi" w:cstheme="majorHAnsi"/>
          <w:color w:val="000000"/>
          <w:sz w:val="26"/>
          <w:szCs w:val="26"/>
        </w:rPr>
        <w:t>Национальный исследовательский университет “МИЭТ”</w:t>
      </w:r>
    </w:p>
    <w:p w:rsidR="0096236C" w:rsidRPr="0014758D" w:rsidRDefault="0096236C" w:rsidP="0096236C">
      <w:pPr>
        <w:pStyle w:val="NormalWeb"/>
        <w:spacing w:before="0" w:beforeAutospacing="0" w:after="0" w:afterAutospacing="0" w:line="360" w:lineRule="auto"/>
        <w:jc w:val="center"/>
        <w:rPr>
          <w:rFonts w:asciiTheme="majorHAnsi" w:hAnsiTheme="majorHAnsi" w:cstheme="majorHAnsi"/>
          <w:color w:val="000000"/>
          <w:sz w:val="26"/>
          <w:szCs w:val="26"/>
        </w:rPr>
      </w:pPr>
    </w:p>
    <w:p w:rsidR="0096236C" w:rsidRPr="0014758D" w:rsidRDefault="0096236C" w:rsidP="0096236C">
      <w:pPr>
        <w:pStyle w:val="NormalWeb"/>
        <w:spacing w:before="0" w:beforeAutospacing="0" w:after="0" w:afterAutospacing="0" w:line="360" w:lineRule="auto"/>
        <w:jc w:val="center"/>
        <w:rPr>
          <w:rFonts w:asciiTheme="majorHAnsi" w:hAnsiTheme="majorHAnsi" w:cstheme="majorHAnsi"/>
          <w:color w:val="000000"/>
          <w:sz w:val="26"/>
          <w:szCs w:val="26"/>
        </w:rPr>
      </w:pPr>
      <w:r w:rsidRPr="0014758D">
        <w:rPr>
          <w:rFonts w:asciiTheme="majorHAnsi" w:hAnsiTheme="majorHAnsi" w:cstheme="majorHAnsi"/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:rsidR="0096236C" w:rsidRPr="0014758D" w:rsidRDefault="0096236C" w:rsidP="0096236C">
      <w:pPr>
        <w:pStyle w:val="NormalWeb"/>
        <w:spacing w:line="360" w:lineRule="auto"/>
        <w:rPr>
          <w:rFonts w:asciiTheme="majorHAnsi" w:hAnsiTheme="majorHAnsi" w:cstheme="majorHAnsi"/>
          <w:color w:val="000000"/>
          <w:sz w:val="26"/>
          <w:szCs w:val="26"/>
        </w:rPr>
      </w:pPr>
    </w:p>
    <w:p w:rsidR="0096236C" w:rsidRPr="0014758D" w:rsidRDefault="0096236C" w:rsidP="0096236C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color w:val="000000"/>
          <w:sz w:val="26"/>
          <w:szCs w:val="26"/>
        </w:rPr>
      </w:pPr>
      <w:r w:rsidRPr="0014758D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Дисциплина: </w:t>
      </w:r>
      <w:r w:rsidRPr="0014758D">
        <w:rPr>
          <w:rFonts w:asciiTheme="majorHAnsi" w:hAnsiTheme="majorHAnsi" w:cstheme="majorHAnsi"/>
          <w:b/>
          <w:color w:val="000000"/>
          <w:sz w:val="26"/>
          <w:szCs w:val="26"/>
        </w:rPr>
        <w:t>Технологии социально-психологической адаптации</w:t>
      </w:r>
    </w:p>
    <w:p w:rsidR="0096236C" w:rsidRPr="0014758D" w:rsidRDefault="0096236C" w:rsidP="0096236C">
      <w:pPr>
        <w:pStyle w:val="NormalWeb"/>
        <w:spacing w:line="360" w:lineRule="auto"/>
        <w:rPr>
          <w:rFonts w:asciiTheme="majorHAnsi" w:hAnsiTheme="majorHAnsi" w:cstheme="majorHAnsi"/>
          <w:i/>
          <w:color w:val="000000"/>
          <w:sz w:val="26"/>
          <w:szCs w:val="26"/>
        </w:rPr>
      </w:pPr>
      <w:r w:rsidRPr="0014758D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                                                    </w:t>
      </w:r>
    </w:p>
    <w:p w:rsidR="0096236C" w:rsidRPr="0014758D" w:rsidRDefault="0096236C" w:rsidP="0096236C">
      <w:pPr>
        <w:pStyle w:val="NormalWeb"/>
        <w:spacing w:line="360" w:lineRule="auto"/>
        <w:jc w:val="right"/>
        <w:rPr>
          <w:rFonts w:asciiTheme="majorHAnsi" w:hAnsiTheme="majorHAnsi" w:cstheme="majorHAnsi"/>
          <w:color w:val="000000"/>
          <w:sz w:val="26"/>
          <w:szCs w:val="26"/>
        </w:rPr>
      </w:pPr>
      <w:r w:rsidRPr="0014758D">
        <w:rPr>
          <w:rFonts w:asciiTheme="majorHAnsi" w:hAnsiTheme="majorHAnsi" w:cstheme="majorHAnsi"/>
          <w:color w:val="000000"/>
          <w:sz w:val="26"/>
          <w:szCs w:val="26"/>
        </w:rPr>
        <w:t xml:space="preserve">     </w:t>
      </w:r>
    </w:p>
    <w:p w:rsidR="0096236C" w:rsidRPr="0014758D" w:rsidRDefault="0096236C" w:rsidP="0096236C">
      <w:pPr>
        <w:pStyle w:val="NormalWeb"/>
        <w:spacing w:line="360" w:lineRule="auto"/>
        <w:jc w:val="right"/>
        <w:rPr>
          <w:rFonts w:asciiTheme="majorHAnsi" w:hAnsiTheme="majorHAnsi" w:cstheme="majorHAnsi"/>
          <w:color w:val="000000"/>
          <w:sz w:val="26"/>
          <w:szCs w:val="26"/>
        </w:rPr>
      </w:pPr>
    </w:p>
    <w:p w:rsidR="0096236C" w:rsidRPr="0014758D" w:rsidRDefault="0096236C" w:rsidP="0096236C">
      <w:pPr>
        <w:pStyle w:val="NormalWeb"/>
        <w:spacing w:line="360" w:lineRule="auto"/>
        <w:jc w:val="right"/>
        <w:rPr>
          <w:rFonts w:asciiTheme="majorHAnsi" w:hAnsiTheme="majorHAnsi" w:cstheme="majorHAnsi"/>
          <w:color w:val="000000"/>
          <w:sz w:val="26"/>
          <w:szCs w:val="26"/>
        </w:rPr>
      </w:pPr>
    </w:p>
    <w:p w:rsidR="0096236C" w:rsidRPr="0014758D" w:rsidRDefault="0096236C" w:rsidP="0096236C">
      <w:pPr>
        <w:pStyle w:val="NormalWeb"/>
        <w:spacing w:line="360" w:lineRule="auto"/>
        <w:jc w:val="right"/>
        <w:rPr>
          <w:rFonts w:asciiTheme="majorHAnsi" w:hAnsiTheme="majorHAnsi" w:cstheme="majorHAnsi"/>
          <w:color w:val="000000"/>
          <w:sz w:val="26"/>
          <w:szCs w:val="26"/>
        </w:rPr>
      </w:pPr>
    </w:p>
    <w:p w:rsidR="0096236C" w:rsidRPr="0014758D" w:rsidRDefault="0096236C" w:rsidP="0096236C">
      <w:pPr>
        <w:pStyle w:val="NormalWeb"/>
        <w:spacing w:line="360" w:lineRule="auto"/>
        <w:jc w:val="right"/>
        <w:rPr>
          <w:rFonts w:asciiTheme="majorHAnsi" w:hAnsiTheme="majorHAnsi" w:cstheme="majorHAnsi"/>
          <w:color w:val="000000"/>
          <w:sz w:val="26"/>
          <w:szCs w:val="26"/>
        </w:rPr>
      </w:pPr>
    </w:p>
    <w:p w:rsidR="0096236C" w:rsidRPr="0014758D" w:rsidRDefault="0096236C" w:rsidP="0096236C">
      <w:pPr>
        <w:pStyle w:val="NormalWeb"/>
        <w:spacing w:line="360" w:lineRule="auto"/>
        <w:jc w:val="right"/>
        <w:rPr>
          <w:rFonts w:asciiTheme="majorHAnsi" w:hAnsiTheme="majorHAnsi" w:cstheme="majorHAnsi"/>
          <w:color w:val="000000"/>
          <w:sz w:val="26"/>
          <w:szCs w:val="26"/>
        </w:rPr>
      </w:pPr>
    </w:p>
    <w:p w:rsidR="0096236C" w:rsidRPr="0014758D" w:rsidRDefault="0096236C" w:rsidP="0096236C">
      <w:pPr>
        <w:pStyle w:val="NormalWeb"/>
        <w:spacing w:line="360" w:lineRule="auto"/>
        <w:jc w:val="right"/>
        <w:rPr>
          <w:rFonts w:asciiTheme="majorHAnsi" w:hAnsiTheme="majorHAnsi" w:cstheme="majorHAnsi"/>
          <w:color w:val="000000"/>
          <w:sz w:val="26"/>
          <w:szCs w:val="26"/>
        </w:rPr>
      </w:pPr>
      <w:r w:rsidRPr="0014758D">
        <w:rPr>
          <w:rFonts w:asciiTheme="majorHAnsi" w:hAnsiTheme="majorHAnsi" w:cstheme="majorHAnsi"/>
          <w:color w:val="000000"/>
          <w:sz w:val="26"/>
          <w:szCs w:val="26"/>
        </w:rPr>
        <w:t>Выполнил:</w:t>
      </w:r>
    </w:p>
    <w:p w:rsidR="0096236C" w:rsidRPr="0014758D" w:rsidRDefault="0096236C" w:rsidP="0096236C">
      <w:pPr>
        <w:pStyle w:val="NormalWeb"/>
        <w:spacing w:line="360" w:lineRule="auto"/>
        <w:jc w:val="right"/>
        <w:rPr>
          <w:rFonts w:asciiTheme="majorHAnsi" w:hAnsiTheme="majorHAnsi" w:cstheme="majorHAnsi"/>
          <w:color w:val="000000"/>
          <w:sz w:val="26"/>
          <w:szCs w:val="26"/>
        </w:rPr>
      </w:pPr>
      <w:r w:rsidRPr="0014758D">
        <w:rPr>
          <w:rFonts w:asciiTheme="majorHAnsi" w:hAnsiTheme="majorHAnsi" w:cstheme="majorHAnsi"/>
          <w:color w:val="000000"/>
          <w:sz w:val="26"/>
          <w:szCs w:val="26"/>
        </w:rPr>
        <w:t>Студент П-</w:t>
      </w:r>
      <w:r w:rsidRPr="0014758D">
        <w:rPr>
          <w:rFonts w:asciiTheme="majorHAnsi" w:hAnsiTheme="majorHAnsi" w:cstheme="majorHAnsi"/>
          <w:color w:val="000000"/>
          <w:sz w:val="26"/>
          <w:szCs w:val="26"/>
        </w:rPr>
        <w:t>3</w:t>
      </w:r>
      <w:r w:rsidRPr="0014758D">
        <w:rPr>
          <w:rFonts w:asciiTheme="majorHAnsi" w:hAnsiTheme="majorHAnsi" w:cstheme="majorHAnsi"/>
          <w:color w:val="000000"/>
          <w:sz w:val="26"/>
          <w:szCs w:val="26"/>
        </w:rPr>
        <w:t>4</w:t>
      </w:r>
    </w:p>
    <w:p w:rsidR="0096236C" w:rsidRPr="0014758D" w:rsidRDefault="0096236C" w:rsidP="0096236C">
      <w:pPr>
        <w:pStyle w:val="NormalWeb"/>
        <w:spacing w:line="360" w:lineRule="auto"/>
        <w:jc w:val="right"/>
        <w:rPr>
          <w:rFonts w:asciiTheme="majorHAnsi" w:hAnsiTheme="majorHAnsi" w:cstheme="majorHAnsi"/>
          <w:color w:val="000000"/>
          <w:sz w:val="26"/>
          <w:szCs w:val="26"/>
        </w:rPr>
      </w:pPr>
      <w:r w:rsidRPr="0014758D">
        <w:rPr>
          <w:rFonts w:asciiTheme="majorHAnsi" w:hAnsiTheme="majorHAnsi" w:cstheme="majorHAnsi"/>
          <w:i/>
          <w:color w:val="000000"/>
          <w:sz w:val="26"/>
          <w:szCs w:val="26"/>
        </w:rPr>
        <w:t>Селезнева Валерия</w:t>
      </w:r>
    </w:p>
    <w:p w:rsidR="0096236C" w:rsidRPr="0014758D" w:rsidRDefault="0096236C" w:rsidP="0096236C">
      <w:pPr>
        <w:pStyle w:val="NormalWeb"/>
        <w:spacing w:line="360" w:lineRule="auto"/>
        <w:jc w:val="right"/>
        <w:rPr>
          <w:rFonts w:asciiTheme="majorHAnsi" w:hAnsiTheme="majorHAnsi" w:cstheme="majorHAnsi"/>
          <w:color w:val="000000"/>
          <w:sz w:val="26"/>
          <w:szCs w:val="26"/>
        </w:rPr>
      </w:pPr>
    </w:p>
    <w:p w:rsidR="0096236C" w:rsidRPr="0014758D" w:rsidRDefault="0096236C" w:rsidP="0096236C">
      <w:pPr>
        <w:pStyle w:val="NormalWeb"/>
        <w:spacing w:line="360" w:lineRule="auto"/>
        <w:jc w:val="center"/>
        <w:rPr>
          <w:rFonts w:asciiTheme="majorHAnsi" w:hAnsiTheme="majorHAnsi" w:cstheme="majorHAnsi"/>
          <w:color w:val="000000"/>
          <w:sz w:val="26"/>
          <w:szCs w:val="26"/>
        </w:rPr>
      </w:pPr>
    </w:p>
    <w:p w:rsidR="0096236C" w:rsidRPr="0014758D" w:rsidRDefault="0096236C" w:rsidP="0096236C">
      <w:pPr>
        <w:pStyle w:val="NormalWeb"/>
        <w:spacing w:line="360" w:lineRule="auto"/>
        <w:jc w:val="center"/>
        <w:rPr>
          <w:rFonts w:asciiTheme="majorHAnsi" w:hAnsiTheme="majorHAnsi" w:cstheme="majorHAnsi"/>
          <w:color w:val="000000"/>
          <w:sz w:val="26"/>
          <w:szCs w:val="26"/>
        </w:rPr>
      </w:pPr>
    </w:p>
    <w:p w:rsidR="0096236C" w:rsidRPr="0014758D" w:rsidRDefault="0096236C" w:rsidP="0096236C">
      <w:pPr>
        <w:pStyle w:val="NormalWeb"/>
        <w:spacing w:line="360" w:lineRule="auto"/>
        <w:jc w:val="center"/>
        <w:rPr>
          <w:rFonts w:asciiTheme="majorHAnsi" w:hAnsiTheme="majorHAnsi" w:cstheme="majorHAnsi"/>
          <w:color w:val="000000"/>
          <w:sz w:val="26"/>
          <w:szCs w:val="26"/>
        </w:rPr>
      </w:pPr>
      <w:r w:rsidRPr="0014758D">
        <w:rPr>
          <w:rFonts w:asciiTheme="majorHAnsi" w:hAnsiTheme="majorHAnsi" w:cstheme="majorHAnsi"/>
          <w:color w:val="000000"/>
          <w:sz w:val="26"/>
          <w:szCs w:val="26"/>
        </w:rPr>
        <w:lastRenderedPageBreak/>
        <w:t>Москва, 2019</w:t>
      </w:r>
    </w:p>
    <w:p w:rsidR="00E11061" w:rsidRPr="0014758D" w:rsidRDefault="00E11061" w:rsidP="00E11061">
      <w:pPr>
        <w:ind w:left="-851"/>
        <w:rPr>
          <w:rFonts w:asciiTheme="majorHAnsi" w:hAnsiTheme="majorHAnsi" w:cstheme="majorHAnsi"/>
          <w:b/>
          <w:sz w:val="24"/>
          <w:szCs w:val="24"/>
        </w:rPr>
      </w:pPr>
      <w:r w:rsidRPr="0014758D">
        <w:rPr>
          <w:rFonts w:asciiTheme="majorHAnsi" w:hAnsiTheme="majorHAnsi" w:cstheme="majorHAnsi"/>
          <w:b/>
          <w:sz w:val="28"/>
          <w:szCs w:val="28"/>
        </w:rPr>
        <w:t xml:space="preserve">Вопрос 1. Объясните смысл понятия “социальная структура </w:t>
      </w:r>
      <w:proofErr w:type="gramStart"/>
      <w:r w:rsidRPr="0014758D">
        <w:rPr>
          <w:rFonts w:asciiTheme="majorHAnsi" w:hAnsiTheme="majorHAnsi" w:cstheme="majorHAnsi"/>
          <w:b/>
          <w:sz w:val="28"/>
          <w:szCs w:val="28"/>
        </w:rPr>
        <w:t>общества”</w:t>
      </w:r>
      <w:r w:rsidRPr="0014758D">
        <w:rPr>
          <w:rFonts w:asciiTheme="majorHAnsi" w:hAnsiTheme="majorHAnsi" w:cstheme="majorHAnsi"/>
          <w:b/>
          <w:sz w:val="28"/>
          <w:szCs w:val="28"/>
        </w:rPr>
        <w:br/>
      </w:r>
      <w:r w:rsidRPr="0014758D">
        <w:rPr>
          <w:rFonts w:asciiTheme="majorHAnsi" w:hAnsiTheme="majorHAnsi" w:cstheme="majorHAnsi"/>
          <w:sz w:val="24"/>
          <w:szCs w:val="24"/>
        </w:rPr>
        <w:br/>
      </w:r>
      <w:bookmarkStart w:id="0" w:name="_GoBack"/>
      <w:r w:rsidRPr="0014758D">
        <w:rPr>
          <w:rFonts w:asciiTheme="majorHAnsi" w:hAnsiTheme="majorHAnsi" w:cstheme="majorHAnsi"/>
          <w:b/>
          <w:color w:val="5B9BD5" w:themeColor="accent1"/>
          <w:sz w:val="24"/>
          <w:szCs w:val="24"/>
        </w:rPr>
        <w:t>Социальная</w:t>
      </w:r>
      <w:proofErr w:type="gramEnd"/>
      <w:r w:rsidRPr="0014758D">
        <w:rPr>
          <w:rFonts w:asciiTheme="majorHAnsi" w:hAnsiTheme="majorHAnsi" w:cstheme="majorHAnsi"/>
          <w:b/>
          <w:color w:val="5B9BD5" w:themeColor="accent1"/>
          <w:sz w:val="24"/>
          <w:szCs w:val="24"/>
        </w:rPr>
        <w:t xml:space="preserve"> структура общества</w:t>
      </w:r>
      <w:r w:rsidRPr="0014758D">
        <w:rPr>
          <w:rFonts w:asciiTheme="majorHAnsi" w:hAnsiTheme="majorHAnsi" w:cstheme="majorHAnsi"/>
          <w:color w:val="5B9BD5" w:themeColor="accent1"/>
          <w:sz w:val="24"/>
          <w:szCs w:val="24"/>
        </w:rPr>
        <w:t xml:space="preserve"> </w:t>
      </w:r>
      <w:r w:rsidRPr="0014758D">
        <w:rPr>
          <w:rFonts w:asciiTheme="majorHAnsi" w:hAnsiTheme="majorHAnsi" w:cstheme="majorHAnsi"/>
          <w:sz w:val="24"/>
          <w:szCs w:val="24"/>
        </w:rPr>
        <w:t xml:space="preserve">- это упорядоченность и переплетение взаимоотношений людей в </w:t>
      </w:r>
      <w:bookmarkEnd w:id="0"/>
      <w:r w:rsidRPr="0014758D">
        <w:rPr>
          <w:rFonts w:asciiTheme="majorHAnsi" w:hAnsiTheme="majorHAnsi" w:cstheme="majorHAnsi"/>
          <w:sz w:val="24"/>
          <w:szCs w:val="24"/>
        </w:rPr>
        <w:t>повторяющихся и устойчивых формах. Выражается в системе социальных позиций и распределении в них людей. В основе социальной структуры лежит общественное разделение труда, наличие специфических потребностей и интересов, ценностей, норм и ролей, образа жизни и иных признаков различных социальных групп.</w:t>
      </w:r>
      <w:r w:rsidRPr="0014758D">
        <w:rPr>
          <w:rFonts w:asciiTheme="majorHAnsi" w:hAnsiTheme="majorHAnsi" w:cstheme="majorHAnsi"/>
          <w:sz w:val="24"/>
          <w:szCs w:val="24"/>
        </w:rPr>
        <w:br/>
      </w:r>
      <w:r w:rsidRPr="0014758D">
        <w:rPr>
          <w:rFonts w:asciiTheme="majorHAnsi" w:hAnsiTheme="majorHAnsi" w:cstheme="majorHAnsi"/>
          <w:sz w:val="24"/>
          <w:szCs w:val="24"/>
        </w:rPr>
        <w:br/>
      </w:r>
      <w:r w:rsidRPr="0014758D">
        <w:rPr>
          <w:rFonts w:asciiTheme="majorHAnsi" w:hAnsiTheme="majorHAnsi" w:cstheme="majorHAnsi"/>
          <w:b/>
          <w:color w:val="5B9BD5" w:themeColor="accent1"/>
          <w:sz w:val="24"/>
          <w:szCs w:val="24"/>
        </w:rPr>
        <w:t>Роль социальной структуры:</w:t>
      </w:r>
    </w:p>
    <w:p w:rsidR="00E11061" w:rsidRPr="0014758D" w:rsidRDefault="00E11061" w:rsidP="00E11061">
      <w:pPr>
        <w:ind w:left="-851"/>
        <w:rPr>
          <w:rFonts w:asciiTheme="majorHAnsi" w:hAnsiTheme="majorHAnsi" w:cstheme="majorHAnsi"/>
          <w:sz w:val="24"/>
          <w:szCs w:val="24"/>
        </w:rPr>
      </w:pPr>
      <w:r w:rsidRPr="0014758D">
        <w:rPr>
          <w:rFonts w:asciiTheme="majorHAnsi" w:hAnsiTheme="majorHAnsi" w:cstheme="majorHAnsi"/>
          <w:sz w:val="24"/>
          <w:szCs w:val="24"/>
        </w:rPr>
        <w:t>1) орга</w:t>
      </w:r>
      <w:r w:rsidRPr="0014758D">
        <w:rPr>
          <w:rFonts w:asciiTheme="majorHAnsi" w:hAnsiTheme="majorHAnsi" w:cstheme="majorHAnsi"/>
          <w:sz w:val="24"/>
          <w:szCs w:val="24"/>
        </w:rPr>
        <w:t>низует общество в единое целое;</w:t>
      </w:r>
    </w:p>
    <w:p w:rsidR="00E11061" w:rsidRPr="0014758D" w:rsidRDefault="00E11061" w:rsidP="00E11061">
      <w:pPr>
        <w:ind w:left="-851"/>
        <w:rPr>
          <w:rFonts w:asciiTheme="majorHAnsi" w:hAnsiTheme="majorHAnsi" w:cstheme="majorHAnsi"/>
          <w:sz w:val="24"/>
          <w:szCs w:val="24"/>
        </w:rPr>
      </w:pPr>
      <w:r w:rsidRPr="0014758D">
        <w:rPr>
          <w:rFonts w:asciiTheme="majorHAnsi" w:hAnsiTheme="majorHAnsi" w:cstheme="majorHAnsi"/>
          <w:sz w:val="24"/>
          <w:szCs w:val="24"/>
        </w:rPr>
        <w:t>2) способствует сохранению целостности и стабильности общества.</w:t>
      </w:r>
    </w:p>
    <w:p w:rsidR="00E11061" w:rsidRPr="0014758D" w:rsidRDefault="00E11061" w:rsidP="000F7A25">
      <w:pPr>
        <w:ind w:left="-851"/>
        <w:rPr>
          <w:rFonts w:asciiTheme="majorHAnsi" w:hAnsiTheme="majorHAnsi" w:cstheme="majorHAnsi"/>
          <w:b/>
          <w:sz w:val="28"/>
          <w:szCs w:val="28"/>
        </w:rPr>
      </w:pPr>
      <w:r w:rsidRPr="0014758D">
        <w:rPr>
          <w:rFonts w:asciiTheme="majorHAnsi" w:hAnsiTheme="majorHAnsi" w:cstheme="majorHAnsi"/>
          <w:sz w:val="24"/>
          <w:szCs w:val="24"/>
        </w:rPr>
        <w:br/>
      </w:r>
      <w:r w:rsidRPr="0014758D">
        <w:rPr>
          <w:rFonts w:asciiTheme="majorHAnsi" w:hAnsiTheme="majorHAnsi" w:cstheme="majorHAnsi"/>
          <w:b/>
          <w:sz w:val="28"/>
          <w:szCs w:val="28"/>
        </w:rPr>
        <w:t>Вопрос 2</w:t>
      </w:r>
      <w:r w:rsidR="000F7A25" w:rsidRPr="0014758D">
        <w:rPr>
          <w:rFonts w:asciiTheme="majorHAnsi" w:hAnsiTheme="majorHAnsi" w:cstheme="majorHAnsi"/>
          <w:b/>
          <w:sz w:val="28"/>
          <w:szCs w:val="28"/>
        </w:rPr>
        <w:t>.Раскройте основные характеристики общества как системы.</w:t>
      </w:r>
      <w:r w:rsidRPr="0014758D">
        <w:rPr>
          <w:rFonts w:asciiTheme="majorHAnsi" w:hAnsiTheme="majorHAnsi" w:cstheme="majorHAnsi"/>
          <w:b/>
          <w:sz w:val="28"/>
          <w:szCs w:val="28"/>
        </w:rPr>
        <w:br/>
      </w:r>
      <w:r w:rsidR="000F7A25" w:rsidRPr="0014758D">
        <w:rPr>
          <w:rFonts w:asciiTheme="majorHAnsi" w:hAnsiTheme="majorHAnsi" w:cstheme="majorHAnsi"/>
          <w:sz w:val="24"/>
          <w:szCs w:val="24"/>
        </w:rPr>
        <w:t>Характеристики</w:t>
      </w:r>
      <w:r w:rsidRPr="0014758D">
        <w:rPr>
          <w:rFonts w:asciiTheme="majorHAnsi" w:hAnsiTheme="majorHAnsi" w:cstheme="majorHAnsi"/>
          <w:sz w:val="24"/>
          <w:szCs w:val="24"/>
        </w:rPr>
        <w:t xml:space="preserve"> общества как динамической сложноорганизованной само</w:t>
      </w:r>
      <w:r w:rsidRPr="0014758D">
        <w:rPr>
          <w:rFonts w:asciiTheme="majorHAnsi" w:hAnsiTheme="majorHAnsi" w:cstheme="majorHAnsi"/>
          <w:sz w:val="24"/>
          <w:szCs w:val="24"/>
        </w:rPr>
        <w:t>развивающейся открытой системы:</w:t>
      </w:r>
    </w:p>
    <w:p w:rsidR="00E11061" w:rsidRPr="0014758D" w:rsidRDefault="00E11061" w:rsidP="00E11061">
      <w:pPr>
        <w:ind w:left="-851"/>
        <w:rPr>
          <w:rFonts w:asciiTheme="majorHAnsi" w:hAnsiTheme="majorHAnsi" w:cstheme="majorHAnsi"/>
          <w:sz w:val="24"/>
          <w:szCs w:val="24"/>
        </w:rPr>
      </w:pPr>
      <w:r w:rsidRPr="0014758D">
        <w:rPr>
          <w:rFonts w:asciiTheme="majorHAnsi" w:hAnsiTheme="majorHAnsi" w:cstheme="majorHAnsi"/>
          <w:sz w:val="24"/>
          <w:szCs w:val="24"/>
        </w:rPr>
        <w:t xml:space="preserve">- </w:t>
      </w:r>
      <w:r w:rsidRPr="0014758D">
        <w:rPr>
          <w:rFonts w:asciiTheme="majorHAnsi" w:hAnsiTheme="majorHAnsi" w:cstheme="majorHAnsi"/>
          <w:sz w:val="24"/>
          <w:szCs w:val="24"/>
        </w:rPr>
        <w:t>наличие подсистем общества и отдельных элементов (экономической, социальной, политической и духовной сфер);</w:t>
      </w:r>
    </w:p>
    <w:p w:rsidR="00E11061" w:rsidRPr="0014758D" w:rsidRDefault="00E11061" w:rsidP="00E11061">
      <w:pPr>
        <w:ind w:left="-851"/>
        <w:rPr>
          <w:rFonts w:asciiTheme="majorHAnsi" w:hAnsiTheme="majorHAnsi" w:cstheme="majorHAnsi"/>
          <w:sz w:val="24"/>
          <w:szCs w:val="24"/>
        </w:rPr>
      </w:pPr>
      <w:r w:rsidRPr="0014758D">
        <w:rPr>
          <w:rFonts w:asciiTheme="majorHAnsi" w:hAnsiTheme="majorHAnsi" w:cstheme="majorHAnsi"/>
          <w:sz w:val="24"/>
          <w:szCs w:val="24"/>
        </w:rPr>
        <w:t xml:space="preserve">- </w:t>
      </w:r>
      <w:r w:rsidRPr="0014758D">
        <w:rPr>
          <w:rFonts w:asciiTheme="majorHAnsi" w:hAnsiTheme="majorHAnsi" w:cstheme="majorHAnsi"/>
          <w:sz w:val="24"/>
          <w:szCs w:val="24"/>
        </w:rPr>
        <w:t>постоянное видоизменение, динамичность, незавершённость (отмирают одни элементы, им на смену приходят другие);</w:t>
      </w:r>
    </w:p>
    <w:p w:rsidR="00E11061" w:rsidRPr="0014758D" w:rsidRDefault="00E11061" w:rsidP="00E11061">
      <w:pPr>
        <w:ind w:left="-851"/>
        <w:rPr>
          <w:rFonts w:asciiTheme="majorHAnsi" w:hAnsiTheme="majorHAnsi" w:cstheme="majorHAnsi"/>
          <w:sz w:val="24"/>
          <w:szCs w:val="24"/>
        </w:rPr>
      </w:pPr>
      <w:r w:rsidRPr="0014758D">
        <w:rPr>
          <w:rFonts w:asciiTheme="majorHAnsi" w:hAnsiTheme="majorHAnsi" w:cstheme="majorHAnsi"/>
          <w:sz w:val="24"/>
          <w:szCs w:val="24"/>
        </w:rPr>
        <w:t xml:space="preserve">- </w:t>
      </w:r>
      <w:r w:rsidRPr="0014758D">
        <w:rPr>
          <w:rFonts w:asciiTheme="majorHAnsi" w:hAnsiTheme="majorHAnsi" w:cstheme="majorHAnsi"/>
          <w:sz w:val="24"/>
          <w:szCs w:val="24"/>
        </w:rPr>
        <w:t>наличие своих законов исторического развития;</w:t>
      </w:r>
    </w:p>
    <w:p w:rsidR="00E11061" w:rsidRPr="0014758D" w:rsidRDefault="00E11061" w:rsidP="00E11061">
      <w:pPr>
        <w:ind w:left="-851"/>
        <w:rPr>
          <w:rFonts w:asciiTheme="majorHAnsi" w:hAnsiTheme="majorHAnsi" w:cstheme="majorHAnsi"/>
          <w:sz w:val="24"/>
          <w:szCs w:val="24"/>
        </w:rPr>
      </w:pPr>
      <w:r w:rsidRPr="0014758D">
        <w:rPr>
          <w:rFonts w:asciiTheme="majorHAnsi" w:hAnsiTheme="majorHAnsi" w:cstheme="majorHAnsi"/>
          <w:sz w:val="24"/>
          <w:szCs w:val="24"/>
        </w:rPr>
        <w:t xml:space="preserve">- </w:t>
      </w:r>
      <w:r w:rsidRPr="0014758D">
        <w:rPr>
          <w:rFonts w:asciiTheme="majorHAnsi" w:hAnsiTheme="majorHAnsi" w:cstheme="majorHAnsi"/>
          <w:sz w:val="24"/>
          <w:szCs w:val="24"/>
        </w:rPr>
        <w:t>непредсказуемость, альтернативность, нелинейность развития;</w:t>
      </w:r>
    </w:p>
    <w:p w:rsidR="00E11061" w:rsidRPr="0014758D" w:rsidRDefault="00E11061" w:rsidP="00E11061">
      <w:pPr>
        <w:ind w:left="-851"/>
        <w:rPr>
          <w:rFonts w:asciiTheme="majorHAnsi" w:hAnsiTheme="majorHAnsi" w:cstheme="majorHAnsi"/>
          <w:sz w:val="24"/>
          <w:szCs w:val="24"/>
        </w:rPr>
      </w:pPr>
      <w:r w:rsidRPr="0014758D">
        <w:rPr>
          <w:rFonts w:asciiTheme="majorHAnsi" w:hAnsiTheme="majorHAnsi" w:cstheme="majorHAnsi"/>
          <w:sz w:val="24"/>
          <w:szCs w:val="24"/>
        </w:rPr>
        <w:t xml:space="preserve">- </w:t>
      </w:r>
      <w:r w:rsidRPr="0014758D">
        <w:rPr>
          <w:rFonts w:asciiTheme="majorHAnsi" w:hAnsiTheme="majorHAnsi" w:cstheme="majorHAnsi"/>
          <w:sz w:val="24"/>
          <w:szCs w:val="24"/>
        </w:rPr>
        <w:t>способность преобразовывать мир вокруг себя, в том числе природу;</w:t>
      </w:r>
    </w:p>
    <w:p w:rsidR="00E11061" w:rsidRPr="0014758D" w:rsidRDefault="00E11061" w:rsidP="00E11061">
      <w:pPr>
        <w:ind w:left="-851"/>
        <w:rPr>
          <w:rFonts w:asciiTheme="majorHAnsi" w:hAnsiTheme="majorHAnsi" w:cstheme="majorHAnsi"/>
          <w:sz w:val="24"/>
          <w:szCs w:val="24"/>
        </w:rPr>
      </w:pPr>
      <w:r w:rsidRPr="0014758D">
        <w:rPr>
          <w:rFonts w:asciiTheme="majorHAnsi" w:hAnsiTheme="majorHAnsi" w:cstheme="majorHAnsi"/>
          <w:sz w:val="24"/>
          <w:szCs w:val="24"/>
        </w:rPr>
        <w:t xml:space="preserve">- </w:t>
      </w:r>
      <w:r w:rsidRPr="0014758D">
        <w:rPr>
          <w:rFonts w:asciiTheme="majorHAnsi" w:hAnsiTheme="majorHAnsi" w:cstheme="majorHAnsi"/>
          <w:sz w:val="24"/>
          <w:szCs w:val="24"/>
        </w:rPr>
        <w:t>несводимость только к людям, т. к. человек в процессе своей деятельности создает вне- и над-индивидуальные формы, связи и отношения;</w:t>
      </w:r>
    </w:p>
    <w:p w:rsidR="000F7A25" w:rsidRPr="0014758D" w:rsidRDefault="00E11061" w:rsidP="00E11061">
      <w:pPr>
        <w:ind w:left="-851"/>
        <w:rPr>
          <w:rFonts w:asciiTheme="majorHAnsi" w:hAnsiTheme="majorHAnsi" w:cstheme="majorHAnsi"/>
          <w:b/>
          <w:sz w:val="28"/>
          <w:szCs w:val="28"/>
        </w:rPr>
      </w:pPr>
      <w:r w:rsidRPr="0014758D">
        <w:rPr>
          <w:rFonts w:asciiTheme="majorHAnsi" w:hAnsiTheme="majorHAnsi" w:cstheme="majorHAnsi"/>
          <w:sz w:val="24"/>
          <w:szCs w:val="24"/>
        </w:rPr>
        <w:t xml:space="preserve">- </w:t>
      </w:r>
      <w:r w:rsidRPr="0014758D">
        <w:rPr>
          <w:rFonts w:asciiTheme="majorHAnsi" w:hAnsiTheme="majorHAnsi" w:cstheme="majorHAnsi"/>
          <w:sz w:val="24"/>
          <w:szCs w:val="24"/>
        </w:rPr>
        <w:t>самодостаточность, т. е. способность совместной деятельностью создавать и воспроизводить необходимые условия для собственного существования.</w:t>
      </w:r>
      <w:r w:rsidR="000F7A25" w:rsidRPr="0014758D">
        <w:rPr>
          <w:rFonts w:asciiTheme="majorHAnsi" w:hAnsiTheme="majorHAnsi" w:cstheme="majorHAnsi"/>
          <w:sz w:val="24"/>
          <w:szCs w:val="24"/>
        </w:rPr>
        <w:br/>
      </w:r>
      <w:r w:rsidR="000F7A25" w:rsidRPr="0014758D">
        <w:rPr>
          <w:rFonts w:asciiTheme="majorHAnsi" w:hAnsiTheme="majorHAnsi" w:cstheme="majorHAnsi"/>
          <w:sz w:val="24"/>
          <w:szCs w:val="24"/>
        </w:rPr>
        <w:br/>
      </w:r>
      <w:r w:rsidR="000F7A25" w:rsidRPr="0014758D">
        <w:rPr>
          <w:rFonts w:asciiTheme="majorHAnsi" w:hAnsiTheme="majorHAnsi" w:cstheme="majorHAnsi"/>
          <w:b/>
          <w:sz w:val="28"/>
          <w:szCs w:val="28"/>
        </w:rPr>
        <w:t>Вопрос 3. Какие основные страты (слои) вы выделили бы в нашем современном обществе?</w:t>
      </w:r>
    </w:p>
    <w:p w:rsidR="000F7A25" w:rsidRPr="0014758D" w:rsidRDefault="000F7A25" w:rsidP="000F7A25">
      <w:pPr>
        <w:ind w:left="-851"/>
        <w:rPr>
          <w:rFonts w:asciiTheme="majorHAnsi" w:hAnsiTheme="majorHAnsi" w:cstheme="majorHAnsi"/>
          <w:sz w:val="24"/>
          <w:szCs w:val="24"/>
        </w:rPr>
      </w:pPr>
      <w:r w:rsidRPr="0014758D">
        <w:rPr>
          <w:rFonts w:asciiTheme="majorHAnsi" w:hAnsiTheme="majorHAnsi" w:cstheme="majorHAnsi"/>
          <w:sz w:val="24"/>
          <w:szCs w:val="24"/>
        </w:rPr>
        <w:t>С начала 1990-х гг. Россия выбрала курс на рыночные отношения и классовое общество по типу западного. Начал постепенно формироваться высший класс собственников, составляющий несколько процентов населения, образовались социальные низы, уровень жизни которы</w:t>
      </w:r>
      <w:r w:rsidRPr="0014758D">
        <w:rPr>
          <w:rFonts w:asciiTheme="majorHAnsi" w:hAnsiTheme="majorHAnsi" w:cstheme="majorHAnsi"/>
          <w:sz w:val="24"/>
          <w:szCs w:val="24"/>
        </w:rPr>
        <w:t xml:space="preserve">х находится за чертой бедности. </w:t>
      </w:r>
      <w:r w:rsidRPr="0014758D">
        <w:rPr>
          <w:rFonts w:asciiTheme="majorHAnsi" w:hAnsiTheme="majorHAnsi" w:cstheme="majorHAnsi"/>
          <w:sz w:val="24"/>
          <w:szCs w:val="24"/>
        </w:rPr>
        <w:t>По</w:t>
      </w:r>
      <w:r w:rsidRPr="0014758D">
        <w:rPr>
          <w:rFonts w:asciiTheme="majorHAnsi" w:hAnsiTheme="majorHAnsi" w:cstheme="majorHAnsi"/>
          <w:sz w:val="24"/>
          <w:szCs w:val="24"/>
        </w:rPr>
        <w:t xml:space="preserve"> </w:t>
      </w:r>
      <w:r w:rsidRPr="0014758D">
        <w:rPr>
          <w:rFonts w:asciiTheme="majorHAnsi" w:hAnsiTheme="majorHAnsi" w:cstheme="majorHAnsi"/>
          <w:sz w:val="24"/>
          <w:szCs w:val="24"/>
        </w:rPr>
        <w:t xml:space="preserve">данным некоторых социологических исследований, </w:t>
      </w:r>
      <w:proofErr w:type="spellStart"/>
      <w:r w:rsidRPr="0014758D">
        <w:rPr>
          <w:rFonts w:asciiTheme="majorHAnsi" w:hAnsiTheme="majorHAnsi" w:cstheme="majorHAnsi"/>
          <w:sz w:val="24"/>
          <w:szCs w:val="24"/>
        </w:rPr>
        <w:t>стратификационная</w:t>
      </w:r>
      <w:proofErr w:type="spellEnd"/>
      <w:r w:rsidRPr="0014758D">
        <w:rPr>
          <w:rFonts w:asciiTheme="majorHAnsi" w:hAnsiTheme="majorHAnsi" w:cstheme="majorHAnsi"/>
          <w:sz w:val="24"/>
          <w:szCs w:val="24"/>
        </w:rPr>
        <w:t xml:space="preserve"> модель российского общес</w:t>
      </w:r>
      <w:r w:rsidRPr="0014758D">
        <w:rPr>
          <w:rFonts w:asciiTheme="majorHAnsi" w:hAnsiTheme="majorHAnsi" w:cstheme="majorHAnsi"/>
          <w:sz w:val="24"/>
          <w:szCs w:val="24"/>
        </w:rPr>
        <w:t>тва выглядит следующим образом:</w:t>
      </w:r>
    </w:p>
    <w:p w:rsidR="000F7A25" w:rsidRPr="0014758D" w:rsidRDefault="000F7A25" w:rsidP="000F7A25">
      <w:pPr>
        <w:ind w:left="-851"/>
        <w:rPr>
          <w:rFonts w:asciiTheme="majorHAnsi" w:hAnsiTheme="majorHAnsi" w:cstheme="majorHAnsi"/>
          <w:sz w:val="24"/>
          <w:szCs w:val="24"/>
        </w:rPr>
      </w:pPr>
      <w:r w:rsidRPr="0014758D">
        <w:rPr>
          <w:rFonts w:asciiTheme="majorHAnsi" w:hAnsiTheme="majorHAnsi" w:cstheme="majorHAnsi"/>
          <w:sz w:val="24"/>
          <w:szCs w:val="24"/>
        </w:rPr>
        <w:t xml:space="preserve">- </w:t>
      </w:r>
      <w:r w:rsidRPr="0014758D">
        <w:rPr>
          <w:rFonts w:asciiTheme="majorHAnsi" w:hAnsiTheme="majorHAnsi" w:cstheme="majorHAnsi"/>
          <w:b/>
          <w:color w:val="5B9BD5" w:themeColor="accent1"/>
          <w:sz w:val="24"/>
          <w:szCs w:val="24"/>
        </w:rPr>
        <w:t>элита</w:t>
      </w:r>
      <w:r w:rsidRPr="0014758D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14758D">
        <w:rPr>
          <w:rFonts w:asciiTheme="majorHAnsi" w:hAnsiTheme="majorHAnsi" w:cstheme="majorHAnsi"/>
          <w:sz w:val="24"/>
          <w:szCs w:val="24"/>
        </w:rPr>
        <w:t>— правящий пол</w:t>
      </w:r>
      <w:r w:rsidRPr="0014758D">
        <w:rPr>
          <w:rFonts w:asciiTheme="majorHAnsi" w:hAnsiTheme="majorHAnsi" w:cstheme="majorHAnsi"/>
          <w:sz w:val="24"/>
          <w:szCs w:val="24"/>
        </w:rPr>
        <w:t>итический и экономический слой;</w:t>
      </w:r>
    </w:p>
    <w:p w:rsidR="000F7A25" w:rsidRPr="0014758D" w:rsidRDefault="000F7A25" w:rsidP="000F7A25">
      <w:pPr>
        <w:ind w:left="-851"/>
        <w:rPr>
          <w:rFonts w:asciiTheme="majorHAnsi" w:hAnsiTheme="majorHAnsi" w:cstheme="majorHAnsi"/>
          <w:sz w:val="24"/>
          <w:szCs w:val="24"/>
        </w:rPr>
      </w:pPr>
      <w:r w:rsidRPr="0014758D">
        <w:rPr>
          <w:rFonts w:asciiTheme="majorHAnsi" w:hAnsiTheme="majorHAnsi" w:cstheme="majorHAnsi"/>
          <w:sz w:val="24"/>
          <w:szCs w:val="24"/>
        </w:rPr>
        <w:lastRenderedPageBreak/>
        <w:t xml:space="preserve">- </w:t>
      </w:r>
      <w:r w:rsidRPr="0014758D">
        <w:rPr>
          <w:rFonts w:asciiTheme="majorHAnsi" w:hAnsiTheme="majorHAnsi" w:cstheme="majorHAnsi"/>
          <w:b/>
          <w:color w:val="5B9BD5" w:themeColor="accent1"/>
          <w:sz w:val="24"/>
          <w:szCs w:val="24"/>
        </w:rPr>
        <w:t xml:space="preserve">верхний слой </w:t>
      </w:r>
      <w:r w:rsidRPr="0014758D">
        <w:rPr>
          <w:rFonts w:asciiTheme="majorHAnsi" w:hAnsiTheme="majorHAnsi" w:cstheme="majorHAnsi"/>
          <w:sz w:val="24"/>
          <w:szCs w:val="24"/>
        </w:rPr>
        <w:t xml:space="preserve">— крупные и средние предприниматели, директора крупных и средних приватизированных предприятий, другие </w:t>
      </w:r>
      <w:proofErr w:type="spellStart"/>
      <w:r w:rsidRPr="0014758D">
        <w:rPr>
          <w:rFonts w:asciiTheme="majorHAnsi" w:hAnsiTheme="majorHAnsi" w:cstheme="majorHAnsi"/>
          <w:sz w:val="24"/>
          <w:szCs w:val="24"/>
        </w:rPr>
        <w:t>субэлитные</w:t>
      </w:r>
      <w:proofErr w:type="spellEnd"/>
      <w:r w:rsidRPr="0014758D">
        <w:rPr>
          <w:rFonts w:asciiTheme="majorHAnsi" w:hAnsiTheme="majorHAnsi" w:cstheme="majorHAnsi"/>
          <w:sz w:val="24"/>
          <w:szCs w:val="24"/>
        </w:rPr>
        <w:t xml:space="preserve"> группы;</w:t>
      </w:r>
    </w:p>
    <w:p w:rsidR="000F7A25" w:rsidRPr="0014758D" w:rsidRDefault="000F7A25" w:rsidP="000F7A25">
      <w:pPr>
        <w:ind w:left="-851"/>
        <w:rPr>
          <w:rFonts w:asciiTheme="majorHAnsi" w:hAnsiTheme="majorHAnsi" w:cstheme="majorHAnsi"/>
          <w:sz w:val="24"/>
          <w:szCs w:val="24"/>
        </w:rPr>
      </w:pPr>
      <w:r w:rsidRPr="0014758D">
        <w:rPr>
          <w:rFonts w:asciiTheme="majorHAnsi" w:hAnsiTheme="majorHAnsi" w:cstheme="majorHAnsi"/>
          <w:sz w:val="24"/>
          <w:szCs w:val="24"/>
        </w:rPr>
        <w:t xml:space="preserve">- </w:t>
      </w:r>
      <w:r w:rsidRPr="0014758D">
        <w:rPr>
          <w:rFonts w:asciiTheme="majorHAnsi" w:hAnsiTheme="majorHAnsi" w:cstheme="majorHAnsi"/>
          <w:b/>
          <w:color w:val="5B9BD5" w:themeColor="accent1"/>
          <w:sz w:val="24"/>
          <w:szCs w:val="24"/>
        </w:rPr>
        <w:t>средний слой</w:t>
      </w:r>
      <w:r w:rsidRPr="0014758D">
        <w:rPr>
          <w:rFonts w:asciiTheme="majorHAnsi" w:hAnsiTheme="majorHAnsi" w:cstheme="majorHAnsi"/>
          <w:color w:val="5B9BD5" w:themeColor="accent1"/>
          <w:sz w:val="24"/>
          <w:szCs w:val="24"/>
        </w:rPr>
        <w:t xml:space="preserve"> </w:t>
      </w:r>
      <w:r w:rsidRPr="0014758D">
        <w:rPr>
          <w:rFonts w:asciiTheme="majorHAnsi" w:hAnsiTheme="majorHAnsi" w:cstheme="majorHAnsi"/>
          <w:sz w:val="24"/>
          <w:szCs w:val="24"/>
        </w:rPr>
        <w:t>— представители малого бизнеса, квалифицированные профессионалы, среднее звено управления, офицеры;</w:t>
      </w:r>
    </w:p>
    <w:p w:rsidR="000F7A25" w:rsidRPr="0014758D" w:rsidRDefault="000F7A25" w:rsidP="000F7A25">
      <w:pPr>
        <w:ind w:left="-851"/>
        <w:rPr>
          <w:rFonts w:asciiTheme="majorHAnsi" w:hAnsiTheme="majorHAnsi" w:cstheme="majorHAnsi"/>
          <w:sz w:val="24"/>
          <w:szCs w:val="24"/>
        </w:rPr>
      </w:pPr>
      <w:r w:rsidRPr="0014758D">
        <w:rPr>
          <w:rFonts w:asciiTheme="majorHAnsi" w:hAnsiTheme="majorHAnsi" w:cstheme="majorHAnsi"/>
          <w:sz w:val="24"/>
          <w:szCs w:val="24"/>
        </w:rPr>
        <w:t xml:space="preserve">- </w:t>
      </w:r>
      <w:r w:rsidRPr="0014758D">
        <w:rPr>
          <w:rFonts w:asciiTheme="majorHAnsi" w:hAnsiTheme="majorHAnsi" w:cstheme="majorHAnsi"/>
          <w:b/>
          <w:color w:val="5B9BD5" w:themeColor="accent1"/>
          <w:sz w:val="24"/>
          <w:szCs w:val="24"/>
        </w:rPr>
        <w:t>базовый слой</w:t>
      </w:r>
      <w:r w:rsidRPr="0014758D">
        <w:rPr>
          <w:rFonts w:asciiTheme="majorHAnsi" w:hAnsiTheme="majorHAnsi" w:cstheme="majorHAnsi"/>
          <w:color w:val="5B9BD5" w:themeColor="accent1"/>
          <w:sz w:val="24"/>
          <w:szCs w:val="24"/>
        </w:rPr>
        <w:t xml:space="preserve"> </w:t>
      </w:r>
      <w:r w:rsidRPr="0014758D">
        <w:rPr>
          <w:rFonts w:asciiTheme="majorHAnsi" w:hAnsiTheme="majorHAnsi" w:cstheme="majorHAnsi"/>
          <w:sz w:val="24"/>
          <w:szCs w:val="24"/>
        </w:rPr>
        <w:t>- рядовые специалисты, помощники специалистов, рабочие, крестьяне, работники торговли и сервиса;</w:t>
      </w:r>
    </w:p>
    <w:p w:rsidR="000F7A25" w:rsidRPr="0014758D" w:rsidRDefault="000F7A25" w:rsidP="000F7A25">
      <w:pPr>
        <w:ind w:left="-851"/>
        <w:rPr>
          <w:rFonts w:asciiTheme="majorHAnsi" w:hAnsiTheme="majorHAnsi" w:cstheme="majorHAnsi"/>
          <w:sz w:val="24"/>
          <w:szCs w:val="24"/>
        </w:rPr>
      </w:pPr>
      <w:r w:rsidRPr="0014758D">
        <w:rPr>
          <w:rFonts w:asciiTheme="majorHAnsi" w:hAnsiTheme="majorHAnsi" w:cstheme="majorHAnsi"/>
          <w:sz w:val="24"/>
          <w:szCs w:val="24"/>
        </w:rPr>
        <w:t xml:space="preserve">- </w:t>
      </w:r>
      <w:r w:rsidRPr="0014758D">
        <w:rPr>
          <w:rFonts w:asciiTheme="majorHAnsi" w:hAnsiTheme="majorHAnsi" w:cstheme="majorHAnsi"/>
          <w:b/>
          <w:color w:val="5B9BD5" w:themeColor="accent1"/>
          <w:sz w:val="24"/>
          <w:szCs w:val="24"/>
        </w:rPr>
        <w:t xml:space="preserve">низший слой </w:t>
      </w:r>
      <w:r w:rsidRPr="0014758D">
        <w:rPr>
          <w:rFonts w:asciiTheme="majorHAnsi" w:hAnsiTheme="majorHAnsi" w:cstheme="majorHAnsi"/>
          <w:sz w:val="24"/>
          <w:szCs w:val="24"/>
        </w:rPr>
        <w:t>— малоквалифицированные и неквалифицированные работники, временно безработные;</w:t>
      </w:r>
    </w:p>
    <w:p w:rsidR="000F7A25" w:rsidRPr="0014758D" w:rsidRDefault="000F7A25" w:rsidP="000F7A25">
      <w:pPr>
        <w:ind w:left="-851"/>
        <w:rPr>
          <w:rFonts w:asciiTheme="majorHAnsi" w:hAnsiTheme="majorHAnsi" w:cstheme="majorHAnsi"/>
          <w:b/>
          <w:sz w:val="24"/>
          <w:szCs w:val="24"/>
        </w:rPr>
      </w:pPr>
      <w:r w:rsidRPr="0014758D">
        <w:rPr>
          <w:rFonts w:asciiTheme="majorHAnsi" w:hAnsiTheme="majorHAnsi" w:cstheme="majorHAnsi"/>
          <w:sz w:val="24"/>
          <w:szCs w:val="24"/>
        </w:rPr>
        <w:t xml:space="preserve">- </w:t>
      </w:r>
      <w:r w:rsidRPr="0014758D">
        <w:rPr>
          <w:rFonts w:asciiTheme="majorHAnsi" w:hAnsiTheme="majorHAnsi" w:cstheme="majorHAnsi"/>
          <w:b/>
          <w:color w:val="5B9BD5" w:themeColor="accent1"/>
          <w:sz w:val="24"/>
          <w:szCs w:val="24"/>
        </w:rPr>
        <w:t>социальное дно</w:t>
      </w:r>
      <w:r w:rsidRPr="0014758D">
        <w:rPr>
          <w:rFonts w:asciiTheme="majorHAnsi" w:hAnsiTheme="majorHAnsi" w:cstheme="majorHAnsi"/>
          <w:b/>
          <w:sz w:val="24"/>
          <w:szCs w:val="24"/>
        </w:rPr>
        <w:t>.</w:t>
      </w:r>
    </w:p>
    <w:p w:rsidR="000F7A25" w:rsidRPr="0014758D" w:rsidRDefault="000F7A25" w:rsidP="000F7A25">
      <w:pPr>
        <w:ind w:left="-851"/>
        <w:rPr>
          <w:rFonts w:asciiTheme="majorHAnsi" w:hAnsiTheme="majorHAnsi" w:cstheme="majorHAnsi"/>
          <w:b/>
          <w:sz w:val="24"/>
          <w:szCs w:val="24"/>
        </w:rPr>
      </w:pPr>
    </w:p>
    <w:p w:rsidR="000F7A25" w:rsidRPr="0014758D" w:rsidRDefault="000F7A25" w:rsidP="000F7A25">
      <w:pPr>
        <w:ind w:left="-851"/>
        <w:rPr>
          <w:rFonts w:asciiTheme="majorHAnsi" w:hAnsiTheme="majorHAnsi" w:cstheme="majorHAnsi"/>
          <w:b/>
          <w:sz w:val="28"/>
          <w:szCs w:val="28"/>
        </w:rPr>
      </w:pPr>
      <w:r w:rsidRPr="0014758D">
        <w:rPr>
          <w:rFonts w:asciiTheme="majorHAnsi" w:hAnsiTheme="majorHAnsi" w:cstheme="majorHAnsi"/>
          <w:b/>
          <w:sz w:val="28"/>
          <w:szCs w:val="28"/>
        </w:rPr>
        <w:t>Задание 4. Как вы понимаете понятия социального неравенства и социальной справедливости? Могут ли в обществе одновременно сосуществовать социальное неравенство и социальная справедливость?</w:t>
      </w:r>
    </w:p>
    <w:p w:rsidR="00BB66B1" w:rsidRPr="0014758D" w:rsidRDefault="00BB66B1" w:rsidP="000F7A25">
      <w:pPr>
        <w:ind w:left="-851"/>
        <w:rPr>
          <w:rFonts w:asciiTheme="majorHAnsi" w:hAnsiTheme="majorHAnsi" w:cstheme="majorHAnsi"/>
          <w:sz w:val="24"/>
          <w:szCs w:val="24"/>
        </w:rPr>
      </w:pPr>
      <w:r w:rsidRPr="0014758D">
        <w:rPr>
          <w:rFonts w:asciiTheme="majorHAnsi" w:hAnsiTheme="majorHAnsi" w:cstheme="majorHAnsi"/>
          <w:b/>
          <w:color w:val="5B9BD5" w:themeColor="accent1"/>
          <w:sz w:val="24"/>
          <w:szCs w:val="24"/>
        </w:rPr>
        <w:t>Социальное неравенство</w:t>
      </w:r>
      <w:r w:rsidRPr="0014758D">
        <w:rPr>
          <w:rFonts w:asciiTheme="majorHAnsi" w:hAnsiTheme="majorHAnsi" w:cstheme="majorHAnsi"/>
          <w:color w:val="5B9BD5" w:themeColor="accent1"/>
          <w:sz w:val="24"/>
          <w:szCs w:val="24"/>
        </w:rPr>
        <w:t xml:space="preserve"> </w:t>
      </w:r>
      <w:r w:rsidRPr="0014758D">
        <w:rPr>
          <w:rFonts w:asciiTheme="majorHAnsi" w:hAnsiTheme="majorHAnsi" w:cstheme="majorHAnsi"/>
          <w:sz w:val="24"/>
          <w:szCs w:val="24"/>
        </w:rPr>
        <w:t>- это неравенство статусов, вытекающее как из способности индивидов выполнять ту или иную социальную роль (например, быть компетентным, чтобы управлять, обладать соответствующими знаниями и навыками, чтобы быть врачом, юристом и т. д.), так и из возможностей, позволяющих человеку достичь того или иного положения в обществе (владение собственностью, капиталом, происхождение, принадлежность к влиятельным политическим силам).</w:t>
      </w:r>
    </w:p>
    <w:p w:rsidR="00BB66B1" w:rsidRPr="0014758D" w:rsidRDefault="00BB66B1" w:rsidP="00BB66B1">
      <w:pPr>
        <w:ind w:left="-851"/>
        <w:rPr>
          <w:rFonts w:asciiTheme="majorHAnsi" w:hAnsiTheme="majorHAnsi" w:cstheme="majorHAnsi"/>
          <w:sz w:val="24"/>
          <w:szCs w:val="24"/>
        </w:rPr>
      </w:pPr>
      <w:r w:rsidRPr="0014758D">
        <w:rPr>
          <w:rFonts w:asciiTheme="majorHAnsi" w:hAnsiTheme="majorHAnsi" w:cstheme="majorHAnsi"/>
          <w:b/>
          <w:color w:val="5B9BD5" w:themeColor="accent1"/>
          <w:sz w:val="24"/>
          <w:szCs w:val="24"/>
        </w:rPr>
        <w:t>Социальная справедливость</w:t>
      </w:r>
      <w:r w:rsidRPr="0014758D">
        <w:rPr>
          <w:rFonts w:asciiTheme="majorHAnsi" w:hAnsiTheme="majorHAnsi" w:cstheme="majorHAnsi"/>
          <w:sz w:val="24"/>
          <w:szCs w:val="24"/>
        </w:rPr>
        <w:t xml:space="preserve"> - это концепция честных и справедливых отношений между человеком и </w:t>
      </w:r>
      <w:proofErr w:type="gramStart"/>
      <w:r w:rsidRPr="0014758D">
        <w:rPr>
          <w:rFonts w:asciiTheme="majorHAnsi" w:hAnsiTheme="majorHAnsi" w:cstheme="majorHAnsi"/>
          <w:sz w:val="24"/>
          <w:szCs w:val="24"/>
        </w:rPr>
        <w:t>обществом ,</w:t>
      </w:r>
      <w:proofErr w:type="gramEnd"/>
      <w:r w:rsidRPr="0014758D">
        <w:rPr>
          <w:rFonts w:asciiTheme="majorHAnsi" w:hAnsiTheme="majorHAnsi" w:cstheme="majorHAnsi"/>
          <w:sz w:val="24"/>
          <w:szCs w:val="24"/>
        </w:rPr>
        <w:t xml:space="preserve"> измеряемая распределением богатства , возможностями для личной деятельности и социальными привилегиями . В западной, а также в более старых азиатских культурах концепция социальной справедливости часто относилась к процессу обеспечения того, чтобы люди выполняли свои социальные роли и получали то, что им причиталось от общества. В нынешних глобальных массовых движениях за социальную справедливость упор делается на преодолении барьеров для социальной </w:t>
      </w:r>
      <w:proofErr w:type="gramStart"/>
      <w:r w:rsidRPr="0014758D">
        <w:rPr>
          <w:rFonts w:asciiTheme="majorHAnsi" w:hAnsiTheme="majorHAnsi" w:cstheme="majorHAnsi"/>
          <w:sz w:val="24"/>
          <w:szCs w:val="24"/>
        </w:rPr>
        <w:t>мобильности ,</w:t>
      </w:r>
      <w:proofErr w:type="gramEnd"/>
      <w:r w:rsidRPr="0014758D">
        <w:rPr>
          <w:rFonts w:asciiTheme="majorHAnsi" w:hAnsiTheme="majorHAnsi" w:cstheme="majorHAnsi"/>
          <w:sz w:val="24"/>
          <w:szCs w:val="24"/>
        </w:rPr>
        <w:t xml:space="preserve"> создании сетей социальной защиты и экономической справедливости .</w:t>
      </w:r>
    </w:p>
    <w:p w:rsidR="00BB66B1" w:rsidRPr="0014758D" w:rsidRDefault="00BB66B1" w:rsidP="00BB66B1">
      <w:pPr>
        <w:ind w:left="-851"/>
        <w:rPr>
          <w:rFonts w:asciiTheme="majorHAnsi" w:hAnsiTheme="majorHAnsi" w:cstheme="majorHAnsi"/>
          <w:sz w:val="24"/>
          <w:szCs w:val="24"/>
        </w:rPr>
      </w:pPr>
      <w:r w:rsidRPr="0014758D">
        <w:rPr>
          <w:rFonts w:asciiTheme="majorHAnsi" w:hAnsiTheme="majorHAnsi" w:cstheme="majorHAnsi"/>
          <w:sz w:val="24"/>
          <w:szCs w:val="24"/>
        </w:rPr>
        <w:t>Могут.</w:t>
      </w:r>
      <w:r w:rsidRPr="0014758D">
        <w:rPr>
          <w:rFonts w:asciiTheme="majorHAnsi" w:hAnsiTheme="majorHAnsi" w:cstheme="majorHAnsi"/>
        </w:rPr>
        <w:t xml:space="preserve"> </w:t>
      </w:r>
      <w:r w:rsidRPr="0014758D">
        <w:rPr>
          <w:rFonts w:asciiTheme="majorHAnsi" w:hAnsiTheme="majorHAnsi" w:cstheme="majorHAnsi"/>
          <w:sz w:val="24"/>
          <w:szCs w:val="24"/>
        </w:rPr>
        <w:t>Принцип социальной справедливости трактуется как принцип "справедливого неравенства", находящего свое выражение в требованиях "равная плата – за равный труд" или "свободу сильным – защиту слабым". Именно с точки зрения социальной справедливости решается вопрос, в чем люди равны, а в чем – нет. Выступая мерой распределения социальных благ, справедливость служит основанием для социальной защиты интересов детей, стариков, инвалидов и других социальных групп, которые испытывают трудности в повышении социального статуса.</w:t>
      </w:r>
    </w:p>
    <w:p w:rsidR="00BB66B1" w:rsidRPr="0014758D" w:rsidRDefault="00BB66B1" w:rsidP="000F7A25">
      <w:pPr>
        <w:ind w:left="-851"/>
        <w:rPr>
          <w:rFonts w:asciiTheme="majorHAnsi" w:hAnsiTheme="majorHAnsi" w:cstheme="majorHAnsi"/>
          <w:b/>
          <w:sz w:val="28"/>
          <w:szCs w:val="28"/>
        </w:rPr>
      </w:pPr>
    </w:p>
    <w:p w:rsidR="000F7A25" w:rsidRPr="0014758D" w:rsidRDefault="000F7A25" w:rsidP="000F7A25">
      <w:pPr>
        <w:ind w:left="-851"/>
        <w:rPr>
          <w:rFonts w:asciiTheme="majorHAnsi" w:hAnsiTheme="majorHAnsi" w:cstheme="majorHAnsi"/>
          <w:b/>
          <w:sz w:val="28"/>
          <w:szCs w:val="28"/>
        </w:rPr>
      </w:pPr>
    </w:p>
    <w:p w:rsidR="000F7A25" w:rsidRPr="0014758D" w:rsidRDefault="000F7A25" w:rsidP="000F7A25">
      <w:pPr>
        <w:ind w:left="-851"/>
        <w:rPr>
          <w:rFonts w:asciiTheme="majorHAnsi" w:hAnsiTheme="majorHAnsi" w:cstheme="majorHAnsi"/>
          <w:sz w:val="24"/>
          <w:szCs w:val="24"/>
        </w:rPr>
      </w:pPr>
    </w:p>
    <w:p w:rsidR="005A6D3E" w:rsidRPr="00E11061" w:rsidRDefault="000F7A25" w:rsidP="00E11061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E11061" w:rsidRPr="000F7A25">
        <w:rPr>
          <w:rFonts w:ascii="Times New Roman" w:hAnsi="Times New Roman" w:cs="Times New Roman"/>
          <w:b/>
          <w:sz w:val="28"/>
          <w:szCs w:val="28"/>
        </w:rPr>
        <w:br/>
      </w:r>
      <w:r w:rsidR="00E11061" w:rsidRPr="00E11061">
        <w:rPr>
          <w:rFonts w:ascii="Times New Roman" w:hAnsi="Times New Roman" w:cs="Times New Roman"/>
          <w:b/>
          <w:sz w:val="28"/>
          <w:szCs w:val="28"/>
        </w:rPr>
        <w:lastRenderedPageBreak/>
        <w:br/>
      </w:r>
    </w:p>
    <w:sectPr w:rsidR="005A6D3E" w:rsidRPr="00E11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6C"/>
    <w:rsid w:val="00022D61"/>
    <w:rsid w:val="000F7A25"/>
    <w:rsid w:val="0014758D"/>
    <w:rsid w:val="005A6D3E"/>
    <w:rsid w:val="0096236C"/>
    <w:rsid w:val="00BB66B1"/>
    <w:rsid w:val="00C1473F"/>
    <w:rsid w:val="00E1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14170-1553-4DD9-B449-F8B92997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2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3</cp:revision>
  <dcterms:created xsi:type="dcterms:W3CDTF">2020-09-15T15:36:00Z</dcterms:created>
  <dcterms:modified xsi:type="dcterms:W3CDTF">2020-09-15T18:54:00Z</dcterms:modified>
</cp:coreProperties>
</file>