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3657" w:rsidRPr="00F13B2D" w:rsidRDefault="00C233D2" w:rsidP="00BA317F">
      <w:pPr>
        <w:jc w:val="center"/>
        <w:rPr>
          <w:sz w:val="30"/>
          <w:szCs w:val="30"/>
        </w:rPr>
      </w:pPr>
      <w:r w:rsidRPr="00F13B2D">
        <w:rPr>
          <w:rFonts w:hint="eastAsia"/>
          <w:sz w:val="30"/>
          <w:szCs w:val="30"/>
        </w:rPr>
        <w:t>Migration</w:t>
      </w:r>
      <w:r w:rsidRPr="00F13B2D">
        <w:rPr>
          <w:sz w:val="30"/>
          <w:szCs w:val="30"/>
        </w:rPr>
        <w:t xml:space="preserve"> drools 5.x to 6.2</w:t>
      </w:r>
    </w:p>
    <w:p w:rsidR="00F60D13" w:rsidRDefault="00FF6BD0" w:rsidP="00F60D13">
      <w:pPr>
        <w:pStyle w:val="a3"/>
        <w:numPr>
          <w:ilvl w:val="0"/>
          <w:numId w:val="1"/>
        </w:numPr>
        <w:ind w:firstLineChars="0"/>
      </w:pPr>
      <w:r>
        <w:t xml:space="preserve">Prepare </w:t>
      </w:r>
      <w:r w:rsidR="00F60D13">
        <w:t>Migration Tool</w:t>
      </w:r>
    </w:p>
    <w:p w:rsidR="00C233D2" w:rsidRDefault="00F60D13" w:rsidP="00F60D13">
      <w:pPr>
        <w:pStyle w:val="a3"/>
        <w:ind w:left="360" w:firstLineChars="0" w:firstLine="0"/>
      </w:pPr>
      <w:r>
        <w:t>- D</w:t>
      </w:r>
      <w:r w:rsidR="00C233D2">
        <w:t xml:space="preserve">ownload the </w:t>
      </w:r>
      <w:r>
        <w:t>“</w:t>
      </w:r>
      <w:r w:rsidRPr="00F60D13">
        <w:t>kie-drools-wb-distribution-6.2.0.Final</w:t>
      </w:r>
      <w:r>
        <w:t>” from drools website</w:t>
      </w:r>
      <w:r w:rsidR="00C233D2">
        <w:t>.</w:t>
      </w:r>
      <w:r>
        <w:t xml:space="preserve"> in folder </w:t>
      </w:r>
      <w:r w:rsidR="00C233D2">
        <w:t>“</w:t>
      </w:r>
      <w:r w:rsidRPr="00F60D13">
        <w:t>kie-drools-wb-distribution-6.2.0.Final\migration</w:t>
      </w:r>
      <w:r w:rsidR="00C233D2">
        <w:t>”</w:t>
      </w:r>
      <w:r>
        <w:t>, There is zip file “</w:t>
      </w:r>
      <w:r w:rsidRPr="00C233D2">
        <w:t>drools-wb-jcr2vfs-distribution-6.2.0.Final.zip</w:t>
      </w:r>
      <w:r>
        <w:t>”.</w:t>
      </w:r>
      <w:r w:rsidRPr="00F60D13">
        <w:t xml:space="preserve"> </w:t>
      </w:r>
    </w:p>
    <w:p w:rsidR="00F60D13" w:rsidRDefault="00F60D13" w:rsidP="00F60D13">
      <w:pPr>
        <w:pStyle w:val="a3"/>
        <w:ind w:left="360" w:firstLineChars="0" w:firstLine="0"/>
      </w:pPr>
      <w:r>
        <w:t xml:space="preserve">-  </w:t>
      </w:r>
      <w:r w:rsidR="00D92FCC">
        <w:t xml:space="preserve">Create a new folder “drools”(at here,I create it on F disk “F:/drools”. </w:t>
      </w:r>
      <w:r>
        <w:t xml:space="preserve">Unzip this file </w:t>
      </w:r>
      <w:r w:rsidR="00D92FCC">
        <w:t>“</w:t>
      </w:r>
      <w:r w:rsidR="00D92FCC" w:rsidRPr="00C233D2">
        <w:t>drools-wb-jcr2vfs-distribution-6.2.0.Final.zip</w:t>
      </w:r>
      <w:r w:rsidR="00D92FCC">
        <w:t>” to</w:t>
      </w:r>
      <w:r>
        <w:t xml:space="preserve"> folder </w:t>
      </w:r>
      <w:r w:rsidR="00D92FCC">
        <w:t>“F:/drools”.</w:t>
      </w:r>
    </w:p>
    <w:p w:rsidR="00F60D13" w:rsidRDefault="00B03908" w:rsidP="00B03908">
      <w:r>
        <w:t xml:space="preserve">2. </w:t>
      </w:r>
      <w:r w:rsidR="00BA27CA">
        <w:t xml:space="preserve"> </w:t>
      </w:r>
      <w:r w:rsidR="00DA004D">
        <w:t>Find o</w:t>
      </w:r>
      <w:r>
        <w:t>ld Repository from drools 5.x</w:t>
      </w:r>
    </w:p>
    <w:p w:rsidR="00B03908" w:rsidRPr="00D92FCC" w:rsidRDefault="00B03908" w:rsidP="00B03908">
      <w:r>
        <w:t xml:space="preserve">   </w:t>
      </w:r>
      <w:r w:rsidR="00D92FCC">
        <w:t xml:space="preserve">- </w:t>
      </w:r>
      <w:r>
        <w:t>The Repository is stored in a defau</w:t>
      </w:r>
      <w:r w:rsidR="00D92FCC">
        <w:t xml:space="preserve">lt tomcat bin folder. see </w:t>
      </w:r>
      <w:r w:rsidR="00E70B99">
        <w:t>“</w:t>
      </w:r>
      <w:r w:rsidR="00D92FCC">
        <w:t>Pic 1</w:t>
      </w:r>
      <w:r w:rsidR="00E70B99">
        <w:t>”</w:t>
      </w:r>
      <w:r w:rsidR="00D92FCC">
        <w:t>.</w:t>
      </w:r>
    </w:p>
    <w:p w:rsidR="00B03908" w:rsidRDefault="00B03908" w:rsidP="00D92FCC">
      <w:pPr>
        <w:jc w:val="center"/>
      </w:pPr>
      <w:r>
        <w:rPr>
          <w:noProof/>
        </w:rPr>
        <w:drawing>
          <wp:inline distT="0" distB="0" distL="0" distR="0">
            <wp:extent cx="4357688" cy="246555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612" cy="2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CC" w:rsidRDefault="00D92FCC" w:rsidP="00D92FCC">
      <w:pPr>
        <w:jc w:val="center"/>
      </w:pPr>
      <w:r>
        <w:t>Pic 1</w:t>
      </w:r>
    </w:p>
    <w:p w:rsidR="00C233D2" w:rsidRDefault="00D92FCC" w:rsidP="00D92FCC">
      <w:pPr>
        <w:pStyle w:val="a3"/>
        <w:numPr>
          <w:ilvl w:val="0"/>
          <w:numId w:val="3"/>
        </w:numPr>
        <w:ind w:firstLineChars="0"/>
      </w:pPr>
      <w:r>
        <w:t>Copy folder “Repository” and “Repository.xml” to a folder(f:/drools/inputSrc)</w:t>
      </w:r>
      <w:r w:rsidR="00DA004D">
        <w:t>,we look it as a input resource</w:t>
      </w:r>
      <w:r w:rsidR="00FE65F2">
        <w:t xml:space="preserve"> for this Migration Tool</w:t>
      </w:r>
      <w:r>
        <w:t xml:space="preserve">. </w:t>
      </w:r>
    </w:p>
    <w:p w:rsidR="00D92FCC" w:rsidRDefault="00AA584C" w:rsidP="00BA27CA">
      <w:pPr>
        <w:pStyle w:val="a3"/>
        <w:numPr>
          <w:ilvl w:val="0"/>
          <w:numId w:val="4"/>
        </w:numPr>
        <w:ind w:firstLineChars="0"/>
      </w:pPr>
      <w:r>
        <w:t xml:space="preserve">Migrate </w:t>
      </w:r>
      <w:r w:rsidR="00BA27CA">
        <w:t>JCR to VFS</w:t>
      </w:r>
      <w:r w:rsidR="00D92FCC">
        <w:t xml:space="preserve"> by “runMigration.bat”</w:t>
      </w:r>
    </w:p>
    <w:p w:rsidR="00BA27CA" w:rsidRDefault="00BA27CA" w:rsidP="00BA27CA">
      <w:pPr>
        <w:pStyle w:val="a3"/>
        <w:numPr>
          <w:ilvl w:val="0"/>
          <w:numId w:val="3"/>
        </w:numPr>
        <w:ind w:firstLineChars="0"/>
      </w:pPr>
      <w:r>
        <w:t>Open a command line window</w:t>
      </w:r>
    </w:p>
    <w:p w:rsidR="00BA27CA" w:rsidRDefault="00BA27CA" w:rsidP="00BA27CA">
      <w:pPr>
        <w:pStyle w:val="a3"/>
        <w:numPr>
          <w:ilvl w:val="0"/>
          <w:numId w:val="3"/>
        </w:numPr>
        <w:ind w:firstLineChars="0"/>
      </w:pPr>
      <w:r>
        <w:t xml:space="preserve">Command1: Cd </w:t>
      </w:r>
      <w:r w:rsidRPr="00BA27CA">
        <w:t>F:\drools\drools-wb-jcr2vfs-distribution-6.2.0.Final\bin</w:t>
      </w:r>
    </w:p>
    <w:p w:rsidR="00BA27CA" w:rsidRDefault="00BA27CA" w:rsidP="00020B2A">
      <w:pPr>
        <w:pStyle w:val="a3"/>
        <w:numPr>
          <w:ilvl w:val="0"/>
          <w:numId w:val="3"/>
        </w:numPr>
        <w:ind w:firstLineChars="0"/>
      </w:pPr>
      <w:r>
        <w:t xml:space="preserve">Command2: </w:t>
      </w:r>
      <w:r w:rsidRPr="00BA27CA">
        <w:t>runMigration.bat</w:t>
      </w:r>
      <w:r>
        <w:t xml:space="preserve"> –i F:/drools/input.</w:t>
      </w:r>
      <w:r w:rsidR="004339C3">
        <w:t xml:space="preserve"> </w:t>
      </w:r>
      <w:r w:rsidR="00020B2A">
        <w:t xml:space="preserve"> See </w:t>
      </w:r>
      <w:r w:rsidR="00E70B99">
        <w:t>“</w:t>
      </w:r>
      <w:r w:rsidR="00DE5A78">
        <w:t>Pic 2</w:t>
      </w:r>
      <w:r w:rsidR="00E70B99">
        <w:t>”</w:t>
      </w:r>
      <w:r w:rsidR="00020B2A">
        <w:t>.</w:t>
      </w:r>
    </w:p>
    <w:p w:rsidR="00BA27CA" w:rsidRDefault="00DE5A78" w:rsidP="00BA27CA">
      <w:pPr>
        <w:pStyle w:val="a3"/>
        <w:ind w:left="570" w:firstLineChars="0" w:firstLine="0"/>
      </w:pPr>
      <w:r>
        <w:rPr>
          <w:noProof/>
        </w:rPr>
        <w:drawing>
          <wp:inline distT="0" distB="0" distL="0" distR="0">
            <wp:extent cx="5264785" cy="25647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A78" w:rsidRPr="00B03908" w:rsidRDefault="00DE5A78" w:rsidP="00DE5A78">
      <w:pPr>
        <w:pStyle w:val="a3"/>
        <w:ind w:left="570" w:firstLineChars="0" w:firstLine="0"/>
        <w:jc w:val="center"/>
      </w:pPr>
      <w:r>
        <w:t>Pic 2</w:t>
      </w:r>
    </w:p>
    <w:p w:rsidR="00C7654C" w:rsidRPr="00C7654C" w:rsidRDefault="00C7654C" w:rsidP="00C7654C">
      <w:pPr>
        <w:pStyle w:val="a3"/>
        <w:ind w:left="570"/>
        <w:rPr>
          <w:color w:val="F79646" w:themeColor="accent6"/>
        </w:rPr>
      </w:pPr>
      <w:r>
        <w:lastRenderedPageBreak/>
        <w:t xml:space="preserve">There is a warning in the cmd window: </w:t>
      </w:r>
      <w:r w:rsidRPr="00C7654C">
        <w:rPr>
          <w:color w:val="F79646" w:themeColor="accent6"/>
        </w:rPr>
        <w:t>”    WARNING: POJO Model jar [BankLoanModel] is not supported by export tool. Please add your POJO model jar to Gu</w:t>
      </w:r>
    </w:p>
    <w:p w:rsidR="00C7654C" w:rsidRDefault="00C7654C" w:rsidP="00C7654C">
      <w:pPr>
        <w:pStyle w:val="a3"/>
        <w:ind w:left="570" w:firstLineChars="0" w:firstLine="0"/>
        <w:rPr>
          <w:color w:val="F79646" w:themeColor="accent6"/>
        </w:rPr>
      </w:pPr>
      <w:r w:rsidRPr="00C7654C">
        <w:rPr>
          <w:color w:val="F79646" w:themeColor="accent6"/>
        </w:rPr>
        <w:t>vnor manually.”</w:t>
      </w:r>
    </w:p>
    <w:p w:rsidR="00C7654C" w:rsidRPr="00C7654C" w:rsidRDefault="00C7654C" w:rsidP="00C7654C">
      <w:pPr>
        <w:pStyle w:val="a3"/>
        <w:ind w:left="570" w:firstLineChars="0" w:firstLine="0"/>
        <w:rPr>
          <w:color w:val="000000" w:themeColor="text1"/>
        </w:rPr>
      </w:pPr>
      <w:r w:rsidRPr="00C7654C">
        <w:rPr>
          <w:color w:val="000000" w:themeColor="text1"/>
        </w:rPr>
        <w:t>We don’t care it a</w:t>
      </w:r>
      <w:r w:rsidR="004F7815">
        <w:rPr>
          <w:color w:val="000000" w:themeColor="text1"/>
        </w:rPr>
        <w:t>t</w:t>
      </w:r>
      <w:r w:rsidRPr="00C7654C">
        <w:rPr>
          <w:color w:val="000000" w:themeColor="text1"/>
        </w:rPr>
        <w:t xml:space="preserve"> here, we will upload the jar to doorls 6 later .</w:t>
      </w:r>
    </w:p>
    <w:p w:rsidR="008B2804" w:rsidRDefault="008B2804" w:rsidP="004F7815">
      <w:pPr>
        <w:pStyle w:val="a3"/>
        <w:numPr>
          <w:ilvl w:val="0"/>
          <w:numId w:val="3"/>
        </w:numPr>
        <w:ind w:firstLineChars="0"/>
      </w:pPr>
      <w:r>
        <w:t>After running this bat file, you can see several folders are automatically generated in folder “bin”</w:t>
      </w:r>
      <w:r w:rsidR="004F7815">
        <w:t>.:”</w:t>
      </w:r>
      <w:r w:rsidR="004F7815" w:rsidRPr="004F7815">
        <w:t xml:space="preserve"> .niogit</w:t>
      </w:r>
      <w:r w:rsidR="004F7815">
        <w:t>”,”</w:t>
      </w:r>
      <w:r w:rsidR="004F7815" w:rsidRPr="004F7815">
        <w:t xml:space="preserve"> outputVfs</w:t>
      </w:r>
      <w:r w:rsidR="004F7815">
        <w:t>”,”</w:t>
      </w:r>
      <w:r w:rsidR="004F7815" w:rsidRPr="004F7815">
        <w:t xml:space="preserve"> tmp-jcr2vfs</w:t>
      </w:r>
      <w:r w:rsidR="004F7815">
        <w:t>”,”</w:t>
      </w:r>
      <w:r w:rsidR="004F7815" w:rsidRPr="004F7815">
        <w:t xml:space="preserve"> derby.log</w:t>
      </w:r>
      <w:r w:rsidR="004F7815">
        <w:t>”,”</w:t>
      </w:r>
      <w:r w:rsidR="004F7815" w:rsidRPr="004F7815">
        <w:t xml:space="preserve"> runMigration.log</w:t>
      </w:r>
      <w:r w:rsidR="004F7815">
        <w:t>”.</w:t>
      </w:r>
    </w:p>
    <w:p w:rsidR="008B2804" w:rsidRDefault="008B2804" w:rsidP="00C2478E">
      <w:pPr>
        <w:pStyle w:val="a3"/>
        <w:numPr>
          <w:ilvl w:val="0"/>
          <w:numId w:val="3"/>
        </w:numPr>
        <w:ind w:firstLineChars="0"/>
      </w:pPr>
      <w:r>
        <w:t>Open folder “outputVfs”,</w:t>
      </w:r>
      <w:r w:rsidR="00C2478E">
        <w:t xml:space="preserve"> </w:t>
      </w:r>
      <w:r>
        <w:t>there is a folder “</w:t>
      </w:r>
      <w:r w:rsidR="00C2478E" w:rsidRPr="00C2478E">
        <w:t xml:space="preserve"> guvnor-jcr2vfs-migration.git</w:t>
      </w:r>
      <w:r>
        <w:t>”</w:t>
      </w:r>
      <w:r w:rsidR="00C2478E">
        <w:t>.it is a migrated folder.</w:t>
      </w:r>
    </w:p>
    <w:p w:rsidR="008B2804" w:rsidRDefault="008B2804" w:rsidP="008B2804">
      <w:pPr>
        <w:pStyle w:val="a3"/>
        <w:ind w:left="570" w:firstLineChars="0" w:firstLine="0"/>
      </w:pPr>
      <w:r>
        <w:rPr>
          <w:noProof/>
        </w:rPr>
        <w:drawing>
          <wp:inline distT="0" distB="0" distL="0" distR="0">
            <wp:extent cx="5272405" cy="1214755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3D2" w:rsidRPr="008B2804" w:rsidRDefault="00FF6BD0">
      <w:r>
        <w:t xml:space="preserve">                                     Pic 3</w:t>
      </w:r>
    </w:p>
    <w:p w:rsidR="00C233D2" w:rsidRPr="00184224" w:rsidRDefault="00A00D08">
      <w:pPr>
        <w:rPr>
          <w:b/>
        </w:rPr>
      </w:pPr>
      <w:r>
        <w:t xml:space="preserve">    </w:t>
      </w:r>
      <w:r w:rsidRPr="00184224">
        <w:rPr>
          <w:b/>
        </w:rPr>
        <w:t xml:space="preserve"> So far, the JCR is migrated VFS by the Tool.</w:t>
      </w:r>
    </w:p>
    <w:p w:rsidR="007F10F5" w:rsidRDefault="006E286A" w:rsidP="007F10F5">
      <w:pPr>
        <w:pStyle w:val="a3"/>
        <w:numPr>
          <w:ilvl w:val="0"/>
          <w:numId w:val="4"/>
        </w:numPr>
        <w:ind w:firstLineChars="0"/>
      </w:pPr>
      <w:r>
        <w:t>I</w:t>
      </w:r>
      <w:r w:rsidR="007F10F5">
        <w:t>mport the VFS to drools 6.2</w:t>
      </w:r>
    </w:p>
    <w:p w:rsidR="007F10F5" w:rsidRDefault="007F10F5" w:rsidP="007F10F5">
      <w:pPr>
        <w:pStyle w:val="a3"/>
        <w:numPr>
          <w:ilvl w:val="0"/>
          <w:numId w:val="3"/>
        </w:numPr>
        <w:ind w:firstLineChars="0"/>
      </w:pPr>
      <w:r>
        <w:t>start the TAC server ;</w:t>
      </w:r>
    </w:p>
    <w:p w:rsidR="007F10F5" w:rsidRDefault="007F10F5" w:rsidP="007F10F5">
      <w:pPr>
        <w:pStyle w:val="a3"/>
        <w:numPr>
          <w:ilvl w:val="0"/>
          <w:numId w:val="3"/>
        </w:numPr>
        <w:ind w:firstLineChars="0"/>
      </w:pPr>
      <w:r>
        <w:t>login on TAC in Web Browser;</w:t>
      </w:r>
    </w:p>
    <w:p w:rsidR="007F10F5" w:rsidRDefault="007F10F5" w:rsidP="007F10F5">
      <w:pPr>
        <w:pStyle w:val="a3"/>
        <w:numPr>
          <w:ilvl w:val="0"/>
          <w:numId w:val="3"/>
        </w:numPr>
        <w:ind w:firstLineChars="0"/>
      </w:pPr>
      <w:r>
        <w:t>open drools page</w:t>
      </w:r>
      <w:r w:rsidR="00441041">
        <w:t>, clone the repository which is from migrated VFS in step 3.</w:t>
      </w:r>
    </w:p>
    <w:p w:rsidR="006D12BB" w:rsidRPr="00DF036C" w:rsidRDefault="006D12BB" w:rsidP="00447A29">
      <w:pPr>
        <w:ind w:firstLineChars="300" w:firstLine="630"/>
      </w:pPr>
      <w:r>
        <w:t>See Pic 4,Pci 5.Pic 5</w:t>
      </w:r>
      <w:r w:rsidR="00DF036C">
        <w:t>,</w:t>
      </w:r>
      <w:r w:rsidR="00DF036C" w:rsidRPr="00DF036C">
        <w:t xml:space="preserve"> </w:t>
      </w:r>
      <w:r w:rsidR="00DF036C">
        <w:t>Pic 6</w:t>
      </w:r>
    </w:p>
    <w:p w:rsidR="00703214" w:rsidRDefault="00703214" w:rsidP="00703214">
      <w:pPr>
        <w:pStyle w:val="a3"/>
        <w:ind w:left="570" w:firstLineChars="0" w:firstLine="0"/>
      </w:pPr>
      <w:r>
        <w:rPr>
          <w:rFonts w:hint="eastAsia"/>
          <w:noProof/>
        </w:rPr>
        <w:drawing>
          <wp:inline distT="0" distB="0" distL="0" distR="0">
            <wp:extent cx="5274945" cy="165925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3D2" w:rsidRDefault="00703214" w:rsidP="00703214">
      <w:pPr>
        <w:jc w:val="center"/>
      </w:pPr>
      <w:r>
        <w:t>Pic 4</w:t>
      </w:r>
    </w:p>
    <w:p w:rsidR="00C233D2" w:rsidRDefault="00C233D2"/>
    <w:p w:rsidR="00C233D2" w:rsidRDefault="00703214">
      <w:r>
        <w:rPr>
          <w:rFonts w:hint="eastAsia"/>
          <w:noProof/>
        </w:rPr>
        <w:drawing>
          <wp:inline distT="0" distB="0" distL="0" distR="0">
            <wp:extent cx="5266055" cy="18205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3D2" w:rsidRDefault="00703214" w:rsidP="00703214">
      <w:pPr>
        <w:jc w:val="center"/>
      </w:pPr>
      <w:r>
        <w:t>Pic 5</w:t>
      </w:r>
    </w:p>
    <w:p w:rsidR="0092478F" w:rsidRDefault="0092478F" w:rsidP="0092478F">
      <w:pPr>
        <w:pStyle w:val="a3"/>
        <w:numPr>
          <w:ilvl w:val="0"/>
          <w:numId w:val="3"/>
        </w:numPr>
        <w:ind w:firstLineChars="0"/>
      </w:pPr>
      <w:r>
        <w:lastRenderedPageBreak/>
        <w:t>Input a Repository Name as you want.</w:t>
      </w:r>
    </w:p>
    <w:p w:rsidR="0092478F" w:rsidRDefault="0092478F" w:rsidP="0092478F">
      <w:pPr>
        <w:pStyle w:val="a3"/>
        <w:numPr>
          <w:ilvl w:val="0"/>
          <w:numId w:val="3"/>
        </w:numPr>
        <w:ind w:firstLineChars="0"/>
      </w:pPr>
      <w:r>
        <w:t>Select a Organizational Unite. Here I just select the default “demo”. You also create a new Organizational Unite before this selection.</w:t>
      </w:r>
    </w:p>
    <w:p w:rsidR="0092478F" w:rsidRDefault="0092478F" w:rsidP="0092478F">
      <w:pPr>
        <w:pStyle w:val="a3"/>
        <w:numPr>
          <w:ilvl w:val="0"/>
          <w:numId w:val="3"/>
        </w:numPr>
        <w:ind w:firstLineChars="0"/>
      </w:pPr>
      <w:r>
        <w:t>Git URL is located the “</w:t>
      </w:r>
      <w:r w:rsidRPr="0092478F">
        <w:t>outputVfs</w:t>
      </w:r>
      <w:r>
        <w:t>” which is generated in step 3.The value is like :</w:t>
      </w:r>
    </w:p>
    <w:p w:rsidR="0092478F" w:rsidRPr="00754D00" w:rsidRDefault="0092478F" w:rsidP="0092478F">
      <w:pPr>
        <w:pStyle w:val="a3"/>
        <w:ind w:left="570" w:firstLineChars="0" w:firstLine="0"/>
        <w:rPr>
          <w:color w:val="000000" w:themeColor="text1"/>
        </w:rPr>
      </w:pPr>
      <w:r w:rsidRPr="00754D00">
        <w:rPr>
          <w:color w:val="000000" w:themeColor="text1"/>
        </w:rPr>
        <w:t>file:///F:/drools/drools-wb-jcr2vfs-distribution-6.2.0.Final/bin/outputVfs/guvnor-jcr2vfs-migration.git</w:t>
      </w:r>
    </w:p>
    <w:p w:rsidR="00C233D2" w:rsidRDefault="0092478F" w:rsidP="0092478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05330" cy="3708400"/>
            <wp:effectExtent l="0" t="0" r="952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656" cy="371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78F" w:rsidRDefault="0092478F" w:rsidP="0092478F">
      <w:pPr>
        <w:jc w:val="center"/>
      </w:pPr>
      <w:r>
        <w:t>Pic 6</w:t>
      </w:r>
    </w:p>
    <w:p w:rsidR="00C233D2" w:rsidRDefault="00A1575E" w:rsidP="00A1575E">
      <w:pPr>
        <w:pStyle w:val="a3"/>
        <w:numPr>
          <w:ilvl w:val="0"/>
          <w:numId w:val="3"/>
        </w:numPr>
        <w:ind w:firstLineChars="0"/>
      </w:pPr>
      <w:r>
        <w:t>Clone repository will be successful.</w:t>
      </w:r>
      <w:r w:rsidR="00B60D6B">
        <w:t xml:space="preserve"> We can see it in Pic 7</w:t>
      </w:r>
    </w:p>
    <w:p w:rsidR="00A1575E" w:rsidRDefault="00DF036C" w:rsidP="00DF036C">
      <w:pPr>
        <w:pStyle w:val="a3"/>
        <w:ind w:left="57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2604797" cy="2836334"/>
            <wp:effectExtent l="0" t="0" r="508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571" cy="284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D6B" w:rsidRDefault="00B60D6B" w:rsidP="00B60D6B">
      <w:pPr>
        <w:jc w:val="center"/>
      </w:pPr>
      <w:r>
        <w:t xml:space="preserve">Pic </w:t>
      </w:r>
      <w:r w:rsidR="008F5C62">
        <w:t>7</w:t>
      </w:r>
    </w:p>
    <w:p w:rsidR="00B60D6B" w:rsidRDefault="00B60D6B" w:rsidP="00DF036C">
      <w:pPr>
        <w:pStyle w:val="a3"/>
        <w:ind w:left="570" w:firstLineChars="0" w:firstLine="0"/>
        <w:jc w:val="center"/>
      </w:pPr>
    </w:p>
    <w:p w:rsidR="00C233D2" w:rsidRDefault="008F5C62" w:rsidP="008F5C62">
      <w:pPr>
        <w:pStyle w:val="a3"/>
        <w:numPr>
          <w:ilvl w:val="0"/>
          <w:numId w:val="4"/>
        </w:numPr>
        <w:ind w:firstLineChars="0"/>
      </w:pPr>
      <w:r>
        <w:lastRenderedPageBreak/>
        <w:t xml:space="preserve">Upload POJO </w:t>
      </w:r>
      <w:r w:rsidRPr="008F5C62">
        <w:t>Model jar</w:t>
      </w:r>
    </w:p>
    <w:p w:rsidR="00446DFD" w:rsidRDefault="00446DFD" w:rsidP="00446DFD">
      <w:pPr>
        <w:pStyle w:val="a3"/>
        <w:ind w:left="570" w:firstLineChars="0" w:firstLine="0"/>
      </w:pPr>
      <w:r>
        <w:t xml:space="preserve">when I open the rule editor, it has some errors, </w:t>
      </w:r>
      <w:r w:rsidR="00032F57">
        <w:t>because the POJO Model Jar is not imported in step 3. It had a warning in step 3. Let’s upload the jar to drools 6 manually.</w:t>
      </w:r>
    </w:p>
    <w:p w:rsidR="00446DFD" w:rsidRDefault="00446DFD" w:rsidP="00446DFD">
      <w:pPr>
        <w:pStyle w:val="a3"/>
        <w:ind w:left="57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793673" cy="2033522"/>
            <wp:effectExtent l="0" t="0" r="698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834" cy="203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533" w:rsidRDefault="006E7533" w:rsidP="006E7533">
      <w:pPr>
        <w:pStyle w:val="a3"/>
        <w:ind w:left="570" w:firstLineChars="0" w:firstLine="0"/>
        <w:jc w:val="center"/>
      </w:pPr>
      <w:r>
        <w:t>Pic 8</w:t>
      </w:r>
    </w:p>
    <w:p w:rsidR="008F5C62" w:rsidRDefault="008F5C62" w:rsidP="00D94707">
      <w:pPr>
        <w:pStyle w:val="a3"/>
        <w:numPr>
          <w:ilvl w:val="0"/>
          <w:numId w:val="3"/>
        </w:numPr>
        <w:ind w:firstLineChars="0"/>
      </w:pPr>
      <w:r>
        <w:t xml:space="preserve">Menu: </w:t>
      </w:r>
      <w:r w:rsidR="00D94707">
        <w:t>“</w:t>
      </w:r>
      <w:r>
        <w:t>Authoring-</w:t>
      </w:r>
      <w:r>
        <w:sym w:font="Wingdings" w:char="F0E0"/>
      </w:r>
      <w:r>
        <w:t>Artifact Repositor</w:t>
      </w:r>
      <w:r w:rsidR="00D94707">
        <w:t xml:space="preserve">y”. It will open page like “Pic </w:t>
      </w:r>
      <w:r w:rsidR="006E7533">
        <w:rPr>
          <w:rFonts w:hint="eastAsia"/>
        </w:rPr>
        <w:t>9</w:t>
      </w:r>
      <w:r w:rsidR="00D94707">
        <w:t xml:space="preserve">”. </w:t>
      </w:r>
    </w:p>
    <w:p w:rsidR="00D94707" w:rsidRDefault="00D94707" w:rsidP="00D94707">
      <w:pPr>
        <w:pStyle w:val="a3"/>
        <w:numPr>
          <w:ilvl w:val="0"/>
          <w:numId w:val="3"/>
        </w:numPr>
        <w:ind w:firstLineChars="0"/>
      </w:pPr>
      <w:r>
        <w:t>Click “Upload”,it will pop a dialog to select POJO jar.</w:t>
      </w:r>
    </w:p>
    <w:p w:rsidR="008F5C62" w:rsidRDefault="000F7370" w:rsidP="008F5C62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137688" cy="1344789"/>
            <wp:effectExtent l="0" t="0" r="635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499" cy="13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62" w:rsidRDefault="008F5C62" w:rsidP="008F5C62">
      <w:pPr>
        <w:jc w:val="center"/>
      </w:pPr>
      <w:r>
        <w:t xml:space="preserve">Pic </w:t>
      </w:r>
      <w:r w:rsidR="006E7533">
        <w:rPr>
          <w:rFonts w:hint="eastAsia"/>
        </w:rPr>
        <w:t>9</w:t>
      </w:r>
    </w:p>
    <w:p w:rsidR="00D94707" w:rsidRDefault="00D94707" w:rsidP="00D94707">
      <w:pPr>
        <w:pStyle w:val="a3"/>
        <w:numPr>
          <w:ilvl w:val="0"/>
          <w:numId w:val="3"/>
        </w:numPr>
        <w:ind w:firstLineChars="0"/>
      </w:pPr>
      <w:r>
        <w:t xml:space="preserve">Select the POJO Model jar “LoanModel.jar”. </w:t>
      </w:r>
      <w:r w:rsidR="000F7370">
        <w:t>This jar</w:t>
      </w:r>
      <w:r>
        <w:t xml:space="preserve"> is </w:t>
      </w:r>
      <w:r w:rsidR="000F7370">
        <w:t>same</w:t>
      </w:r>
      <w:r>
        <w:t xml:space="preserve"> as in drools 5 POJO Model jar.</w:t>
      </w:r>
    </w:p>
    <w:p w:rsidR="007052FD" w:rsidRDefault="007052FD" w:rsidP="00D94707">
      <w:pPr>
        <w:pStyle w:val="a3"/>
        <w:numPr>
          <w:ilvl w:val="0"/>
          <w:numId w:val="3"/>
        </w:numPr>
        <w:ind w:firstLineChars="0"/>
      </w:pPr>
      <w:r>
        <w:t>Click “Upload ” button in this dialog(</w:t>
      </w:r>
      <w:r w:rsidR="006E7533">
        <w:t>“</w:t>
      </w:r>
      <w:r>
        <w:t xml:space="preserve">Pic </w:t>
      </w:r>
      <w:r w:rsidR="006E7533">
        <w:rPr>
          <w:rFonts w:hint="eastAsia"/>
        </w:rPr>
        <w:t>10-1</w:t>
      </w:r>
      <w:r w:rsidR="006E7533">
        <w:t>”</w:t>
      </w:r>
      <w:r>
        <w:t>).</w:t>
      </w:r>
    </w:p>
    <w:p w:rsidR="008F5C62" w:rsidRDefault="00D25C8A" w:rsidP="00E139B8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3378473" cy="1440873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373" cy="144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707" w:rsidRDefault="00D94707" w:rsidP="00D94707">
      <w:pPr>
        <w:jc w:val="center"/>
      </w:pPr>
      <w:r>
        <w:t xml:space="preserve">Pic </w:t>
      </w:r>
      <w:r w:rsidR="006E7533">
        <w:rPr>
          <w:rFonts w:hint="eastAsia"/>
        </w:rPr>
        <w:t>10</w:t>
      </w:r>
      <w:r w:rsidR="006E7533">
        <w:t>-1</w:t>
      </w:r>
    </w:p>
    <w:p w:rsidR="007052FD" w:rsidRDefault="007052FD" w:rsidP="007052FD">
      <w:pPr>
        <w:pStyle w:val="a3"/>
        <w:numPr>
          <w:ilvl w:val="0"/>
          <w:numId w:val="3"/>
        </w:numPr>
        <w:ind w:firstLineChars="0"/>
      </w:pPr>
      <w:r>
        <w:t>I</w:t>
      </w:r>
      <w:r w:rsidR="00D94707">
        <w:t xml:space="preserve">t will pop a dialog (Pic </w:t>
      </w:r>
      <w:r w:rsidR="006E7533">
        <w:t>10-2</w:t>
      </w:r>
      <w:r w:rsidR="00D94707">
        <w:t>)</w:t>
      </w:r>
      <w:r w:rsidR="00D25C8A">
        <w:t>,click “OK”.</w:t>
      </w:r>
      <w:r>
        <w:rPr>
          <w:rFonts w:hint="eastAsia"/>
        </w:rPr>
        <w:t xml:space="preserve"> </w:t>
      </w:r>
    </w:p>
    <w:p w:rsidR="00C233D2" w:rsidRDefault="00E139B8" w:rsidP="007052FD">
      <w:pPr>
        <w:pStyle w:val="a3"/>
        <w:ind w:left="57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090306E" wp14:editId="169EC5E1">
            <wp:extent cx="3649851" cy="1118138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801" cy="111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2FD" w:rsidRDefault="007052FD" w:rsidP="007052FD">
      <w:pPr>
        <w:jc w:val="center"/>
      </w:pPr>
      <w:r>
        <w:t>Pic 1</w:t>
      </w:r>
      <w:r w:rsidR="006E7533">
        <w:t>0-2</w:t>
      </w:r>
    </w:p>
    <w:p w:rsidR="007052FD" w:rsidRDefault="007052FD" w:rsidP="007052FD">
      <w:pPr>
        <w:pStyle w:val="a3"/>
        <w:numPr>
          <w:ilvl w:val="0"/>
          <w:numId w:val="3"/>
        </w:numPr>
        <w:ind w:firstLineChars="0"/>
      </w:pPr>
      <w:r>
        <w:lastRenderedPageBreak/>
        <w:t>it will pop a dialog(Pic 11). Fill the information in “Pic 11”.then click “upload”. It will be uploaded successfully.</w:t>
      </w:r>
    </w:p>
    <w:p w:rsidR="00D25C8A" w:rsidRDefault="00F301B4" w:rsidP="00D947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19054" cy="2206348"/>
            <wp:effectExtent l="0" t="0" r="5715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238" cy="220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7D9" w:rsidRDefault="006857D9" w:rsidP="006857D9">
      <w:pPr>
        <w:jc w:val="center"/>
      </w:pPr>
      <w:r>
        <w:t>Pic 11</w:t>
      </w:r>
    </w:p>
    <w:p w:rsidR="006857D9" w:rsidRDefault="007052FD" w:rsidP="007052FD">
      <w:pPr>
        <w:pStyle w:val="a3"/>
        <w:numPr>
          <w:ilvl w:val="0"/>
          <w:numId w:val="3"/>
        </w:numPr>
        <w:ind w:firstLineChars="0"/>
      </w:pPr>
      <w:r>
        <w:t>we can see the bank.jar is uploaded (Pic 12)</w:t>
      </w:r>
    </w:p>
    <w:p w:rsidR="00C233D2" w:rsidRDefault="00F301B4">
      <w:r>
        <w:rPr>
          <w:noProof/>
        </w:rPr>
        <w:drawing>
          <wp:inline distT="0" distB="0" distL="0" distR="0">
            <wp:extent cx="5264785" cy="169037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2FD" w:rsidRDefault="007052FD" w:rsidP="007052FD">
      <w:pPr>
        <w:jc w:val="center"/>
      </w:pPr>
      <w:r>
        <w:t>Pic 1</w:t>
      </w:r>
      <w:r w:rsidR="00F318D7">
        <w:t>2</w:t>
      </w:r>
    </w:p>
    <w:p w:rsidR="005A789D" w:rsidRDefault="005A789D" w:rsidP="00CF0323">
      <w:pPr>
        <w:pStyle w:val="a3"/>
        <w:numPr>
          <w:ilvl w:val="0"/>
          <w:numId w:val="4"/>
        </w:numPr>
        <w:ind w:firstLineChars="0"/>
      </w:pPr>
      <w:r>
        <w:t>Add the uploaded jar as a dependency for the migrated Repository “migrate-drools5”.</w:t>
      </w:r>
    </w:p>
    <w:p w:rsidR="007052FD" w:rsidRDefault="005A789D" w:rsidP="00CF0323">
      <w:pPr>
        <w:pStyle w:val="a3"/>
        <w:numPr>
          <w:ilvl w:val="0"/>
          <w:numId w:val="3"/>
        </w:numPr>
        <w:ind w:firstLineChars="0"/>
      </w:pPr>
      <w:r>
        <w:t>Authoring-&gt;Project, select project “org.talend.bank” in Repository “migrate-drools5”.</w:t>
      </w:r>
    </w:p>
    <w:p w:rsidR="005A789D" w:rsidRDefault="005A789D" w:rsidP="00CF0323">
      <w:pPr>
        <w:pStyle w:val="a3"/>
        <w:numPr>
          <w:ilvl w:val="0"/>
          <w:numId w:val="3"/>
        </w:numPr>
        <w:ind w:firstLineChars="0"/>
      </w:pPr>
      <w:r>
        <w:t xml:space="preserve">Click “Open Project Editor”. See </w:t>
      </w:r>
      <w:r w:rsidR="00AA23A8">
        <w:t>“</w:t>
      </w:r>
      <w:r>
        <w:t>Pic 13</w:t>
      </w:r>
      <w:r w:rsidR="00AA23A8">
        <w:t>”</w:t>
      </w:r>
    </w:p>
    <w:p w:rsidR="00C233D2" w:rsidRDefault="00C233D2"/>
    <w:p w:rsidR="00C233D2" w:rsidRDefault="005A789D" w:rsidP="00CF0323">
      <w:pPr>
        <w:jc w:val="center"/>
      </w:pPr>
      <w:r>
        <w:rPr>
          <w:rFonts w:hint="eastAsia"/>
          <w:noProof/>
        </w:rPr>
        <w:drawing>
          <wp:inline distT="0" distB="0" distL="0" distR="0" wp14:anchorId="2082EA93" wp14:editId="596DD47B">
            <wp:extent cx="2696858" cy="2270502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87" cy="227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89D" w:rsidRDefault="005A789D" w:rsidP="005A789D">
      <w:pPr>
        <w:jc w:val="center"/>
      </w:pPr>
      <w:r>
        <w:t>Pic 13</w:t>
      </w:r>
    </w:p>
    <w:p w:rsidR="000F27CC" w:rsidRDefault="000F27CC" w:rsidP="000F27CC">
      <w:pPr>
        <w:pStyle w:val="a3"/>
        <w:numPr>
          <w:ilvl w:val="0"/>
          <w:numId w:val="3"/>
        </w:numPr>
        <w:ind w:firstLineChars="0"/>
      </w:pPr>
      <w:r>
        <w:t>In the Repository editor,</w:t>
      </w:r>
      <w:r w:rsidR="006E286A">
        <w:t xml:space="preserve"> </w:t>
      </w:r>
      <w:r>
        <w:t xml:space="preserve">Click “Project Settings:Project General Settings”. Select </w:t>
      </w:r>
      <w:r>
        <w:lastRenderedPageBreak/>
        <w:t>“Dependecies”. See “Pic 14”.</w:t>
      </w:r>
    </w:p>
    <w:p w:rsidR="00C233D2" w:rsidRDefault="00C233D2"/>
    <w:p w:rsidR="00C233D2" w:rsidRDefault="00952F46">
      <w:r>
        <w:rPr>
          <w:rFonts w:hint="eastAsia"/>
          <w:noProof/>
        </w:rPr>
        <w:drawing>
          <wp:inline distT="0" distB="0" distL="0" distR="0" wp14:anchorId="7FBBA029" wp14:editId="5BFC44F2">
            <wp:extent cx="4587498" cy="207814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932" cy="207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F46" w:rsidRDefault="00952F46" w:rsidP="00952F46">
      <w:pPr>
        <w:jc w:val="center"/>
      </w:pPr>
      <w:r>
        <w:t>Pic 14</w:t>
      </w:r>
    </w:p>
    <w:p w:rsidR="00C233D2" w:rsidRDefault="000F27CC" w:rsidP="000F27CC">
      <w:pPr>
        <w:pStyle w:val="a3"/>
        <w:numPr>
          <w:ilvl w:val="0"/>
          <w:numId w:val="3"/>
        </w:numPr>
        <w:ind w:firstLineChars="0"/>
      </w:pPr>
      <w:r>
        <w:t>Click button “Add from repository”.</w:t>
      </w:r>
    </w:p>
    <w:p w:rsidR="00C233D2" w:rsidRDefault="00952F46">
      <w:r>
        <w:rPr>
          <w:rFonts w:hint="eastAsia"/>
          <w:noProof/>
        </w:rPr>
        <w:drawing>
          <wp:inline distT="0" distB="0" distL="0" distR="0">
            <wp:extent cx="5269230" cy="1402715"/>
            <wp:effectExtent l="0" t="0" r="762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F46" w:rsidRDefault="00952F46" w:rsidP="00952F46">
      <w:pPr>
        <w:jc w:val="center"/>
      </w:pPr>
      <w:r>
        <w:t>Pic 15</w:t>
      </w:r>
    </w:p>
    <w:p w:rsidR="000F3B89" w:rsidRDefault="00902B74" w:rsidP="00147876">
      <w:pPr>
        <w:pStyle w:val="a3"/>
        <w:numPr>
          <w:ilvl w:val="0"/>
          <w:numId w:val="3"/>
        </w:numPr>
        <w:ind w:firstLineChars="0"/>
      </w:pPr>
      <w:r>
        <w:t>It will open a dialog with all jars, click “select” button on the line of “bank</w:t>
      </w:r>
      <w:r w:rsidR="00034BFF">
        <w:t>Model</w:t>
      </w:r>
      <w:r>
        <w:t>-1</w:t>
      </w:r>
      <w:r w:rsidR="00034BFF">
        <w:t>.0</w:t>
      </w:r>
      <w:r>
        <w:t>.jar”.</w:t>
      </w:r>
      <w:r w:rsidR="000F3B89">
        <w:t xml:space="preserve"> </w:t>
      </w:r>
      <w:r w:rsidR="008C7601">
        <w:t>S</w:t>
      </w:r>
      <w:r w:rsidR="00147876">
        <w:t xml:space="preserve">ee </w:t>
      </w:r>
      <w:r w:rsidR="000F3B89">
        <w:t>“Pic 16”</w:t>
      </w:r>
      <w:r w:rsidR="004710CC">
        <w:t>.</w:t>
      </w:r>
    </w:p>
    <w:p w:rsidR="00C233D2" w:rsidRDefault="00C233D2" w:rsidP="000F3B89">
      <w:pPr>
        <w:pStyle w:val="a3"/>
        <w:ind w:left="570" w:firstLineChars="0" w:firstLine="0"/>
      </w:pPr>
    </w:p>
    <w:p w:rsidR="00C233D2" w:rsidRDefault="00034BFF" w:rsidP="00034BF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61164" cy="176111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19" cy="176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F46" w:rsidRDefault="00952F46" w:rsidP="00952F46">
      <w:pPr>
        <w:jc w:val="center"/>
      </w:pPr>
      <w:r>
        <w:t>Pic 16</w:t>
      </w:r>
    </w:p>
    <w:p w:rsidR="004710CC" w:rsidRDefault="004710CC" w:rsidP="004710CC">
      <w:pPr>
        <w:pStyle w:val="a3"/>
        <w:numPr>
          <w:ilvl w:val="0"/>
          <w:numId w:val="3"/>
        </w:numPr>
        <w:ind w:firstLineChars="0"/>
      </w:pPr>
      <w:r>
        <w:t>Save the Repository Editor.</w:t>
      </w:r>
    </w:p>
    <w:p w:rsidR="004710CC" w:rsidRDefault="004710CC" w:rsidP="004710CC">
      <w:pPr>
        <w:pStyle w:val="a3"/>
        <w:ind w:left="570" w:firstLineChars="0" w:firstLine="0"/>
      </w:pPr>
      <w:r>
        <w:rPr>
          <w:noProof/>
        </w:rPr>
        <w:lastRenderedPageBreak/>
        <w:drawing>
          <wp:inline distT="0" distB="0" distL="0" distR="0">
            <wp:extent cx="5266055" cy="17189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CC" w:rsidRDefault="004710CC" w:rsidP="004710CC">
      <w:pPr>
        <w:jc w:val="center"/>
      </w:pPr>
      <w:r>
        <w:t>Pic 17</w:t>
      </w:r>
    </w:p>
    <w:p w:rsidR="004710CC" w:rsidRDefault="004710CC" w:rsidP="004710CC">
      <w:pPr>
        <w:pStyle w:val="a3"/>
        <w:ind w:left="570" w:firstLineChars="0" w:firstLine="0"/>
      </w:pPr>
    </w:p>
    <w:p w:rsidR="004710CC" w:rsidRDefault="001B3845" w:rsidP="00311C01">
      <w:pPr>
        <w:pStyle w:val="a3"/>
        <w:numPr>
          <w:ilvl w:val="0"/>
          <w:numId w:val="4"/>
        </w:numPr>
        <w:ind w:firstLineChars="0"/>
      </w:pPr>
      <w:r>
        <w:t xml:space="preserve">Run the Test </w:t>
      </w:r>
      <w:r w:rsidR="006E286A">
        <w:t>Scenarios</w:t>
      </w:r>
    </w:p>
    <w:p w:rsidR="001B3845" w:rsidRDefault="001B3845" w:rsidP="001B3845">
      <w:pPr>
        <w:pStyle w:val="a3"/>
        <w:numPr>
          <w:ilvl w:val="0"/>
          <w:numId w:val="3"/>
        </w:numPr>
        <w:ind w:firstLineChars="0"/>
      </w:pPr>
      <w:r>
        <w:t>After uploading POJO and setting dependencies, we can open the rule(</w:t>
      </w:r>
      <w:r w:rsidR="006E286A">
        <w:t>“</w:t>
      </w:r>
      <w:r>
        <w:t>CheckYourAge</w:t>
      </w:r>
      <w:r w:rsidR="006E286A">
        <w:t>”</w:t>
      </w:r>
      <w:r>
        <w:t xml:space="preserve">) without any errors. </w:t>
      </w:r>
    </w:p>
    <w:p w:rsidR="001B3845" w:rsidRDefault="001B3845" w:rsidP="001B3845">
      <w:pPr>
        <w:pStyle w:val="a3"/>
        <w:numPr>
          <w:ilvl w:val="0"/>
          <w:numId w:val="3"/>
        </w:numPr>
        <w:ind w:firstLineChars="0"/>
      </w:pPr>
      <w:r>
        <w:t xml:space="preserve">We also can run the Test </w:t>
      </w:r>
      <w:r w:rsidR="00090A18">
        <w:t>Scenarios</w:t>
      </w:r>
      <w:r>
        <w:t>.</w:t>
      </w:r>
    </w:p>
    <w:p w:rsidR="00090A18" w:rsidRDefault="00090A18" w:rsidP="00090A18">
      <w:pPr>
        <w:pStyle w:val="a3"/>
        <w:ind w:left="570" w:firstLineChars="0" w:firstLine="0"/>
      </w:pPr>
      <w:r>
        <w:rPr>
          <w:noProof/>
        </w:rPr>
        <w:drawing>
          <wp:inline distT="0" distB="0" distL="0" distR="0">
            <wp:extent cx="5274945" cy="1388745"/>
            <wp:effectExtent l="0" t="0" r="1905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B7F" w:rsidRDefault="00FA1B7F" w:rsidP="00B41F45">
      <w:pPr>
        <w:jc w:val="center"/>
      </w:pPr>
      <w:r>
        <w:t>Pic 18</w:t>
      </w:r>
    </w:p>
    <w:p w:rsidR="00C233D2" w:rsidRDefault="00311C01" w:rsidP="00311C01">
      <w:pPr>
        <w:pStyle w:val="a3"/>
        <w:numPr>
          <w:ilvl w:val="0"/>
          <w:numId w:val="4"/>
        </w:numPr>
        <w:ind w:firstLineChars="0"/>
      </w:pPr>
      <w:r>
        <w:t>Build the project</w:t>
      </w:r>
    </w:p>
    <w:p w:rsidR="00311C01" w:rsidRDefault="00311C01" w:rsidP="00311C01">
      <w:pPr>
        <w:pStyle w:val="a3"/>
        <w:numPr>
          <w:ilvl w:val="0"/>
          <w:numId w:val="3"/>
        </w:numPr>
        <w:ind w:firstLineChars="0"/>
      </w:pPr>
      <w:r>
        <w:t>“Open Project Editor”, click button “build ”.</w:t>
      </w:r>
    </w:p>
    <w:p w:rsidR="00034BFF" w:rsidRDefault="00034BFF" w:rsidP="00034BFF">
      <w:pPr>
        <w:pStyle w:val="a3"/>
        <w:ind w:left="570" w:firstLineChars="0" w:firstLine="0"/>
      </w:pPr>
      <w:r>
        <w:rPr>
          <w:rFonts w:hint="eastAsia"/>
          <w:noProof/>
        </w:rPr>
        <w:drawing>
          <wp:inline distT="0" distB="0" distL="0" distR="0">
            <wp:extent cx="5261610" cy="110045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FF" w:rsidRDefault="00034BFF" w:rsidP="00034BFF">
      <w:pPr>
        <w:jc w:val="center"/>
      </w:pPr>
      <w:r>
        <w:t>Pic 1</w:t>
      </w:r>
      <w:r w:rsidR="00716B26">
        <w:t>9</w:t>
      </w:r>
    </w:p>
    <w:p w:rsidR="00C233D2" w:rsidRDefault="009B010E" w:rsidP="00034BFF">
      <w:pPr>
        <w:pStyle w:val="a3"/>
        <w:numPr>
          <w:ilvl w:val="0"/>
          <w:numId w:val="3"/>
        </w:numPr>
        <w:ind w:firstLineChars="0"/>
      </w:pPr>
      <w:r>
        <w:t xml:space="preserve">It will be successfully, we can see </w:t>
      </w:r>
      <w:r w:rsidR="00FA1B7F">
        <w:t>it by click menu “Authoring-&gt;Artifact Repository”.</w:t>
      </w:r>
    </w:p>
    <w:p w:rsidR="009B010E" w:rsidRDefault="00FA1B7F" w:rsidP="009B010E">
      <w:pPr>
        <w:pStyle w:val="a3"/>
        <w:ind w:left="570" w:firstLineChars="0" w:firstLine="0"/>
      </w:pPr>
      <w:r>
        <w:rPr>
          <w:rFonts w:hint="eastAsia"/>
          <w:noProof/>
        </w:rPr>
        <w:drawing>
          <wp:inline distT="0" distB="0" distL="0" distR="0">
            <wp:extent cx="5266055" cy="135445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0E" w:rsidRDefault="009B010E" w:rsidP="009B010E">
      <w:pPr>
        <w:pStyle w:val="a3"/>
        <w:ind w:left="570" w:firstLineChars="0" w:firstLine="0"/>
      </w:pPr>
    </w:p>
    <w:p w:rsidR="009B010E" w:rsidRDefault="009B010E" w:rsidP="009B010E">
      <w:pPr>
        <w:jc w:val="center"/>
      </w:pPr>
      <w:r>
        <w:t xml:space="preserve">Pic </w:t>
      </w:r>
      <w:r w:rsidR="00716B26">
        <w:t>20</w:t>
      </w:r>
    </w:p>
    <w:p w:rsidR="009B010E" w:rsidRDefault="00EF2E97" w:rsidP="00EF2E97">
      <w:pPr>
        <w:pStyle w:val="a3"/>
        <w:numPr>
          <w:ilvl w:val="0"/>
          <w:numId w:val="4"/>
        </w:numPr>
        <w:ind w:firstLineChars="0"/>
      </w:pPr>
      <w:r>
        <w:t>Run job with t</w:t>
      </w:r>
      <w:r w:rsidR="00951BFF">
        <w:t>BRMS</w:t>
      </w:r>
      <w:r>
        <w:t xml:space="preserve"> component on Talend studio.</w:t>
      </w:r>
    </w:p>
    <w:p w:rsidR="00EF2E97" w:rsidRDefault="00454F1C" w:rsidP="00454F1C">
      <w:pPr>
        <w:pStyle w:val="a3"/>
        <w:numPr>
          <w:ilvl w:val="0"/>
          <w:numId w:val="3"/>
        </w:numPr>
        <w:ind w:firstLineChars="0"/>
      </w:pPr>
      <w:r>
        <w:lastRenderedPageBreak/>
        <w:t xml:space="preserve">Import the old job with component </w:t>
      </w:r>
      <w:r w:rsidR="00951BFF">
        <w:t>tBRMS</w:t>
      </w:r>
      <w:r>
        <w:t>.</w:t>
      </w:r>
    </w:p>
    <w:p w:rsidR="00454F1C" w:rsidRDefault="00454F1C" w:rsidP="00454F1C">
      <w:pPr>
        <w:pStyle w:val="a3"/>
        <w:numPr>
          <w:ilvl w:val="0"/>
          <w:numId w:val="3"/>
        </w:numPr>
        <w:ind w:firstLineChars="0"/>
      </w:pPr>
      <w:r>
        <w:t>Configure the attribute on component UI. The old configuration is like “Pic 2</w:t>
      </w:r>
      <w:r w:rsidR="00716B26">
        <w:t>1</w:t>
      </w:r>
      <w:r>
        <w:t>”.</w:t>
      </w:r>
    </w:p>
    <w:p w:rsidR="00454F1C" w:rsidRDefault="00454F1C" w:rsidP="00454F1C">
      <w:pPr>
        <w:jc w:val="center"/>
      </w:pPr>
      <w:r>
        <w:rPr>
          <w:noProof/>
        </w:rPr>
        <w:drawing>
          <wp:inline distT="0" distB="0" distL="0" distR="0">
            <wp:extent cx="4368800" cy="2964336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59" cy="296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F1C" w:rsidRDefault="00454F1C" w:rsidP="00454F1C">
      <w:pPr>
        <w:jc w:val="center"/>
      </w:pPr>
      <w:r>
        <w:t>Pic 2</w:t>
      </w:r>
      <w:r w:rsidR="00716B26">
        <w:t>1</w:t>
      </w:r>
      <w:r>
        <w:t xml:space="preserve"> (old configuration)</w:t>
      </w:r>
    </w:p>
    <w:p w:rsidR="00454F1C" w:rsidRDefault="00454F1C" w:rsidP="00454F1C">
      <w:pPr>
        <w:ind w:firstLine="420"/>
      </w:pPr>
      <w:r>
        <w:t>We need to change these 3 attribute. Please see “Pic 2</w:t>
      </w:r>
      <w:r w:rsidR="000C4AC3">
        <w:t>2</w:t>
      </w:r>
      <w:r>
        <w:t>” “Pic 2</w:t>
      </w:r>
      <w:r w:rsidR="000C4AC3">
        <w:t>3</w:t>
      </w:r>
      <w:r>
        <w:t>”</w:t>
      </w:r>
      <w:r w:rsidR="000C4AC3">
        <w:t>.</w:t>
      </w:r>
      <w:bookmarkStart w:id="0" w:name="_GoBack"/>
      <w:bookmarkEnd w:id="0"/>
    </w:p>
    <w:p w:rsidR="00454F1C" w:rsidRDefault="00454F1C" w:rsidP="00454F1C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4438229" cy="3098800"/>
            <wp:effectExtent l="0" t="0" r="635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407" cy="309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E32" w:rsidRDefault="00454F1C" w:rsidP="00E40E32">
      <w:pPr>
        <w:jc w:val="center"/>
      </w:pPr>
      <w:r>
        <w:t>Pic 2</w:t>
      </w:r>
      <w:r w:rsidR="00716B26">
        <w:t>2</w:t>
      </w:r>
      <w:r w:rsidR="00E40E32">
        <w:t xml:space="preserve"> (new configuration)</w:t>
      </w:r>
    </w:p>
    <w:p w:rsidR="00E71D5D" w:rsidRDefault="00E71D5D" w:rsidP="00E71D5D">
      <w:pPr>
        <w:ind w:firstLine="420"/>
      </w:pPr>
      <w:r>
        <w:t>About the mark “2” in Pic 2</w:t>
      </w:r>
      <w:r w:rsidR="00716B26">
        <w:t>2</w:t>
      </w:r>
      <w:r>
        <w:t>,click this button ,it will open a dialog as “Pic 2</w:t>
      </w:r>
      <w:r w:rsidR="00716B26">
        <w:t>3</w:t>
      </w:r>
      <w:r>
        <w:t>”. Do the steps like “Pic 2</w:t>
      </w:r>
      <w:r w:rsidR="00716B26">
        <w:t>3</w:t>
      </w:r>
      <w:r>
        <w:t>”.</w:t>
      </w:r>
      <w:r w:rsidR="00392BC0">
        <w:t xml:space="preserve">but there is a bug now( </w:t>
      </w:r>
      <w:hyperlink r:id="rId29" w:history="1">
        <w:r w:rsidR="00392BC0" w:rsidRPr="00176617">
          <w:rPr>
            <w:rStyle w:val="a5"/>
          </w:rPr>
          <w:t>https://jira.talendforge.org/browse/TDQ-10258</w:t>
        </w:r>
      </w:hyperlink>
      <w:r w:rsidR="00392BC0">
        <w:t xml:space="preserve"> ),after this bug fixed, we can use this wizard to get a related “LoanModel_jibx.jar”. There is a workaround an no need to do steps mark “2” and “Pic 2</w:t>
      </w:r>
      <w:r w:rsidR="00716B26">
        <w:t>3</w:t>
      </w:r>
      <w:r w:rsidR="00392BC0">
        <w:t>”: copy the “LoanModel_jibx.jar” from old workspace(Talend 5.6.1 or lower version) to Talend 6.0 workspace lib folder(like as “</w:t>
      </w:r>
      <w:r w:rsidR="00392BC0" w:rsidRPr="00392BC0">
        <w:t>Talend-Studio-20150408_1742-V6.0.0M4\configuration\lib\java</w:t>
      </w:r>
      <w:r w:rsidR="00392BC0">
        <w:t>”).</w:t>
      </w:r>
    </w:p>
    <w:p w:rsidR="00E71D5D" w:rsidRDefault="00E71D5D" w:rsidP="00454F1C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66055" cy="377634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FC3" w:rsidRDefault="00963FC3" w:rsidP="00963FC3">
      <w:pPr>
        <w:ind w:firstLine="420"/>
        <w:jc w:val="center"/>
      </w:pPr>
      <w:r>
        <w:t>Pic 2</w:t>
      </w:r>
      <w:r w:rsidR="00716B26">
        <w:t>3</w:t>
      </w:r>
    </w:p>
    <w:p w:rsidR="00963FC3" w:rsidRDefault="00963FC3" w:rsidP="00454F1C">
      <w:pPr>
        <w:ind w:firstLine="420"/>
        <w:jc w:val="center"/>
      </w:pPr>
    </w:p>
    <w:p w:rsidR="00C233D2" w:rsidRDefault="00B443C3" w:rsidP="00B443C3">
      <w:pPr>
        <w:pStyle w:val="a3"/>
        <w:numPr>
          <w:ilvl w:val="0"/>
          <w:numId w:val="3"/>
        </w:numPr>
        <w:ind w:firstLineChars="0"/>
      </w:pPr>
      <w:r>
        <w:t>Run this job, it will works.</w:t>
      </w:r>
    </w:p>
    <w:p w:rsidR="00C233D2" w:rsidRDefault="00C233D2"/>
    <w:p w:rsidR="00C233D2" w:rsidRPr="002E0515" w:rsidRDefault="00C233D2"/>
    <w:p w:rsidR="00C233D2" w:rsidRDefault="00C233D2"/>
    <w:p w:rsidR="00C233D2" w:rsidRDefault="00C233D2"/>
    <w:p w:rsidR="00C233D2" w:rsidRDefault="00C233D2"/>
    <w:p w:rsidR="00C233D2" w:rsidRDefault="00C233D2"/>
    <w:p w:rsidR="00C233D2" w:rsidRDefault="00C233D2"/>
    <w:p w:rsidR="00C233D2" w:rsidRDefault="00C233D2"/>
    <w:p w:rsidR="00C233D2" w:rsidRDefault="00C233D2"/>
    <w:p w:rsidR="00C233D2" w:rsidRDefault="00C233D2"/>
    <w:p w:rsidR="00C233D2" w:rsidRDefault="00C233D2"/>
    <w:p w:rsidR="00C233D2" w:rsidRDefault="00C233D2"/>
    <w:p w:rsidR="00C233D2" w:rsidRDefault="00C233D2"/>
    <w:p w:rsidR="00C233D2" w:rsidRDefault="00C233D2"/>
    <w:p w:rsidR="00C233D2" w:rsidRDefault="00C233D2"/>
    <w:p w:rsidR="00C233D2" w:rsidRDefault="00C233D2"/>
    <w:p w:rsidR="00C233D2" w:rsidRDefault="00C233D2"/>
    <w:p w:rsidR="00C233D2" w:rsidRDefault="00C233D2"/>
    <w:p w:rsidR="00C233D2" w:rsidRDefault="00C233D2"/>
    <w:p w:rsidR="00C233D2" w:rsidRDefault="00C233D2"/>
    <w:p w:rsidR="00C233D2" w:rsidRDefault="00C233D2"/>
    <w:sectPr w:rsidR="00C233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1533E"/>
    <w:multiLevelType w:val="hybridMultilevel"/>
    <w:tmpl w:val="AA004994"/>
    <w:lvl w:ilvl="0" w:tplc="8E9EED6A">
      <w:start w:val="2"/>
      <w:numFmt w:val="bullet"/>
      <w:lvlText w:val="-"/>
      <w:lvlJc w:val="left"/>
      <w:pPr>
        <w:ind w:left="57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>
    <w:nsid w:val="2ED67E0F"/>
    <w:multiLevelType w:val="hybridMultilevel"/>
    <w:tmpl w:val="E6F25B10"/>
    <w:lvl w:ilvl="0" w:tplc="7C60CCF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EA7293"/>
    <w:multiLevelType w:val="hybridMultilevel"/>
    <w:tmpl w:val="51F0D0FE"/>
    <w:lvl w:ilvl="0" w:tplc="54EEAC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5170244"/>
    <w:multiLevelType w:val="hybridMultilevel"/>
    <w:tmpl w:val="15942826"/>
    <w:lvl w:ilvl="0" w:tplc="AB22CBAC">
      <w:start w:val="2"/>
      <w:numFmt w:val="bullet"/>
      <w:lvlText w:val="-"/>
      <w:lvlJc w:val="left"/>
      <w:pPr>
        <w:ind w:left="465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3D2"/>
    <w:rsid w:val="00020B2A"/>
    <w:rsid w:val="00032F57"/>
    <w:rsid w:val="00034BFF"/>
    <w:rsid w:val="00090A18"/>
    <w:rsid w:val="000C4AC3"/>
    <w:rsid w:val="000F27CC"/>
    <w:rsid w:val="000F3B89"/>
    <w:rsid w:val="000F7370"/>
    <w:rsid w:val="00147876"/>
    <w:rsid w:val="00184224"/>
    <w:rsid w:val="001B3845"/>
    <w:rsid w:val="0020288C"/>
    <w:rsid w:val="002E0515"/>
    <w:rsid w:val="00311C01"/>
    <w:rsid w:val="00392BC0"/>
    <w:rsid w:val="004339C3"/>
    <w:rsid w:val="00441041"/>
    <w:rsid w:val="00446DFD"/>
    <w:rsid w:val="00447A29"/>
    <w:rsid w:val="00454F1C"/>
    <w:rsid w:val="004710CC"/>
    <w:rsid w:val="004F7815"/>
    <w:rsid w:val="00522E9F"/>
    <w:rsid w:val="005A789D"/>
    <w:rsid w:val="00643657"/>
    <w:rsid w:val="006857D9"/>
    <w:rsid w:val="006A5323"/>
    <w:rsid w:val="006C63E0"/>
    <w:rsid w:val="006D12BB"/>
    <w:rsid w:val="006E286A"/>
    <w:rsid w:val="006E7533"/>
    <w:rsid w:val="006E7B07"/>
    <w:rsid w:val="00703214"/>
    <w:rsid w:val="007052FD"/>
    <w:rsid w:val="00716B26"/>
    <w:rsid w:val="00754D00"/>
    <w:rsid w:val="007F10F5"/>
    <w:rsid w:val="008B2804"/>
    <w:rsid w:val="008C7601"/>
    <w:rsid w:val="008F5C62"/>
    <w:rsid w:val="00902B74"/>
    <w:rsid w:val="0092478F"/>
    <w:rsid w:val="00951BFF"/>
    <w:rsid w:val="00952F46"/>
    <w:rsid w:val="00963FC3"/>
    <w:rsid w:val="009B010E"/>
    <w:rsid w:val="00A00D08"/>
    <w:rsid w:val="00A1575E"/>
    <w:rsid w:val="00AA23A8"/>
    <w:rsid w:val="00AA584C"/>
    <w:rsid w:val="00B03908"/>
    <w:rsid w:val="00B41F45"/>
    <w:rsid w:val="00B443C3"/>
    <w:rsid w:val="00B60D6B"/>
    <w:rsid w:val="00BA27CA"/>
    <w:rsid w:val="00BA317F"/>
    <w:rsid w:val="00C233D2"/>
    <w:rsid w:val="00C2478E"/>
    <w:rsid w:val="00C7654C"/>
    <w:rsid w:val="00CF0323"/>
    <w:rsid w:val="00D25C8A"/>
    <w:rsid w:val="00D92FCC"/>
    <w:rsid w:val="00D94707"/>
    <w:rsid w:val="00DA004D"/>
    <w:rsid w:val="00DE5A78"/>
    <w:rsid w:val="00DF036C"/>
    <w:rsid w:val="00E139B8"/>
    <w:rsid w:val="00E40E32"/>
    <w:rsid w:val="00E70B99"/>
    <w:rsid w:val="00E71D5D"/>
    <w:rsid w:val="00EF2E97"/>
    <w:rsid w:val="00F13B2D"/>
    <w:rsid w:val="00F301B4"/>
    <w:rsid w:val="00F318D7"/>
    <w:rsid w:val="00F60D13"/>
    <w:rsid w:val="00FA1B7F"/>
    <w:rsid w:val="00FE65F2"/>
    <w:rsid w:val="00FF6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D1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0390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03908"/>
    <w:rPr>
      <w:sz w:val="18"/>
      <w:szCs w:val="18"/>
    </w:rPr>
  </w:style>
  <w:style w:type="character" w:styleId="a5">
    <w:name w:val="Hyperlink"/>
    <w:basedOn w:val="a0"/>
    <w:uiPriority w:val="99"/>
    <w:unhideWhenUsed/>
    <w:rsid w:val="00392BC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D1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0390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03908"/>
    <w:rPr>
      <w:sz w:val="18"/>
      <w:szCs w:val="18"/>
    </w:rPr>
  </w:style>
  <w:style w:type="character" w:styleId="a5">
    <w:name w:val="Hyperlink"/>
    <w:basedOn w:val="a0"/>
    <w:uiPriority w:val="99"/>
    <w:unhideWhenUsed/>
    <w:rsid w:val="00392BC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jira.talendforge.org/browse/TDQ-1025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9</Pages>
  <Words>700</Words>
  <Characters>3995</Characters>
  <Application>Microsoft Office Word</Application>
  <DocSecurity>0</DocSecurity>
  <Lines>33</Lines>
  <Paragraphs>9</Paragraphs>
  <ScaleCrop>false</ScaleCrop>
  <Company>Microsoft</Company>
  <LinksUpToDate>false</LinksUpToDate>
  <CharactersWithSpaces>4686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talend2</dc:creator>
  <cp:lastModifiedBy>talend2</cp:lastModifiedBy>
  <cp:revision>72</cp:revision>
  <dcterms:created xsi:type="dcterms:W3CDTF">2015-04-28T02:36:00Z</dcterms:created>
  <dcterms:modified xsi:type="dcterms:W3CDTF">2015-04-29T10:08:00Z</dcterms:modified>
</cp:coreProperties>
</file>