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 de Transcripción Veterinaria</w:t>
      </w:r>
    </w:p>
    <w:p>
      <w:pPr>
        <w:pStyle w:val="Heading1"/>
      </w:pPr>
      <w:r>
        <w:t>Transcripción Original</w:t>
      </w:r>
    </w:p>
    <w:p>
      <w:r>
        <w:t xml:space="preserve"> Resumen de consulta veterinaria 14 de octubre de 2024. Soy la doctora Sarah Thompson, registrando un resumen detallado de la consulta de hoy en la clínica veterinaria Paul Prince. El paciente atendido hoy fue Max, un Golden Retriever macho intacto de 7 años, propiedad del señor John Davis. Número de contacto 555-123-4567. Max se presentó con una queja principal de cojera en la pata trasera derecha que el dueño informa ha estado ocurriendo durante aproximadamente 3 días y parece estar empeorando Al revisar el historial médico de Max noté que está al día con todas las vacunas requeridas con sus últimas inoculaciones administradas durante su chequeo anual hace 6 meses ese examen no reveló problemas de salud significativos y el señor Davis no reportó otros problemas de salud recientes el peso de Max en ese momento era de 34 kilogramos lo cual estaba dentro del rango ideal para su raza y edad el examen físico comenzó observando la marcha de Max al entrar en la sala de examen una cojera pronunciada favoreciendo la pata trasera fue inmediatamente aparente. La temperatura de Max se tomó por vía rectal y se registró en 38,6 centígrados, lo cual está dentro del rango normal para caninos. La auscultación cardíaca reveló un ritmo regular sin soplos y la frecuencia cardíaca era de 78 latidos por minuto. Los sonidos pulmonares estaban claros en todos los campos con una frecuencia respiratoria de 22 respiraciones por minuto Al palpar la extremidad afectada no se detect hinchaz obvia calor o hematoma Sin embargo Max exhibi claros signos de incomodidad cuando manipul su articulaci de la cadera derecha particularmente durante la extensión y flexión. El rango de movimientos en esta articulación parecía estar ligeramente reducido en comparación con la cadera izquierda. No se sintió crepitación durante la manipulación. Las otras tres extremidades fueron examinadas y nos mostraron anormalidades. Las uñas de Max tenían una longitud apropiada y sus almohadillas plantares nos mostraban signos de lesiones o cuerpos extraños. Se realizó un examen neurológico incluyendo pruebas de nervios craneales, propriocepción y reflejos espinales. Todas las respuestas estaban dentro de los límites normales, sugiriendo que la acogera probablemente no se debe a un problema neurológico. La palpación abdominal fue normal sin signos de dolor o masas detectadas. Pasándome en la edad de Max, la predisposición de la raza, los síntomas presentes y los hallazgos del examen físico, mi diagnóstico diferencial primario es displasia de cadera. Se sabe que los Golden Retrievers tienen una predisposición genética a esta condición y la aparición de síntomas a los 7 años de edad no es inusual. Sin embargo, otros posibles diagnósticos diferenciales a considerar incluyen osteoartritis, lesión de tejidos blandos como guince o distensión, o menos probable un proceso neoplásico que afecte la articulación de la cadera o los tejidos circundantes. redundantes. Para confirmar el diagnóstico y evaluar la severidad de la condición, he programado a Max para im radiogr este jueves 17 de octubre Esto incluir vistas ventrodorsal est con cadera extendida y lateral de la pelvis y ambas articulaciones de la cadera He instruido al se Davis que no se le d comida a Max durante 12 horas antes de la cita ya que es posible que necesitemos sedarlo para un posicionamiento óptimo durante las radiografías. mientras tanto he prescripto carprofeno un medicamento antiinflamatorio en esteroide a una dosis de 2 miligramos por kilo dos veces al día con comida esto debería ayudar a manejar el dolor de Max y reducir la inflamación he enfatizado al señor Davis la importancia de dar este medicamento con comida para minimizar el riesgo de malestar gastrointestinal Proporcioné al señor Davis las siguientes recomendaciones adicionales Restringir el nivel de actividad de Max Paseos cortos y suaves con correa para ir al baño con aceptables Pero se debe evitar, son aceptables Pero se debe evitar correr, saltar y jugar Hasta que tengamos un diagnóstico definitivo y un plan de tratamiento Segundo, aplicar una compresa caliente en el área de la cadera de Max durante 10-15 minutos dos veces al día. Esto puede ayudar a mejorar la circulación sanguínea y reducir la rigidez muscular. Tercero, proporcionar una cama suave y de apoyo para que Max descanse idealmente en un área cálida y sin corrientes de aire de la casa. Cuarto, monitorear el apetito de Max, la ingesta de agua y el comportamiento general. Cualquier cambio significativo o empeoramiento de los síntomas debe ser reportado a la clínica inmediatamente. Quinto, considerar empezar a Max con un suplemento para las articulaciones que contenga glucosamina y sulfato de chondroitina Aunque la evidencia de su eficiencia es mixta estos suplementos pueden ayudar a apoyar la salud de las articulaciones y generalmente son seguros para uso a largo plazo. También discutí con el señor Deby las posibles estrategias de manejo a largo plazo si se confirma la displasia de cadera. Estas pueden incluir manejo de peso, fisioterapia, manejo continuo del dolor y en casos severos intervenciones quirúrgicas como el reemplazo total de cadera. Sin embargo, enfatice que nuestro enfoque inmediato es obtener un diagnóstico definitivo a través de imágenes antes de hacer planes a largo plazo. El señor Davis pareció entender bien la situación y acordó cumplir con todas las recomendaciones. expresó cierta preocupación sobre los posibles costos del manejo a largo plazo así que le proporcioné información sobre opciones de seguro de salud para mascotas y los planes de pago de nuestra clínica después del examen radiográfico del jueves planeó programar una consulta de seguimiento con el señor Davis para discutir los resultados y formular un plan de tratamiento integral si las imágenes revelan una displasia de cadera severa o cualquier hallazgo inesperado consideraré referir a Max a la doctora Emily Chen la especialista en ortopedia certificada en el hospital veterinario central para una segunda opinión y posible evaluación quirúrgica esto concluye el resumen de la consulta de hoy con Max y el señor Davis actualizaré este registro una vez que tengamos los resultados del examen radiográfico y hayamos determinado nuestros próximos pasos para el cuidado de Max.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