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EF1" w:rsidRDefault="00C9220E">
      <w:pPr>
        <w:pStyle w:val="Heading1"/>
      </w:pPr>
      <w:bookmarkStart w:id="0" w:name="X685c6e1fe5743e5e012a05086f226e0809da42d"/>
      <w:r>
        <w:t>AUTOLYRICS: Fine-Tuning Whisper for Singing Voice Transcription</w:t>
      </w:r>
    </w:p>
    <w:p w:rsidR="000F563C" w:rsidRPr="000F563C" w:rsidRDefault="000F563C" w:rsidP="000F563C">
      <w:pPr>
        <w:pStyle w:val="BodyText"/>
      </w:pPr>
      <w:r>
        <w:t>By</w:t>
      </w:r>
      <w:r w:rsidRPr="000F563C">
        <w:t xml:space="preserve">- </w:t>
      </w:r>
      <w:proofErr w:type="spellStart"/>
      <w:r w:rsidRPr="000F563C">
        <w:t>Sanjana</w:t>
      </w:r>
      <w:proofErr w:type="spellEnd"/>
      <w:r w:rsidRPr="000F563C">
        <w:t xml:space="preserve"> </w:t>
      </w:r>
      <w:proofErr w:type="spellStart"/>
      <w:r w:rsidRPr="000F563C">
        <w:t>Jayaganthan</w:t>
      </w:r>
      <w:proofErr w:type="spellEnd"/>
    </w:p>
    <w:p w:rsidR="000F563C" w:rsidRPr="000F563C" w:rsidRDefault="000F563C" w:rsidP="000F563C">
      <w:pPr>
        <w:pStyle w:val="BodyText"/>
      </w:pPr>
      <w:r w:rsidRPr="000F563C">
        <w:t xml:space="preserve">       240102083</w:t>
      </w:r>
    </w:p>
    <w:p w:rsidR="000F563C" w:rsidRPr="000F563C" w:rsidRDefault="000F563C" w:rsidP="000F563C">
      <w:pPr>
        <w:pStyle w:val="BodyText"/>
      </w:pPr>
      <w:r w:rsidRPr="000F563C">
        <w:t xml:space="preserve">       IIT Guwahati</w:t>
      </w:r>
    </w:p>
    <w:p w:rsidR="007A1EF1" w:rsidRDefault="00C9220E">
      <w:pPr>
        <w:pStyle w:val="Heading2"/>
      </w:pPr>
      <w:bookmarkStart w:id="1" w:name="abstract"/>
      <w:r>
        <w:t>Abstract</w:t>
      </w:r>
    </w:p>
    <w:p w:rsidR="007A1EF1" w:rsidRDefault="00C9220E">
      <w:pPr>
        <w:pStyle w:val="FirstParagraph"/>
      </w:pPr>
      <w:r>
        <w:t>Automatic Speech Recognition (ASR) systems are primarily optimized for spoken language and often struggle when applied to singing voice transcription. Variations in pitch, prolonged phonemes, rhythm, overlapping background music, and expressive vocal style</w:t>
      </w:r>
      <w:r>
        <w:t xml:space="preserve">s significantly reduce transcription accuracy. This project, titled </w:t>
      </w:r>
      <w:r>
        <w:rPr>
          <w:b/>
          <w:bCs/>
        </w:rPr>
        <w:t>AutoLyrics</w:t>
      </w:r>
      <w:r>
        <w:t>, focuses on adapting OpenAI’s Whisper-small model for lyric transcription using lightweight parameter-efficient fine-tuning.</w:t>
      </w:r>
    </w:p>
    <w:p w:rsidR="007A1EF1" w:rsidRDefault="00C9220E">
      <w:pPr>
        <w:pStyle w:val="BodyText"/>
      </w:pPr>
      <w:r>
        <w:t>The project was implemented on a small-scale curated</w:t>
      </w:r>
      <w:r>
        <w:t xml:space="preserve"> subset of the Jamendo dataset containing approximately 20 English songs. Different fine-tuning strategies were explored and evaluated using Word Error Rate (WER) and Character Error Rate (CER). Three experiments were conducted: a zero-shot baseline, LoRA </w:t>
      </w:r>
      <w:r>
        <w:t>applied only to the decoder, and LoRA applied to both encoder and decoder layers. The final system achieved a relative WER reduction of 31.5% compared to the baseline, demonstrating that parameter-efficient adaptation significantly improves transcription q</w:t>
      </w:r>
      <w:r>
        <w:t>uality for singing voice audio.</w:t>
      </w:r>
    </w:p>
    <w:p w:rsidR="007A1EF1" w:rsidRDefault="00C9220E">
      <w:r>
        <w:pict>
          <v:rect id="_x0000_i1025" style="width:0;height:1.5pt" o:hralign="center" o:hrstd="t" o:hr="t"/>
        </w:pict>
      </w:r>
    </w:p>
    <w:p w:rsidR="007A1EF1" w:rsidRDefault="00C9220E">
      <w:pPr>
        <w:pStyle w:val="Heading1"/>
      </w:pPr>
      <w:bookmarkStart w:id="2" w:name="introduction"/>
      <w:bookmarkEnd w:id="0"/>
      <w:bookmarkEnd w:id="1"/>
      <w:r>
        <w:t>1. Introduction</w:t>
      </w:r>
    </w:p>
    <w:p w:rsidR="007A1EF1" w:rsidRDefault="00C9220E">
      <w:pPr>
        <w:pStyle w:val="FirstParagraph"/>
      </w:pPr>
      <w:r>
        <w:t xml:space="preserve">Speech recognition systems have improved rapidly due to transformer-based architectures and large-scale pretraining. However, most state-of-the-art ASR models are trained on conversational or spoken speech </w:t>
      </w:r>
      <w:r>
        <w:t>data rather than musical audio. Singing differs substantially from speech in terms of pitch range, timing, articulation, and background instrumentation.</w:t>
      </w:r>
    </w:p>
    <w:p w:rsidR="007A1EF1" w:rsidRDefault="00C9220E">
      <w:pPr>
        <w:pStyle w:val="BodyText"/>
      </w:pPr>
      <w:r>
        <w:t>Conventional ASR systems face several challenges when transcribing songs:</w:t>
      </w:r>
    </w:p>
    <w:p w:rsidR="007A1EF1" w:rsidRDefault="00C9220E">
      <w:pPr>
        <w:pStyle w:val="Compact"/>
        <w:numPr>
          <w:ilvl w:val="0"/>
          <w:numId w:val="2"/>
        </w:numPr>
      </w:pPr>
      <w:r>
        <w:t>Pitch fluctuations distort ph</w:t>
      </w:r>
      <w:r>
        <w:t>oneme boundaries.</w:t>
      </w:r>
    </w:p>
    <w:p w:rsidR="007A1EF1" w:rsidRDefault="00C9220E">
      <w:pPr>
        <w:pStyle w:val="Compact"/>
        <w:numPr>
          <w:ilvl w:val="0"/>
          <w:numId w:val="2"/>
        </w:numPr>
      </w:pPr>
      <w:r>
        <w:t>Long sustained vowels reduce alignment quality.</w:t>
      </w:r>
    </w:p>
    <w:p w:rsidR="007A1EF1" w:rsidRDefault="00C9220E">
      <w:pPr>
        <w:pStyle w:val="Compact"/>
        <w:numPr>
          <w:ilvl w:val="0"/>
          <w:numId w:val="2"/>
        </w:numPr>
      </w:pPr>
      <w:r>
        <w:t>Background instruments interfere with vocal isolation.</w:t>
      </w:r>
    </w:p>
    <w:p w:rsidR="007A1EF1" w:rsidRDefault="00C9220E">
      <w:pPr>
        <w:pStyle w:val="Compact"/>
        <w:numPr>
          <w:ilvl w:val="0"/>
          <w:numId w:val="2"/>
        </w:numPr>
      </w:pPr>
      <w:r>
        <w:t>Rhythmic singing causes irregular speech pacing.</w:t>
      </w:r>
    </w:p>
    <w:p w:rsidR="007A1EF1" w:rsidRDefault="00C9220E">
      <w:pPr>
        <w:pStyle w:val="Compact"/>
        <w:numPr>
          <w:ilvl w:val="0"/>
          <w:numId w:val="2"/>
        </w:numPr>
      </w:pPr>
      <w:r>
        <w:t>Repeated choruses and stylized pronunciation create ambiguity.</w:t>
      </w:r>
    </w:p>
    <w:p w:rsidR="007A1EF1" w:rsidRDefault="00C9220E">
      <w:pPr>
        <w:pStyle w:val="FirstParagraph"/>
      </w:pPr>
      <w:r>
        <w:lastRenderedPageBreak/>
        <w:t>The goal of this projec</w:t>
      </w:r>
      <w:r>
        <w:t>t was to adapt a pretrained Whisper model for singing voice transcription while keeping computational cost low. Instead of full fine-tuning, LoRA (Low-Rank Adaptation) was used to modify only a small subset of trainable parameters.</w:t>
      </w:r>
    </w:p>
    <w:p w:rsidR="007A1EF1" w:rsidRDefault="00C9220E">
      <w:pPr>
        <w:pStyle w:val="BodyText"/>
      </w:pPr>
      <w:r>
        <w:t>The objectives of the pr</w:t>
      </w:r>
      <w:r>
        <w:t>oject were:</w:t>
      </w:r>
    </w:p>
    <w:p w:rsidR="007A1EF1" w:rsidRDefault="00C9220E">
      <w:pPr>
        <w:pStyle w:val="Compact"/>
        <w:numPr>
          <w:ilvl w:val="0"/>
          <w:numId w:val="3"/>
        </w:numPr>
      </w:pPr>
      <w:r>
        <w:t>Build a lightweight lyric transcription pipeline.</w:t>
      </w:r>
    </w:p>
    <w:p w:rsidR="007A1EF1" w:rsidRDefault="00C9220E">
      <w:pPr>
        <w:pStyle w:val="Compact"/>
        <w:numPr>
          <w:ilvl w:val="0"/>
          <w:numId w:val="3"/>
        </w:numPr>
      </w:pPr>
      <w:r>
        <w:t>Fine-tune Whisper-small on singing voice data.</w:t>
      </w:r>
    </w:p>
    <w:p w:rsidR="007A1EF1" w:rsidRDefault="00C9220E">
      <w:pPr>
        <w:pStyle w:val="Compact"/>
        <w:numPr>
          <w:ilvl w:val="0"/>
          <w:numId w:val="3"/>
        </w:numPr>
      </w:pPr>
      <w:r>
        <w:t>Compare decoder-only LoRA with encoder + decoder LoRA.</w:t>
      </w:r>
    </w:p>
    <w:p w:rsidR="007A1EF1" w:rsidRDefault="00C9220E">
      <w:pPr>
        <w:pStyle w:val="Compact"/>
        <w:numPr>
          <w:ilvl w:val="0"/>
          <w:numId w:val="3"/>
        </w:numPr>
      </w:pPr>
      <w:r>
        <w:t>Evaluate transcription performance using WER and CER.</w:t>
      </w:r>
    </w:p>
    <w:p w:rsidR="007A1EF1" w:rsidRDefault="00C9220E">
      <w:pPr>
        <w:pStyle w:val="Compact"/>
        <w:numPr>
          <w:ilvl w:val="0"/>
          <w:numId w:val="3"/>
        </w:numPr>
      </w:pPr>
      <w:r>
        <w:t>Analyze the effectiveness of parameter</w:t>
      </w:r>
      <w:r>
        <w:t>-efficient fine-tuning.</w:t>
      </w:r>
    </w:p>
    <w:p w:rsidR="007A1EF1" w:rsidRDefault="00C9220E">
      <w:r>
        <w:pict>
          <v:rect id="_x0000_i1026" style="width:0;height:1.5pt" o:hralign="center" o:hrstd="t" o:hr="t"/>
        </w:pict>
      </w:r>
    </w:p>
    <w:p w:rsidR="007A1EF1" w:rsidRDefault="00C9220E">
      <w:pPr>
        <w:pStyle w:val="Heading1"/>
      </w:pPr>
      <w:bookmarkStart w:id="3" w:name="dataset-description"/>
      <w:bookmarkEnd w:id="2"/>
      <w:r>
        <w:t>2. Dataset Description</w:t>
      </w:r>
    </w:p>
    <w:p w:rsidR="007A1EF1" w:rsidRDefault="00C9220E">
      <w:pPr>
        <w:pStyle w:val="FirstParagraph"/>
      </w:pPr>
      <w:r>
        <w:t xml:space="preserve">The project used a small curated subset of the </w:t>
      </w:r>
      <w:r>
        <w:rPr>
          <w:b/>
          <w:bCs/>
        </w:rPr>
        <w:t>Jamendo Dataset</w:t>
      </w:r>
      <w:r>
        <w:t>, which contains royalty-free music tracks with metadata and lyrics. Approximately 20 English songs were selected for experimentation.</w:t>
      </w:r>
    </w:p>
    <w:p w:rsidR="007A1EF1" w:rsidRDefault="00C9220E">
      <w:pPr>
        <w:pStyle w:val="Heading2"/>
      </w:pPr>
      <w:bookmarkStart w:id="4" w:name="dataset-characteristics"/>
      <w:r>
        <w:t>2.1 Datase</w:t>
      </w:r>
      <w:r>
        <w:t>t Characteristics</w:t>
      </w:r>
    </w:p>
    <w:p w:rsidR="007A1EF1" w:rsidRDefault="00C9220E">
      <w:pPr>
        <w:pStyle w:val="Compact"/>
        <w:numPr>
          <w:ilvl w:val="0"/>
          <w:numId w:val="4"/>
        </w:numPr>
      </w:pPr>
      <w:r>
        <w:t>Dataset Source: Jamendo Music Dataset</w:t>
      </w:r>
    </w:p>
    <w:p w:rsidR="007A1EF1" w:rsidRDefault="00C9220E">
      <w:pPr>
        <w:pStyle w:val="Compact"/>
        <w:numPr>
          <w:ilvl w:val="0"/>
          <w:numId w:val="4"/>
        </w:numPr>
      </w:pPr>
      <w:r>
        <w:t>Language: English</w:t>
      </w:r>
    </w:p>
    <w:p w:rsidR="007A1EF1" w:rsidRDefault="00C9220E">
      <w:pPr>
        <w:pStyle w:val="Compact"/>
        <w:numPr>
          <w:ilvl w:val="0"/>
          <w:numId w:val="4"/>
        </w:numPr>
      </w:pPr>
      <w:r>
        <w:t>Audio Type: Singing voice with instrumental accompaniment</w:t>
      </w:r>
    </w:p>
    <w:p w:rsidR="007A1EF1" w:rsidRDefault="00C9220E">
      <w:pPr>
        <w:pStyle w:val="Compact"/>
        <w:numPr>
          <w:ilvl w:val="0"/>
          <w:numId w:val="4"/>
        </w:numPr>
      </w:pPr>
      <w:r>
        <w:t>Dataset Size: ~20 songs</w:t>
      </w:r>
    </w:p>
    <w:p w:rsidR="007A1EF1" w:rsidRDefault="00C9220E">
      <w:pPr>
        <w:pStyle w:val="Compact"/>
        <w:numPr>
          <w:ilvl w:val="0"/>
          <w:numId w:val="4"/>
        </w:numPr>
      </w:pPr>
      <w:r>
        <w:t>Sampling Rate Used: 16 kHz</w:t>
      </w:r>
    </w:p>
    <w:p w:rsidR="007A1EF1" w:rsidRDefault="00C9220E">
      <w:pPr>
        <w:pStyle w:val="Compact"/>
        <w:numPr>
          <w:ilvl w:val="0"/>
          <w:numId w:val="4"/>
        </w:numPr>
      </w:pPr>
      <w:r>
        <w:t>Task: Singing Voice Transcription</w:t>
      </w:r>
    </w:p>
    <w:p w:rsidR="007A1EF1" w:rsidRDefault="00C9220E">
      <w:pPr>
        <w:pStyle w:val="FirstParagraph"/>
      </w:pPr>
      <w:r>
        <w:t>Each song consisted of:</w:t>
      </w:r>
    </w:p>
    <w:p w:rsidR="007A1EF1" w:rsidRDefault="00C9220E">
      <w:pPr>
        <w:pStyle w:val="Compact"/>
        <w:numPr>
          <w:ilvl w:val="0"/>
          <w:numId w:val="5"/>
        </w:numPr>
      </w:pPr>
      <w:r>
        <w:t>Audio waveform</w:t>
      </w:r>
    </w:p>
    <w:p w:rsidR="007A1EF1" w:rsidRDefault="00C9220E">
      <w:pPr>
        <w:pStyle w:val="Compact"/>
        <w:numPr>
          <w:ilvl w:val="0"/>
          <w:numId w:val="5"/>
        </w:numPr>
      </w:pPr>
      <w:r>
        <w:t>Ground truth lyrics</w:t>
      </w:r>
    </w:p>
    <w:p w:rsidR="007A1EF1" w:rsidRDefault="00C9220E">
      <w:pPr>
        <w:pStyle w:val="Compact"/>
        <w:numPr>
          <w:ilvl w:val="0"/>
          <w:numId w:val="5"/>
        </w:numPr>
      </w:pPr>
      <w:r>
        <w:t>Metadata such as title, artist, and genre</w:t>
      </w:r>
    </w:p>
    <w:p w:rsidR="007A1EF1" w:rsidRDefault="00C9220E">
      <w:pPr>
        <w:pStyle w:val="FirstParagraph"/>
      </w:pPr>
      <w:r>
        <w:t>The dataset was intentionally kept small due to computational limitations and to test whether lightweight fine-tuning can still improve performance significantly.</w:t>
      </w:r>
    </w:p>
    <w:p w:rsidR="007A1EF1" w:rsidRDefault="00C9220E">
      <w:r>
        <w:pict>
          <v:rect id="_x0000_i1027" style="width:0;height:1.5pt" o:hralign="center" o:hrstd="t" o:hr="t"/>
        </w:pict>
      </w:r>
    </w:p>
    <w:p w:rsidR="007A1EF1" w:rsidRDefault="00C9220E">
      <w:pPr>
        <w:pStyle w:val="Heading1"/>
      </w:pPr>
      <w:bookmarkStart w:id="5" w:name="data-preprocessing"/>
      <w:bookmarkEnd w:id="3"/>
      <w:bookmarkEnd w:id="4"/>
      <w:r>
        <w:t>3. Data Preprocessing</w:t>
      </w:r>
    </w:p>
    <w:p w:rsidR="007A1EF1" w:rsidRDefault="00C9220E">
      <w:pPr>
        <w:pStyle w:val="FirstParagraph"/>
      </w:pPr>
      <w:r>
        <w:t>Preproc</w:t>
      </w:r>
      <w:r>
        <w:t>essing played an important role in adapting the music dataset for Whisper training.</w:t>
      </w:r>
    </w:p>
    <w:p w:rsidR="007A1EF1" w:rsidRDefault="00C9220E">
      <w:pPr>
        <w:pStyle w:val="Heading2"/>
      </w:pPr>
      <w:bookmarkStart w:id="6" w:name="audio-resampling"/>
      <w:r>
        <w:lastRenderedPageBreak/>
        <w:t>3.1 Audio Resampling</w:t>
      </w:r>
    </w:p>
    <w:p w:rsidR="007A1EF1" w:rsidRDefault="00C9220E">
      <w:pPr>
        <w:pStyle w:val="FirstParagraph"/>
      </w:pPr>
      <w:r>
        <w:t xml:space="preserve">Whisper requires audio sampled at 16 kHz. Therefore, all audio files were resampled using the HuggingFace </w:t>
      </w:r>
      <w:r>
        <w:rPr>
          <w:rStyle w:val="VerbatimChar"/>
        </w:rPr>
        <w:t>Audio</w:t>
      </w:r>
      <w:r>
        <w:t xml:space="preserve"> utility.</w:t>
      </w:r>
    </w:p>
    <w:p w:rsidR="007A1EF1" w:rsidRDefault="00C9220E">
      <w:pPr>
        <w:pStyle w:val="BodyText"/>
      </w:pPr>
      <w:r>
        <w:t>The preprocessing pipeline con</w:t>
      </w:r>
      <w:r>
        <w:t>verted all tracks into:</w:t>
      </w:r>
    </w:p>
    <w:p w:rsidR="007A1EF1" w:rsidRDefault="00C9220E">
      <w:pPr>
        <w:pStyle w:val="Compact"/>
        <w:numPr>
          <w:ilvl w:val="0"/>
          <w:numId w:val="6"/>
        </w:numPr>
      </w:pPr>
      <w:r>
        <w:t>Mono audio</w:t>
      </w:r>
    </w:p>
    <w:p w:rsidR="007A1EF1" w:rsidRDefault="00C9220E">
      <w:pPr>
        <w:pStyle w:val="Compact"/>
        <w:numPr>
          <w:ilvl w:val="0"/>
          <w:numId w:val="6"/>
        </w:numPr>
      </w:pPr>
      <w:r>
        <w:t>16,000 Hz sampling rate</w:t>
      </w:r>
    </w:p>
    <w:p w:rsidR="007A1EF1" w:rsidRDefault="00C9220E">
      <w:pPr>
        <w:pStyle w:val="Compact"/>
        <w:numPr>
          <w:ilvl w:val="0"/>
          <w:numId w:val="6"/>
        </w:numPr>
      </w:pPr>
      <w:r>
        <w:t>Float waveform arrays</w:t>
      </w:r>
    </w:p>
    <w:p w:rsidR="007A1EF1" w:rsidRDefault="00C9220E">
      <w:pPr>
        <w:pStyle w:val="FirstParagraph"/>
      </w:pPr>
      <w:r>
        <w:t>This ensured compatibility with Whisper’s feature extractor.</w:t>
      </w:r>
    </w:p>
    <w:p w:rsidR="007A1EF1" w:rsidRDefault="00C9220E">
      <w:pPr>
        <w:pStyle w:val="Heading2"/>
      </w:pPr>
      <w:bookmarkStart w:id="7" w:name="chunking-strategy"/>
      <w:bookmarkEnd w:id="6"/>
      <w:r>
        <w:t>3.2 Chunking Strategy</w:t>
      </w:r>
    </w:p>
    <w:p w:rsidR="007A1EF1" w:rsidRDefault="00C9220E">
      <w:pPr>
        <w:pStyle w:val="FirstParagraph"/>
      </w:pPr>
      <w:r>
        <w:t>Songs are significantly longer than standard ASR utterances. Feeding entire songs into the model would increase memory usage and reduce training efficiency.</w:t>
      </w:r>
    </w:p>
    <w:p w:rsidR="007A1EF1" w:rsidRDefault="00C9220E">
      <w:pPr>
        <w:pStyle w:val="BodyText"/>
      </w:pPr>
      <w:r>
        <w:t>To solve this, each song was divided into fixed-length chunks.</w:t>
      </w:r>
    </w:p>
    <w:p w:rsidR="007A1EF1" w:rsidRDefault="00C9220E">
      <w:pPr>
        <w:pStyle w:val="Heading3"/>
      </w:pPr>
      <w:bookmarkStart w:id="8" w:name="chunk-configuration"/>
      <w:r>
        <w:t>Chunk Configuration</w:t>
      </w:r>
    </w:p>
    <w:p w:rsidR="007A1EF1" w:rsidRDefault="00C9220E">
      <w:pPr>
        <w:pStyle w:val="Compact"/>
        <w:numPr>
          <w:ilvl w:val="0"/>
          <w:numId w:val="7"/>
        </w:numPr>
      </w:pPr>
      <w:r>
        <w:t xml:space="preserve">Chunk Duration: </w:t>
      </w:r>
      <w:r>
        <w:t>30 seconds</w:t>
      </w:r>
    </w:p>
    <w:p w:rsidR="007A1EF1" w:rsidRDefault="00C9220E">
      <w:pPr>
        <w:pStyle w:val="Compact"/>
        <w:numPr>
          <w:ilvl w:val="0"/>
          <w:numId w:val="7"/>
        </w:numPr>
      </w:pPr>
      <w:r>
        <w:t>Sampling Rate: 16 kHz</w:t>
      </w:r>
    </w:p>
    <w:p w:rsidR="007A1EF1" w:rsidRDefault="00C9220E">
      <w:pPr>
        <w:pStyle w:val="Compact"/>
        <w:numPr>
          <w:ilvl w:val="0"/>
          <w:numId w:val="7"/>
        </w:numPr>
      </w:pPr>
      <w:r>
        <w:t>Samples per Chunk: 480,000</w:t>
      </w:r>
    </w:p>
    <w:p w:rsidR="007A1EF1" w:rsidRDefault="00C9220E">
      <w:pPr>
        <w:pStyle w:val="FirstParagraph"/>
      </w:pPr>
      <w:r>
        <w:t>Each chunk was paired with the corresponding lyric segment.</w:t>
      </w:r>
    </w:p>
    <w:p w:rsidR="007A1EF1" w:rsidRDefault="00C9220E">
      <w:pPr>
        <w:pStyle w:val="BodyText"/>
      </w:pPr>
      <w:r>
        <w:t>The chunking process:</w:t>
      </w:r>
    </w:p>
    <w:p w:rsidR="007A1EF1" w:rsidRDefault="00C9220E">
      <w:pPr>
        <w:pStyle w:val="Compact"/>
        <w:numPr>
          <w:ilvl w:val="0"/>
          <w:numId w:val="8"/>
        </w:numPr>
      </w:pPr>
      <w:r>
        <w:t>Split long songs into manageable windows.</w:t>
      </w:r>
    </w:p>
    <w:p w:rsidR="007A1EF1" w:rsidRDefault="00C9220E">
      <w:pPr>
        <w:pStyle w:val="Compact"/>
        <w:numPr>
          <w:ilvl w:val="0"/>
          <w:numId w:val="8"/>
        </w:numPr>
      </w:pPr>
      <w:r>
        <w:t>Preserved temporal alignment between audio and lyrics.</w:t>
      </w:r>
    </w:p>
    <w:p w:rsidR="007A1EF1" w:rsidRDefault="00C9220E">
      <w:pPr>
        <w:pStyle w:val="Compact"/>
        <w:numPr>
          <w:ilvl w:val="0"/>
          <w:numId w:val="8"/>
        </w:numPr>
      </w:pPr>
      <w:r>
        <w:t>Increased the effective number of training samples.</w:t>
      </w:r>
    </w:p>
    <w:p w:rsidR="007A1EF1" w:rsidRDefault="00C9220E">
      <w:pPr>
        <w:pStyle w:val="Compact"/>
        <w:numPr>
          <w:ilvl w:val="0"/>
          <w:numId w:val="8"/>
        </w:numPr>
      </w:pPr>
      <w:r>
        <w:t>Reduced GPU memory requirements.</w:t>
      </w:r>
    </w:p>
    <w:p w:rsidR="007A1EF1" w:rsidRDefault="00C9220E">
      <w:pPr>
        <w:pStyle w:val="FirstParagraph"/>
      </w:pPr>
      <w:r>
        <w:t>The dataset was then divided into:</w:t>
      </w:r>
    </w:p>
    <w:p w:rsidR="007A1EF1" w:rsidRDefault="00C9220E">
      <w:pPr>
        <w:pStyle w:val="Compact"/>
        <w:numPr>
          <w:ilvl w:val="0"/>
          <w:numId w:val="9"/>
        </w:numPr>
      </w:pPr>
      <w:r>
        <w:t>Training chunks</w:t>
      </w:r>
    </w:p>
    <w:p w:rsidR="007A1EF1" w:rsidRDefault="00C9220E">
      <w:pPr>
        <w:pStyle w:val="Compact"/>
        <w:numPr>
          <w:ilvl w:val="0"/>
          <w:numId w:val="9"/>
        </w:numPr>
      </w:pPr>
      <w:r>
        <w:t>Validation chunks</w:t>
      </w:r>
    </w:p>
    <w:p w:rsidR="007A1EF1" w:rsidRDefault="00C9220E">
      <w:pPr>
        <w:pStyle w:val="Compact"/>
        <w:numPr>
          <w:ilvl w:val="0"/>
          <w:numId w:val="9"/>
        </w:numPr>
      </w:pPr>
      <w:r>
        <w:t>Test chunks</w:t>
      </w:r>
    </w:p>
    <w:p w:rsidR="007A1EF1" w:rsidRDefault="00C9220E">
      <w:pPr>
        <w:pStyle w:val="FirstParagraph"/>
      </w:pPr>
      <w:r>
        <w:t>The final training set contained approximately 94 training chunks.</w:t>
      </w:r>
    </w:p>
    <w:p w:rsidR="007A1EF1" w:rsidRDefault="00C9220E">
      <w:pPr>
        <w:pStyle w:val="Heading2"/>
      </w:pPr>
      <w:bookmarkStart w:id="9" w:name="feature-extraction"/>
      <w:bookmarkEnd w:id="7"/>
      <w:bookmarkEnd w:id="8"/>
      <w:r>
        <w:t>3.3 Feature Extraction</w:t>
      </w:r>
    </w:p>
    <w:p w:rsidR="007A1EF1" w:rsidRDefault="00C9220E">
      <w:pPr>
        <w:pStyle w:val="FirstParagraph"/>
      </w:pPr>
      <w:r>
        <w:t>The WhisperProcessor from HuggingFace Transformers was used for preprocessing.</w:t>
      </w:r>
    </w:p>
    <w:p w:rsidR="007A1EF1" w:rsidRDefault="00C9220E">
      <w:pPr>
        <w:pStyle w:val="BodyText"/>
      </w:pPr>
      <w:r>
        <w:t>For every chunk:</w:t>
      </w:r>
    </w:p>
    <w:p w:rsidR="007A1EF1" w:rsidRDefault="00C9220E">
      <w:pPr>
        <w:pStyle w:val="Compact"/>
        <w:numPr>
          <w:ilvl w:val="0"/>
          <w:numId w:val="10"/>
        </w:numPr>
      </w:pPr>
      <w:r>
        <w:t>Audio was converted into log-Mel spectrogram features.</w:t>
      </w:r>
    </w:p>
    <w:p w:rsidR="007A1EF1" w:rsidRDefault="00C9220E">
      <w:pPr>
        <w:pStyle w:val="Compact"/>
        <w:numPr>
          <w:ilvl w:val="0"/>
          <w:numId w:val="10"/>
        </w:numPr>
      </w:pPr>
      <w:r>
        <w:lastRenderedPageBreak/>
        <w:t>Lyrics were tokenized using Whisper’s tokenizer.</w:t>
      </w:r>
    </w:p>
    <w:p w:rsidR="007A1EF1" w:rsidRDefault="00C9220E">
      <w:pPr>
        <w:pStyle w:val="Compact"/>
        <w:numPr>
          <w:ilvl w:val="0"/>
          <w:numId w:val="10"/>
        </w:numPr>
      </w:pPr>
      <w:r>
        <w:t>Labels were padded appropriately.</w:t>
      </w:r>
    </w:p>
    <w:p w:rsidR="007A1EF1" w:rsidRDefault="00C9220E">
      <w:pPr>
        <w:pStyle w:val="Compact"/>
        <w:numPr>
          <w:ilvl w:val="0"/>
          <w:numId w:val="10"/>
        </w:numPr>
      </w:pPr>
      <w:r>
        <w:t>Padding tokens were re</w:t>
      </w:r>
      <w:r>
        <w:t xml:space="preserve">placed with </w:t>
      </w:r>
      <w:r>
        <w:rPr>
          <w:rStyle w:val="VerbatimChar"/>
        </w:rPr>
        <w:t>-100</w:t>
      </w:r>
      <w:r>
        <w:t xml:space="preserve"> during training to ignore them in loss computation.</w:t>
      </w:r>
    </w:p>
    <w:p w:rsidR="007A1EF1" w:rsidRDefault="00C9220E">
      <w:pPr>
        <w:pStyle w:val="FirstParagraph"/>
      </w:pPr>
      <w:r>
        <w:t>This produced model-ready tensors for sequence-to-sequence training.</w:t>
      </w:r>
    </w:p>
    <w:p w:rsidR="007A1EF1" w:rsidRDefault="00C9220E">
      <w:r>
        <w:pict>
          <v:rect id="_x0000_i1028" style="width:0;height:1.5pt" o:hralign="center" o:hrstd="t" o:hr="t"/>
        </w:pict>
      </w:r>
    </w:p>
    <w:p w:rsidR="007A1EF1" w:rsidRDefault="00C9220E">
      <w:pPr>
        <w:pStyle w:val="Heading1"/>
      </w:pPr>
      <w:bookmarkStart w:id="10" w:name="model-architecture"/>
      <w:bookmarkEnd w:id="5"/>
      <w:bookmarkEnd w:id="9"/>
      <w:r>
        <w:t>4. Model Architecture</w:t>
      </w:r>
    </w:p>
    <w:p w:rsidR="007A1EF1" w:rsidRDefault="00C9220E">
      <w:pPr>
        <w:pStyle w:val="FirstParagraph"/>
      </w:pPr>
      <w:r>
        <w:t>The project used:</w:t>
      </w:r>
    </w:p>
    <w:p w:rsidR="007A1EF1" w:rsidRDefault="00C9220E">
      <w:pPr>
        <w:pStyle w:val="Heading2"/>
      </w:pPr>
      <w:bookmarkStart w:id="11" w:name="base-model"/>
      <w:r>
        <w:t>Base Model</w:t>
      </w:r>
    </w:p>
    <w:p w:rsidR="007A1EF1" w:rsidRDefault="00C9220E">
      <w:pPr>
        <w:pStyle w:val="Compact"/>
        <w:numPr>
          <w:ilvl w:val="0"/>
          <w:numId w:val="11"/>
        </w:numPr>
      </w:pPr>
      <w:r>
        <w:t>Model: OpenAI Whisper-small</w:t>
      </w:r>
    </w:p>
    <w:p w:rsidR="007A1EF1" w:rsidRDefault="00C9220E">
      <w:pPr>
        <w:pStyle w:val="Compact"/>
        <w:numPr>
          <w:ilvl w:val="0"/>
          <w:numId w:val="11"/>
        </w:numPr>
      </w:pPr>
      <w:r>
        <w:t>Framework: HuggingFace Transformers</w:t>
      </w:r>
    </w:p>
    <w:p w:rsidR="007A1EF1" w:rsidRDefault="00C9220E">
      <w:pPr>
        <w:pStyle w:val="Compact"/>
        <w:numPr>
          <w:ilvl w:val="0"/>
          <w:numId w:val="11"/>
        </w:numPr>
      </w:pPr>
      <w:r>
        <w:t>A</w:t>
      </w:r>
      <w:r>
        <w:t>rchitecture: Encoder–Decoder Transformer</w:t>
      </w:r>
    </w:p>
    <w:p w:rsidR="007A1EF1" w:rsidRDefault="00C9220E">
      <w:pPr>
        <w:pStyle w:val="FirstParagraph"/>
      </w:pPr>
      <w:r>
        <w:t>Whisper is pretrained on large multilingual speech data and supports robust transcription. However, the original model is optimized mainly for spoken language.</w:t>
      </w:r>
    </w:p>
    <w:p w:rsidR="007A1EF1" w:rsidRDefault="00C9220E">
      <w:pPr>
        <w:pStyle w:val="BodyText"/>
      </w:pPr>
      <w:r>
        <w:t>To adapt it efficiently for singing voice recognition, LoRA fine-tuning was applied.</w:t>
      </w:r>
    </w:p>
    <w:p w:rsidR="007A1EF1" w:rsidRDefault="00C9220E">
      <w:r>
        <w:pict>
          <v:rect id="_x0000_i1029" style="width:0;height:1.5pt" o:hralign="center" o:hrstd="t" o:hr="t"/>
        </w:pict>
      </w:r>
    </w:p>
    <w:p w:rsidR="007A1EF1" w:rsidRDefault="00C9220E">
      <w:pPr>
        <w:pStyle w:val="Heading1"/>
      </w:pPr>
      <w:bookmarkStart w:id="12" w:name="Xac65dd2c06b1d231845786e09a7f8c081e2f9cf"/>
      <w:bookmarkEnd w:id="10"/>
      <w:bookmarkEnd w:id="11"/>
      <w:r>
        <w:t>5. Parameter-Efficient Fine-Tuning with LoRA</w:t>
      </w:r>
    </w:p>
    <w:p w:rsidR="007A1EF1" w:rsidRDefault="00C9220E">
      <w:pPr>
        <w:pStyle w:val="Heading2"/>
      </w:pPr>
      <w:bookmarkStart w:id="13" w:name="why-lora"/>
      <w:r>
        <w:t>5.1 Why LoRA?</w:t>
      </w:r>
    </w:p>
    <w:p w:rsidR="007A1EF1" w:rsidRDefault="00C9220E">
      <w:pPr>
        <w:pStyle w:val="FirstParagraph"/>
      </w:pPr>
      <w:r>
        <w:t>Full fine-tuning of transformer models is computationally expensive and memory intensive. LoRA (Low-Rank Adapt</w:t>
      </w:r>
      <w:r>
        <w:t>ation) solves this by freezing the original model weights and training only small low-rank adapter matrices.</w:t>
      </w:r>
    </w:p>
    <w:p w:rsidR="007A1EF1" w:rsidRDefault="00C9220E">
      <w:pPr>
        <w:pStyle w:val="BodyText"/>
      </w:pPr>
      <w:r>
        <w:t>Advantages of LoRA:</w:t>
      </w:r>
    </w:p>
    <w:p w:rsidR="007A1EF1" w:rsidRDefault="00C9220E">
      <w:pPr>
        <w:pStyle w:val="Compact"/>
        <w:numPr>
          <w:ilvl w:val="0"/>
          <w:numId w:val="12"/>
        </w:numPr>
      </w:pPr>
      <w:r>
        <w:t>Lower GPU memory usage</w:t>
      </w:r>
    </w:p>
    <w:p w:rsidR="007A1EF1" w:rsidRDefault="00C9220E">
      <w:pPr>
        <w:pStyle w:val="Compact"/>
        <w:numPr>
          <w:ilvl w:val="0"/>
          <w:numId w:val="12"/>
        </w:numPr>
      </w:pPr>
      <w:r>
        <w:t>Faster training</w:t>
      </w:r>
    </w:p>
    <w:p w:rsidR="007A1EF1" w:rsidRDefault="00C9220E">
      <w:pPr>
        <w:pStyle w:val="Compact"/>
        <w:numPr>
          <w:ilvl w:val="0"/>
          <w:numId w:val="12"/>
        </w:numPr>
      </w:pPr>
      <w:r>
        <w:t>Smaller trainable parameter count</w:t>
      </w:r>
    </w:p>
    <w:p w:rsidR="007A1EF1" w:rsidRDefault="00C9220E">
      <w:pPr>
        <w:pStyle w:val="Compact"/>
        <w:numPr>
          <w:ilvl w:val="0"/>
          <w:numId w:val="12"/>
        </w:numPr>
      </w:pPr>
      <w:r>
        <w:t>Reduced overfitting on small datasets</w:t>
      </w:r>
    </w:p>
    <w:p w:rsidR="007A1EF1" w:rsidRDefault="00C9220E">
      <w:pPr>
        <w:pStyle w:val="Compact"/>
        <w:numPr>
          <w:ilvl w:val="0"/>
          <w:numId w:val="12"/>
        </w:numPr>
      </w:pPr>
      <w:r>
        <w:t>Easy experimentation with different configurations</w:t>
      </w:r>
    </w:p>
    <w:p w:rsidR="007A1EF1" w:rsidRDefault="00C9220E">
      <w:pPr>
        <w:pStyle w:val="Heading2"/>
      </w:pPr>
      <w:bookmarkStart w:id="14" w:name="lora-configuration"/>
      <w:bookmarkEnd w:id="13"/>
      <w:r>
        <w:t>5.2 LoRA Configuration</w:t>
      </w:r>
    </w:p>
    <w:p w:rsidR="007A1EF1" w:rsidRDefault="00C9220E">
      <w:pPr>
        <w:pStyle w:val="FirstParagraph"/>
      </w:pPr>
      <w:r>
        <w:t>The following configuration was used:</w:t>
      </w:r>
    </w:p>
    <w:tbl>
      <w:tblPr>
        <w:tblStyle w:val="Table"/>
        <w:tblW w:w="0" w:type="auto"/>
        <w:tblLook w:val="0020" w:firstRow="1" w:lastRow="0" w:firstColumn="0" w:lastColumn="0" w:noHBand="0" w:noVBand="0"/>
      </w:tblPr>
      <w:tblGrid>
        <w:gridCol w:w="1497"/>
        <w:gridCol w:w="3379"/>
      </w:tblGrid>
      <w:tr w:rsidR="007A1EF1" w:rsidTr="007A1EF1">
        <w:trPr>
          <w:cnfStyle w:val="100000000000" w:firstRow="1" w:lastRow="0" w:firstColumn="0" w:lastColumn="0" w:oddVBand="0" w:evenVBand="0" w:oddHBand="0" w:evenHBand="0" w:firstRowFirstColumn="0" w:firstRowLastColumn="0" w:lastRowFirstColumn="0" w:lastRowLastColumn="0"/>
          <w:tblHeader/>
        </w:trPr>
        <w:tc>
          <w:tcPr>
            <w:tcW w:w="0" w:type="auto"/>
          </w:tcPr>
          <w:p w:rsidR="007A1EF1" w:rsidRDefault="00C9220E">
            <w:pPr>
              <w:pStyle w:val="Compact"/>
            </w:pPr>
            <w:r>
              <w:t>Parameter</w:t>
            </w:r>
          </w:p>
        </w:tc>
        <w:tc>
          <w:tcPr>
            <w:tcW w:w="0" w:type="auto"/>
          </w:tcPr>
          <w:p w:rsidR="007A1EF1" w:rsidRDefault="00C9220E">
            <w:pPr>
              <w:pStyle w:val="Compact"/>
            </w:pPr>
            <w:r>
              <w:t>Value</w:t>
            </w:r>
          </w:p>
        </w:tc>
      </w:tr>
      <w:tr w:rsidR="007A1EF1">
        <w:tc>
          <w:tcPr>
            <w:tcW w:w="0" w:type="auto"/>
          </w:tcPr>
          <w:p w:rsidR="007A1EF1" w:rsidRDefault="00C9220E">
            <w:pPr>
              <w:pStyle w:val="Compact"/>
            </w:pPr>
            <w:r>
              <w:lastRenderedPageBreak/>
              <w:t>Rank (r)</w:t>
            </w:r>
          </w:p>
        </w:tc>
        <w:tc>
          <w:tcPr>
            <w:tcW w:w="0" w:type="auto"/>
          </w:tcPr>
          <w:p w:rsidR="007A1EF1" w:rsidRDefault="00C9220E">
            <w:pPr>
              <w:pStyle w:val="Compact"/>
            </w:pPr>
            <w:r>
              <w:t>8</w:t>
            </w:r>
          </w:p>
        </w:tc>
      </w:tr>
      <w:tr w:rsidR="007A1EF1">
        <w:tc>
          <w:tcPr>
            <w:tcW w:w="0" w:type="auto"/>
          </w:tcPr>
          <w:p w:rsidR="007A1EF1" w:rsidRDefault="00C9220E">
            <w:pPr>
              <w:pStyle w:val="Compact"/>
            </w:pPr>
            <w:r>
              <w:t>LoRA Alpha</w:t>
            </w:r>
          </w:p>
        </w:tc>
        <w:tc>
          <w:tcPr>
            <w:tcW w:w="0" w:type="auto"/>
          </w:tcPr>
          <w:p w:rsidR="007A1EF1" w:rsidRDefault="00C9220E">
            <w:pPr>
              <w:pStyle w:val="Compact"/>
            </w:pPr>
            <w:r>
              <w:t>32</w:t>
            </w:r>
          </w:p>
        </w:tc>
      </w:tr>
      <w:tr w:rsidR="007A1EF1">
        <w:tc>
          <w:tcPr>
            <w:tcW w:w="0" w:type="auto"/>
          </w:tcPr>
          <w:p w:rsidR="007A1EF1" w:rsidRDefault="00C9220E">
            <w:pPr>
              <w:pStyle w:val="Compact"/>
            </w:pPr>
            <w:r>
              <w:t>Dropout</w:t>
            </w:r>
          </w:p>
        </w:tc>
        <w:tc>
          <w:tcPr>
            <w:tcW w:w="0" w:type="auto"/>
          </w:tcPr>
          <w:p w:rsidR="007A1EF1" w:rsidRDefault="00C9220E">
            <w:pPr>
              <w:pStyle w:val="Compact"/>
            </w:pPr>
            <w:r>
              <w:t>0.1</w:t>
            </w:r>
          </w:p>
        </w:tc>
      </w:tr>
      <w:tr w:rsidR="007A1EF1">
        <w:tc>
          <w:tcPr>
            <w:tcW w:w="0" w:type="auto"/>
          </w:tcPr>
          <w:p w:rsidR="007A1EF1" w:rsidRDefault="00C9220E">
            <w:pPr>
              <w:pStyle w:val="Compact"/>
            </w:pPr>
            <w:r>
              <w:t>Bias</w:t>
            </w:r>
          </w:p>
        </w:tc>
        <w:tc>
          <w:tcPr>
            <w:tcW w:w="0" w:type="auto"/>
          </w:tcPr>
          <w:p w:rsidR="007A1EF1" w:rsidRDefault="00C9220E">
            <w:pPr>
              <w:pStyle w:val="Compact"/>
            </w:pPr>
            <w:r>
              <w:t>none</w:t>
            </w:r>
          </w:p>
        </w:tc>
      </w:tr>
      <w:tr w:rsidR="007A1EF1">
        <w:tc>
          <w:tcPr>
            <w:tcW w:w="0" w:type="auto"/>
          </w:tcPr>
          <w:p w:rsidR="007A1EF1" w:rsidRDefault="00C9220E">
            <w:pPr>
              <w:pStyle w:val="Compact"/>
            </w:pPr>
            <w:r>
              <w:t>Task Type</w:t>
            </w:r>
          </w:p>
        </w:tc>
        <w:tc>
          <w:tcPr>
            <w:tcW w:w="0" w:type="auto"/>
          </w:tcPr>
          <w:p w:rsidR="007A1EF1" w:rsidRDefault="00C9220E">
            <w:pPr>
              <w:pStyle w:val="Compact"/>
            </w:pPr>
            <w:r>
              <w:t>Seq2Seq Language Modeling</w:t>
            </w:r>
          </w:p>
        </w:tc>
      </w:tr>
    </w:tbl>
    <w:p w:rsidR="007A1EF1" w:rsidRDefault="00C9220E">
      <w:pPr>
        <w:pStyle w:val="BodyText"/>
      </w:pPr>
      <w:r>
        <w:t>LoRA adapters were attached to attention projection layers.</w:t>
      </w:r>
    </w:p>
    <w:p w:rsidR="007A1EF1" w:rsidRDefault="00C9220E">
      <w:r>
        <w:pict>
          <v:rect id="_x0000_i1030" style="width:0;height:1.5pt" o:hralign="center" o:hrstd="t" o:hr="t"/>
        </w:pict>
      </w:r>
    </w:p>
    <w:p w:rsidR="007A1EF1" w:rsidRDefault="00C9220E">
      <w:pPr>
        <w:pStyle w:val="Heading1"/>
      </w:pPr>
      <w:bookmarkStart w:id="15" w:name="experimental-setup"/>
      <w:bookmarkEnd w:id="12"/>
      <w:bookmarkEnd w:id="14"/>
      <w:r>
        <w:t>6. Experimental Setup</w:t>
      </w:r>
    </w:p>
    <w:p w:rsidR="007A1EF1" w:rsidRDefault="00C9220E">
      <w:pPr>
        <w:pStyle w:val="FirstParagraph"/>
      </w:pPr>
      <w:r>
        <w:t>Three experiments were conducted.</w:t>
      </w:r>
    </w:p>
    <w:p w:rsidR="007A1EF1" w:rsidRDefault="00C9220E">
      <w:pPr>
        <w:pStyle w:val="Heading2"/>
      </w:pPr>
      <w:bookmarkStart w:id="16" w:name="experiment-1-baseline-zero-shot"/>
      <w:r>
        <w:t>6.1 Experiment 1: Baseline (Zero-Shot)</w:t>
      </w:r>
    </w:p>
    <w:p w:rsidR="007A1EF1" w:rsidRDefault="00C9220E">
      <w:pPr>
        <w:pStyle w:val="FirstParagraph"/>
      </w:pPr>
      <w:r>
        <w:t>In the baseline setup, the original Whisper-small model was evaluated directly on singing voice aud</w:t>
      </w:r>
      <w:r>
        <w:t>io without any fine-tuning.</w:t>
      </w:r>
    </w:p>
    <w:p w:rsidR="007A1EF1" w:rsidRDefault="00C9220E">
      <w:pPr>
        <w:pStyle w:val="BodyText"/>
      </w:pPr>
      <w:r>
        <w:t>This experiment established the reference performance.</w:t>
      </w:r>
    </w:p>
    <w:p w:rsidR="007A1EF1" w:rsidRDefault="00C9220E">
      <w:pPr>
        <w:pStyle w:val="Heading3"/>
      </w:pPr>
      <w:bookmarkStart w:id="17" w:name="characteristics"/>
      <w:r>
        <w:t>Characteristics</w:t>
      </w:r>
    </w:p>
    <w:p w:rsidR="007A1EF1" w:rsidRDefault="00C9220E">
      <w:pPr>
        <w:pStyle w:val="Compact"/>
        <w:numPr>
          <w:ilvl w:val="0"/>
          <w:numId w:val="13"/>
        </w:numPr>
      </w:pPr>
      <w:r>
        <w:t>No parameter updates</w:t>
      </w:r>
    </w:p>
    <w:p w:rsidR="007A1EF1" w:rsidRDefault="00C9220E">
      <w:pPr>
        <w:pStyle w:val="Compact"/>
        <w:numPr>
          <w:ilvl w:val="0"/>
          <w:numId w:val="13"/>
        </w:numPr>
      </w:pPr>
      <w:r>
        <w:t>Original pretrained weights</w:t>
      </w:r>
    </w:p>
    <w:p w:rsidR="007A1EF1" w:rsidRDefault="00C9220E">
      <w:pPr>
        <w:pStyle w:val="Compact"/>
        <w:numPr>
          <w:ilvl w:val="0"/>
          <w:numId w:val="13"/>
        </w:numPr>
      </w:pPr>
      <w:r>
        <w:t>Pure zero-shot inference</w:t>
      </w:r>
    </w:p>
    <w:p w:rsidR="007A1EF1" w:rsidRDefault="00C9220E">
      <w:pPr>
        <w:pStyle w:val="Heading2"/>
      </w:pPr>
      <w:bookmarkStart w:id="18" w:name="experiment-2-lora-on-decoder-only"/>
      <w:bookmarkEnd w:id="16"/>
      <w:bookmarkEnd w:id="17"/>
      <w:r>
        <w:t>6.2 Experiment 2: LoRA on Decoder Only</w:t>
      </w:r>
    </w:p>
    <w:p w:rsidR="007A1EF1" w:rsidRDefault="00C9220E">
      <w:pPr>
        <w:pStyle w:val="FirstParagraph"/>
      </w:pPr>
      <w:r>
        <w:t>In this experiment, LoRA adapters were added only to decoder attention layers.</w:t>
      </w:r>
    </w:p>
    <w:p w:rsidR="007A1EF1" w:rsidRDefault="00C9220E">
      <w:pPr>
        <w:pStyle w:val="BodyText"/>
      </w:pPr>
      <w:r>
        <w:t>The following modules were targeted:</w:t>
      </w:r>
    </w:p>
    <w:p w:rsidR="007A1EF1" w:rsidRDefault="00C9220E">
      <w:pPr>
        <w:pStyle w:val="Compact"/>
        <w:numPr>
          <w:ilvl w:val="0"/>
          <w:numId w:val="14"/>
        </w:numPr>
      </w:pPr>
      <w:r>
        <w:t>Decoder self-attention q_proj</w:t>
      </w:r>
    </w:p>
    <w:p w:rsidR="007A1EF1" w:rsidRDefault="00C9220E">
      <w:pPr>
        <w:pStyle w:val="Compact"/>
        <w:numPr>
          <w:ilvl w:val="0"/>
          <w:numId w:val="14"/>
        </w:numPr>
      </w:pPr>
      <w:r>
        <w:t>Decoder self-attention v_proj</w:t>
      </w:r>
    </w:p>
    <w:p w:rsidR="007A1EF1" w:rsidRDefault="00C9220E">
      <w:pPr>
        <w:pStyle w:val="Compact"/>
        <w:numPr>
          <w:ilvl w:val="0"/>
          <w:numId w:val="14"/>
        </w:numPr>
      </w:pPr>
      <w:r>
        <w:t>Decoder cross-attention q_proj</w:t>
      </w:r>
    </w:p>
    <w:p w:rsidR="007A1EF1" w:rsidRDefault="00C9220E">
      <w:pPr>
        <w:pStyle w:val="Compact"/>
        <w:numPr>
          <w:ilvl w:val="0"/>
          <w:numId w:val="14"/>
        </w:numPr>
      </w:pPr>
      <w:r>
        <w:t>Decoder cross-attention v_proj</w:t>
      </w:r>
    </w:p>
    <w:p w:rsidR="007A1EF1" w:rsidRDefault="00C9220E">
      <w:pPr>
        <w:pStyle w:val="Heading3"/>
      </w:pPr>
      <w:bookmarkStart w:id="19" w:name="motivation"/>
      <w:r>
        <w:t>Motivation</w:t>
      </w:r>
    </w:p>
    <w:p w:rsidR="007A1EF1" w:rsidRDefault="00C9220E">
      <w:pPr>
        <w:pStyle w:val="FirstParagraph"/>
      </w:pPr>
      <w:r>
        <w:t>The dec</w:t>
      </w:r>
      <w:r>
        <w:t>oder is directly responsible for generating text tokens. Fine-tuning it helps improve lyric generation while keeping computational cost relatively low.</w:t>
      </w:r>
    </w:p>
    <w:p w:rsidR="007A1EF1" w:rsidRDefault="00C9220E">
      <w:pPr>
        <w:pStyle w:val="Heading2"/>
      </w:pPr>
      <w:bookmarkStart w:id="20" w:name="experiment-3-lora-on-encoder-decoder"/>
      <w:bookmarkEnd w:id="18"/>
      <w:bookmarkEnd w:id="19"/>
      <w:r>
        <w:t>6.3 Experiment 3: LoRA on Encoder + Decoder</w:t>
      </w:r>
    </w:p>
    <w:p w:rsidR="007A1EF1" w:rsidRDefault="00C9220E">
      <w:pPr>
        <w:pStyle w:val="FirstParagraph"/>
      </w:pPr>
      <w:r>
        <w:t>In the final experiment, LoRA adapters were applied to:</w:t>
      </w:r>
    </w:p>
    <w:p w:rsidR="007A1EF1" w:rsidRDefault="00C9220E">
      <w:pPr>
        <w:pStyle w:val="Compact"/>
        <w:numPr>
          <w:ilvl w:val="0"/>
          <w:numId w:val="15"/>
        </w:numPr>
      </w:pPr>
      <w:r>
        <w:lastRenderedPageBreak/>
        <w:t>Deco</w:t>
      </w:r>
      <w:r>
        <w:t>der attention layers</w:t>
      </w:r>
    </w:p>
    <w:p w:rsidR="007A1EF1" w:rsidRDefault="00C9220E">
      <w:pPr>
        <w:pStyle w:val="Compact"/>
        <w:numPr>
          <w:ilvl w:val="0"/>
          <w:numId w:val="15"/>
        </w:numPr>
      </w:pPr>
      <w:r>
        <w:t>Encoder self-attention layers</w:t>
      </w:r>
    </w:p>
    <w:p w:rsidR="007A1EF1" w:rsidRDefault="00C9220E">
      <w:pPr>
        <w:pStyle w:val="Heading3"/>
      </w:pPr>
      <w:bookmarkStart w:id="21" w:name="motivation-1"/>
      <w:r>
        <w:t>Motivation</w:t>
      </w:r>
    </w:p>
    <w:p w:rsidR="007A1EF1" w:rsidRDefault="00C9220E">
      <w:pPr>
        <w:pStyle w:val="FirstParagraph"/>
      </w:pPr>
      <w:r>
        <w:t>The encoder processes acoustic representations. Adapting encoder layers allows the model to better learn singing-specific acoustic patterns such as:</w:t>
      </w:r>
    </w:p>
    <w:p w:rsidR="007A1EF1" w:rsidRDefault="00C9220E">
      <w:pPr>
        <w:pStyle w:val="Compact"/>
        <w:numPr>
          <w:ilvl w:val="0"/>
          <w:numId w:val="16"/>
        </w:numPr>
      </w:pPr>
      <w:r>
        <w:t>Melody-driven phoneme stretching</w:t>
      </w:r>
    </w:p>
    <w:p w:rsidR="007A1EF1" w:rsidRDefault="00C9220E">
      <w:pPr>
        <w:pStyle w:val="Compact"/>
        <w:numPr>
          <w:ilvl w:val="0"/>
          <w:numId w:val="16"/>
        </w:numPr>
      </w:pPr>
      <w:r>
        <w:t>Vibrato</w:t>
      </w:r>
    </w:p>
    <w:p w:rsidR="007A1EF1" w:rsidRDefault="00C9220E">
      <w:pPr>
        <w:pStyle w:val="Compact"/>
        <w:numPr>
          <w:ilvl w:val="0"/>
          <w:numId w:val="16"/>
        </w:numPr>
      </w:pPr>
      <w:r>
        <w:t>Sing</w:t>
      </w:r>
      <w:r>
        <w:t>ing pitch variations</w:t>
      </w:r>
    </w:p>
    <w:p w:rsidR="007A1EF1" w:rsidRDefault="00C9220E">
      <w:pPr>
        <w:pStyle w:val="Compact"/>
        <w:numPr>
          <w:ilvl w:val="0"/>
          <w:numId w:val="16"/>
        </w:numPr>
      </w:pPr>
      <w:r>
        <w:t>Instrument interference</w:t>
      </w:r>
    </w:p>
    <w:p w:rsidR="007A1EF1" w:rsidRDefault="00C9220E">
      <w:pPr>
        <w:pStyle w:val="FirstParagraph"/>
      </w:pPr>
      <w:r>
        <w:t>This experiment aimed to improve both audio understanding and text generation.</w:t>
      </w:r>
    </w:p>
    <w:p w:rsidR="007A1EF1" w:rsidRDefault="00C9220E">
      <w:r>
        <w:pict>
          <v:rect id="_x0000_i1031" style="width:0;height:1.5pt" o:hralign="center" o:hrstd="t" o:hr="t"/>
        </w:pict>
      </w:r>
    </w:p>
    <w:p w:rsidR="007A1EF1" w:rsidRDefault="00C9220E">
      <w:pPr>
        <w:pStyle w:val="Heading1"/>
      </w:pPr>
      <w:bookmarkStart w:id="22" w:name="training-details"/>
      <w:bookmarkEnd w:id="15"/>
      <w:bookmarkEnd w:id="20"/>
      <w:bookmarkEnd w:id="21"/>
      <w:r>
        <w:t>7. Training Details</w:t>
      </w:r>
    </w:p>
    <w:p w:rsidR="007A1EF1" w:rsidRDefault="00C9220E">
      <w:pPr>
        <w:pStyle w:val="FirstParagraph"/>
      </w:pPr>
      <w:r>
        <w:t>Training was performed using HuggingFace Seq2SeqTrainer configurations.</w:t>
      </w:r>
    </w:p>
    <w:p w:rsidR="007A1EF1" w:rsidRDefault="00C9220E">
      <w:pPr>
        <w:pStyle w:val="Heading2"/>
      </w:pPr>
      <w:bookmarkStart w:id="23" w:name="hyperparameters"/>
      <w:r>
        <w:t>7.1 Hyperparameters</w:t>
      </w:r>
    </w:p>
    <w:tbl>
      <w:tblPr>
        <w:tblStyle w:val="Table"/>
        <w:tblW w:w="0" w:type="auto"/>
        <w:tblLook w:val="0020" w:firstRow="1" w:lastRow="0" w:firstColumn="0" w:lastColumn="0" w:noHBand="0" w:noVBand="0"/>
      </w:tblPr>
      <w:tblGrid>
        <w:gridCol w:w="2725"/>
        <w:gridCol w:w="1124"/>
      </w:tblGrid>
      <w:tr w:rsidR="007A1EF1" w:rsidTr="007A1EF1">
        <w:trPr>
          <w:cnfStyle w:val="100000000000" w:firstRow="1" w:lastRow="0" w:firstColumn="0" w:lastColumn="0" w:oddVBand="0" w:evenVBand="0" w:oddHBand="0" w:evenHBand="0" w:firstRowFirstColumn="0" w:firstRowLastColumn="0" w:lastRowFirstColumn="0" w:lastRowLastColumn="0"/>
          <w:tblHeader/>
        </w:trPr>
        <w:tc>
          <w:tcPr>
            <w:tcW w:w="0" w:type="auto"/>
          </w:tcPr>
          <w:p w:rsidR="007A1EF1" w:rsidRDefault="00C9220E">
            <w:pPr>
              <w:pStyle w:val="Compact"/>
            </w:pPr>
            <w:r>
              <w:t>Hyperparameter</w:t>
            </w:r>
          </w:p>
        </w:tc>
        <w:tc>
          <w:tcPr>
            <w:tcW w:w="0" w:type="auto"/>
          </w:tcPr>
          <w:p w:rsidR="007A1EF1" w:rsidRDefault="00C9220E">
            <w:pPr>
              <w:pStyle w:val="Compact"/>
            </w:pPr>
            <w:r>
              <w:t>Value</w:t>
            </w:r>
          </w:p>
        </w:tc>
      </w:tr>
      <w:tr w:rsidR="007A1EF1">
        <w:tc>
          <w:tcPr>
            <w:tcW w:w="0" w:type="auto"/>
          </w:tcPr>
          <w:p w:rsidR="007A1EF1" w:rsidRDefault="00C9220E">
            <w:pPr>
              <w:pStyle w:val="Compact"/>
            </w:pPr>
            <w:r>
              <w:t>Batch Size</w:t>
            </w:r>
          </w:p>
        </w:tc>
        <w:tc>
          <w:tcPr>
            <w:tcW w:w="0" w:type="auto"/>
          </w:tcPr>
          <w:p w:rsidR="007A1EF1" w:rsidRDefault="00C9220E">
            <w:pPr>
              <w:pStyle w:val="Compact"/>
            </w:pPr>
            <w:r>
              <w:t>4</w:t>
            </w:r>
          </w:p>
        </w:tc>
      </w:tr>
      <w:tr w:rsidR="007A1EF1">
        <w:tc>
          <w:tcPr>
            <w:tcW w:w="0" w:type="auto"/>
          </w:tcPr>
          <w:p w:rsidR="007A1EF1" w:rsidRDefault="00C9220E">
            <w:pPr>
              <w:pStyle w:val="Compact"/>
            </w:pPr>
            <w:r>
              <w:t>Gradient Accumulation</w:t>
            </w:r>
          </w:p>
        </w:tc>
        <w:tc>
          <w:tcPr>
            <w:tcW w:w="0" w:type="auto"/>
          </w:tcPr>
          <w:p w:rsidR="007A1EF1" w:rsidRDefault="00C9220E">
            <w:pPr>
              <w:pStyle w:val="Compact"/>
            </w:pPr>
            <w:r>
              <w:t>4</w:t>
            </w:r>
          </w:p>
        </w:tc>
      </w:tr>
      <w:tr w:rsidR="007A1EF1">
        <w:tc>
          <w:tcPr>
            <w:tcW w:w="0" w:type="auto"/>
          </w:tcPr>
          <w:p w:rsidR="007A1EF1" w:rsidRDefault="00C9220E">
            <w:pPr>
              <w:pStyle w:val="Compact"/>
            </w:pPr>
            <w:r>
              <w:t>Effective Batch Size</w:t>
            </w:r>
          </w:p>
        </w:tc>
        <w:tc>
          <w:tcPr>
            <w:tcW w:w="0" w:type="auto"/>
          </w:tcPr>
          <w:p w:rsidR="007A1EF1" w:rsidRDefault="00C9220E">
            <w:pPr>
              <w:pStyle w:val="Compact"/>
            </w:pPr>
            <w:r>
              <w:t>16</w:t>
            </w:r>
          </w:p>
        </w:tc>
      </w:tr>
      <w:tr w:rsidR="007A1EF1">
        <w:tc>
          <w:tcPr>
            <w:tcW w:w="0" w:type="auto"/>
          </w:tcPr>
          <w:p w:rsidR="007A1EF1" w:rsidRDefault="00C9220E">
            <w:pPr>
              <w:pStyle w:val="Compact"/>
            </w:pPr>
            <w:r>
              <w:t>Maximum Steps</w:t>
            </w:r>
          </w:p>
        </w:tc>
        <w:tc>
          <w:tcPr>
            <w:tcW w:w="0" w:type="auto"/>
          </w:tcPr>
          <w:p w:rsidR="007A1EF1" w:rsidRDefault="00C9220E">
            <w:pPr>
              <w:pStyle w:val="Compact"/>
            </w:pPr>
            <w:r>
              <w:t>300</w:t>
            </w:r>
          </w:p>
        </w:tc>
      </w:tr>
      <w:tr w:rsidR="007A1EF1">
        <w:tc>
          <w:tcPr>
            <w:tcW w:w="0" w:type="auto"/>
          </w:tcPr>
          <w:p w:rsidR="007A1EF1" w:rsidRDefault="00C9220E">
            <w:pPr>
              <w:pStyle w:val="Compact"/>
            </w:pPr>
            <w:r>
              <w:t>Warmup Steps</w:t>
            </w:r>
          </w:p>
        </w:tc>
        <w:tc>
          <w:tcPr>
            <w:tcW w:w="0" w:type="auto"/>
          </w:tcPr>
          <w:p w:rsidR="007A1EF1" w:rsidRDefault="00C9220E">
            <w:pPr>
              <w:pStyle w:val="Compact"/>
            </w:pPr>
            <w:r>
              <w:t>30</w:t>
            </w:r>
          </w:p>
        </w:tc>
      </w:tr>
      <w:tr w:rsidR="007A1EF1">
        <w:tc>
          <w:tcPr>
            <w:tcW w:w="0" w:type="auto"/>
          </w:tcPr>
          <w:p w:rsidR="007A1EF1" w:rsidRDefault="00C9220E">
            <w:pPr>
              <w:pStyle w:val="Compact"/>
            </w:pPr>
            <w:r>
              <w:t>Learning Rate</w:t>
            </w:r>
          </w:p>
        </w:tc>
        <w:tc>
          <w:tcPr>
            <w:tcW w:w="0" w:type="auto"/>
          </w:tcPr>
          <w:p w:rsidR="007A1EF1" w:rsidRDefault="00C9220E">
            <w:pPr>
              <w:pStyle w:val="Compact"/>
            </w:pPr>
            <w:r>
              <w:t>1e-4</w:t>
            </w:r>
          </w:p>
        </w:tc>
      </w:tr>
      <w:tr w:rsidR="007A1EF1">
        <w:tc>
          <w:tcPr>
            <w:tcW w:w="0" w:type="auto"/>
          </w:tcPr>
          <w:p w:rsidR="007A1EF1" w:rsidRDefault="00C9220E">
            <w:pPr>
              <w:pStyle w:val="Compact"/>
            </w:pPr>
            <w:r>
              <w:t>LR Scheduler</w:t>
            </w:r>
          </w:p>
        </w:tc>
        <w:tc>
          <w:tcPr>
            <w:tcW w:w="0" w:type="auto"/>
          </w:tcPr>
          <w:p w:rsidR="007A1EF1" w:rsidRDefault="00C9220E">
            <w:pPr>
              <w:pStyle w:val="Compact"/>
            </w:pPr>
            <w:r>
              <w:t>Linear</w:t>
            </w:r>
          </w:p>
        </w:tc>
      </w:tr>
      <w:tr w:rsidR="007A1EF1">
        <w:tc>
          <w:tcPr>
            <w:tcW w:w="0" w:type="auto"/>
          </w:tcPr>
          <w:p w:rsidR="007A1EF1" w:rsidRDefault="00C9220E">
            <w:pPr>
              <w:pStyle w:val="Compact"/>
            </w:pPr>
            <w:r>
              <w:t>Precision</w:t>
            </w:r>
          </w:p>
        </w:tc>
        <w:tc>
          <w:tcPr>
            <w:tcW w:w="0" w:type="auto"/>
          </w:tcPr>
          <w:p w:rsidR="007A1EF1" w:rsidRDefault="00C9220E">
            <w:pPr>
              <w:pStyle w:val="Compact"/>
            </w:pPr>
            <w:r>
              <w:t>FP16</w:t>
            </w:r>
          </w:p>
        </w:tc>
      </w:tr>
      <w:tr w:rsidR="007A1EF1">
        <w:tc>
          <w:tcPr>
            <w:tcW w:w="0" w:type="auto"/>
          </w:tcPr>
          <w:p w:rsidR="007A1EF1" w:rsidRDefault="00C9220E">
            <w:pPr>
              <w:pStyle w:val="Compact"/>
            </w:pPr>
            <w:r>
              <w:t>Gradient Checkpointing</w:t>
            </w:r>
          </w:p>
        </w:tc>
        <w:tc>
          <w:tcPr>
            <w:tcW w:w="0" w:type="auto"/>
          </w:tcPr>
          <w:p w:rsidR="007A1EF1" w:rsidRDefault="00C9220E">
            <w:pPr>
              <w:pStyle w:val="Compact"/>
            </w:pPr>
            <w:r>
              <w:t>Enabled</w:t>
            </w:r>
          </w:p>
        </w:tc>
      </w:tr>
      <w:tr w:rsidR="007A1EF1">
        <w:tc>
          <w:tcPr>
            <w:tcW w:w="0" w:type="auto"/>
          </w:tcPr>
          <w:p w:rsidR="007A1EF1" w:rsidRDefault="00C9220E">
            <w:pPr>
              <w:pStyle w:val="Compact"/>
            </w:pPr>
            <w:r>
              <w:t>Evaluation Interval</w:t>
            </w:r>
          </w:p>
        </w:tc>
        <w:tc>
          <w:tcPr>
            <w:tcW w:w="0" w:type="auto"/>
          </w:tcPr>
          <w:p w:rsidR="007A1EF1" w:rsidRDefault="00C9220E">
            <w:pPr>
              <w:pStyle w:val="Compact"/>
            </w:pPr>
            <w:r>
              <w:t>50 steps</w:t>
            </w:r>
          </w:p>
        </w:tc>
      </w:tr>
      <w:tr w:rsidR="007A1EF1">
        <w:tc>
          <w:tcPr>
            <w:tcW w:w="0" w:type="auto"/>
          </w:tcPr>
          <w:p w:rsidR="007A1EF1" w:rsidRDefault="00C9220E">
            <w:pPr>
              <w:pStyle w:val="Compact"/>
            </w:pPr>
            <w:r>
              <w:t>Save Interval</w:t>
            </w:r>
          </w:p>
        </w:tc>
        <w:tc>
          <w:tcPr>
            <w:tcW w:w="0" w:type="auto"/>
          </w:tcPr>
          <w:p w:rsidR="007A1EF1" w:rsidRDefault="00C9220E">
            <w:pPr>
              <w:pStyle w:val="Compact"/>
            </w:pPr>
            <w:r>
              <w:t>50 steps</w:t>
            </w:r>
          </w:p>
        </w:tc>
      </w:tr>
      <w:tr w:rsidR="007A1EF1">
        <w:tc>
          <w:tcPr>
            <w:tcW w:w="0" w:type="auto"/>
          </w:tcPr>
          <w:p w:rsidR="007A1EF1" w:rsidRDefault="00C9220E">
            <w:pPr>
              <w:pStyle w:val="Compact"/>
            </w:pPr>
            <w:r>
              <w:t>Generation Max Length</w:t>
            </w:r>
          </w:p>
        </w:tc>
        <w:tc>
          <w:tcPr>
            <w:tcW w:w="0" w:type="auto"/>
          </w:tcPr>
          <w:p w:rsidR="007A1EF1" w:rsidRDefault="00C9220E">
            <w:pPr>
              <w:pStyle w:val="Compact"/>
            </w:pPr>
            <w:r>
              <w:t>128</w:t>
            </w:r>
          </w:p>
        </w:tc>
      </w:tr>
    </w:tbl>
    <w:p w:rsidR="007A1EF1" w:rsidRDefault="00C9220E">
      <w:pPr>
        <w:pStyle w:val="Heading2"/>
      </w:pPr>
      <w:bookmarkStart w:id="24" w:name="training-strategy"/>
      <w:bookmarkEnd w:id="23"/>
      <w:r>
        <w:t>7.2 Training Strategy</w:t>
      </w:r>
    </w:p>
    <w:p w:rsidR="007A1EF1" w:rsidRDefault="00C9220E">
      <w:pPr>
        <w:pStyle w:val="FirstParagraph"/>
      </w:pPr>
      <w:r>
        <w:t>The training process included:</w:t>
      </w:r>
    </w:p>
    <w:p w:rsidR="007A1EF1" w:rsidRDefault="00C9220E">
      <w:pPr>
        <w:pStyle w:val="Compact"/>
        <w:numPr>
          <w:ilvl w:val="0"/>
          <w:numId w:val="17"/>
        </w:numPr>
      </w:pPr>
      <w:r>
        <w:t>Mixed precision training (FP16)</w:t>
      </w:r>
    </w:p>
    <w:p w:rsidR="007A1EF1" w:rsidRDefault="00C9220E">
      <w:pPr>
        <w:pStyle w:val="Compact"/>
        <w:numPr>
          <w:ilvl w:val="0"/>
          <w:numId w:val="17"/>
        </w:numPr>
      </w:pPr>
      <w:r>
        <w:t>Gradient accumulation for stable optimization</w:t>
      </w:r>
    </w:p>
    <w:p w:rsidR="007A1EF1" w:rsidRDefault="00C9220E">
      <w:pPr>
        <w:pStyle w:val="Compact"/>
        <w:numPr>
          <w:ilvl w:val="0"/>
          <w:numId w:val="17"/>
        </w:numPr>
      </w:pPr>
      <w:r>
        <w:t>Periodic evaluation on validation data</w:t>
      </w:r>
    </w:p>
    <w:p w:rsidR="007A1EF1" w:rsidRDefault="00C9220E">
      <w:pPr>
        <w:pStyle w:val="Compact"/>
        <w:numPr>
          <w:ilvl w:val="0"/>
          <w:numId w:val="17"/>
        </w:numPr>
      </w:pPr>
      <w:r>
        <w:lastRenderedPageBreak/>
        <w:t>Checkpoint saving every 50 steps</w:t>
      </w:r>
    </w:p>
    <w:p w:rsidR="007A1EF1" w:rsidRDefault="00C9220E">
      <w:pPr>
        <w:pStyle w:val="Compact"/>
        <w:numPr>
          <w:ilvl w:val="0"/>
          <w:numId w:val="17"/>
        </w:numPr>
      </w:pPr>
      <w:r>
        <w:t>Automatic loading of the best model based on WER</w:t>
      </w:r>
    </w:p>
    <w:p w:rsidR="007A1EF1" w:rsidRDefault="00C9220E">
      <w:pPr>
        <w:pStyle w:val="FirstParagraph"/>
      </w:pPr>
      <w:r>
        <w:t>The learning rate was intentionally kept higher than standard full fine-tuning because only LoRA parameters were trainable.</w:t>
      </w:r>
    </w:p>
    <w:p w:rsidR="007A1EF1" w:rsidRDefault="00C9220E">
      <w:r>
        <w:pict>
          <v:rect id="_x0000_i1032" style="width:0;height:1.5pt" o:hralign="center" o:hrstd="t" o:hr="t"/>
        </w:pict>
      </w:r>
    </w:p>
    <w:p w:rsidR="007A1EF1" w:rsidRDefault="00C9220E">
      <w:pPr>
        <w:pStyle w:val="Heading1"/>
      </w:pPr>
      <w:bookmarkStart w:id="25" w:name="evaluation-metrics"/>
      <w:bookmarkEnd w:id="22"/>
      <w:bookmarkEnd w:id="24"/>
      <w:r>
        <w:t>8. Evaluation Metrics</w:t>
      </w:r>
    </w:p>
    <w:p w:rsidR="007A1EF1" w:rsidRDefault="00C9220E">
      <w:pPr>
        <w:pStyle w:val="FirstParagraph"/>
      </w:pPr>
      <w:r>
        <w:t>Two standard ASR metrics were used.</w:t>
      </w:r>
    </w:p>
    <w:p w:rsidR="007A1EF1" w:rsidRDefault="00C9220E">
      <w:pPr>
        <w:pStyle w:val="Heading2"/>
      </w:pPr>
      <w:bookmarkStart w:id="26" w:name="word-error-rate-wer"/>
      <w:r>
        <w:t>8.1 Word Error Rate (WE</w:t>
      </w:r>
      <w:r>
        <w:t>R)</w:t>
      </w:r>
    </w:p>
    <w:p w:rsidR="007A1EF1" w:rsidRDefault="00C9220E">
      <w:pPr>
        <w:pStyle w:val="FirstParagraph"/>
      </w:pPr>
      <w:r>
        <w:t>WER measures the number of substitutions, deletions, and insertions required to transform predicted text into the reference transcription.</w:t>
      </w:r>
    </w:p>
    <w:p w:rsidR="00A6075B" w:rsidRPr="00A6075B" w:rsidRDefault="00A6075B" w:rsidP="00A6075B">
      <w:pPr>
        <w:pStyle w:val="BodyText"/>
      </w:pPr>
      <w:r>
        <w:t>WER=S+D+I/N</w:t>
      </w:r>
    </w:p>
    <w:p w:rsidR="007A1EF1" w:rsidRDefault="00C9220E">
      <w:pPr>
        <w:pStyle w:val="BodyText"/>
      </w:pPr>
      <w:r>
        <w:t>Where:</w:t>
      </w:r>
    </w:p>
    <w:p w:rsidR="007A1EF1" w:rsidRDefault="00C9220E">
      <w:pPr>
        <w:pStyle w:val="Compact"/>
        <w:numPr>
          <w:ilvl w:val="0"/>
          <w:numId w:val="18"/>
        </w:numPr>
      </w:pPr>
      <w:r>
        <w:t>S = substitutions</w:t>
      </w:r>
    </w:p>
    <w:p w:rsidR="007A1EF1" w:rsidRDefault="00C9220E">
      <w:pPr>
        <w:pStyle w:val="Compact"/>
        <w:numPr>
          <w:ilvl w:val="0"/>
          <w:numId w:val="18"/>
        </w:numPr>
      </w:pPr>
      <w:r>
        <w:t>D = deletions</w:t>
      </w:r>
    </w:p>
    <w:p w:rsidR="007A1EF1" w:rsidRDefault="00C9220E">
      <w:pPr>
        <w:pStyle w:val="Compact"/>
        <w:numPr>
          <w:ilvl w:val="0"/>
          <w:numId w:val="18"/>
        </w:numPr>
      </w:pPr>
      <w:r>
        <w:t>I = insertions</w:t>
      </w:r>
    </w:p>
    <w:p w:rsidR="007A1EF1" w:rsidRDefault="00C9220E">
      <w:pPr>
        <w:pStyle w:val="Compact"/>
        <w:numPr>
          <w:ilvl w:val="0"/>
          <w:numId w:val="18"/>
        </w:numPr>
      </w:pPr>
      <w:r>
        <w:t>N = total reference words</w:t>
      </w:r>
    </w:p>
    <w:p w:rsidR="007A1EF1" w:rsidRDefault="00C9220E">
      <w:pPr>
        <w:pStyle w:val="FirstParagraph"/>
      </w:pPr>
      <w:r>
        <w:t>Lower WER indicates better transcription quality.</w:t>
      </w:r>
    </w:p>
    <w:p w:rsidR="007A1EF1" w:rsidRDefault="00C9220E">
      <w:pPr>
        <w:pStyle w:val="Heading2"/>
      </w:pPr>
      <w:bookmarkStart w:id="27" w:name="character-error-rate-cer"/>
      <w:bookmarkEnd w:id="26"/>
      <w:r>
        <w:t>8.2 Character Error Rate (CER)</w:t>
      </w:r>
    </w:p>
    <w:p w:rsidR="007A1EF1" w:rsidRDefault="00C9220E">
      <w:pPr>
        <w:pStyle w:val="FirstParagraph"/>
      </w:pPr>
      <w:r>
        <w:t>CER evaluates transcription quality at the character level.</w:t>
      </w:r>
    </w:p>
    <w:p w:rsidR="00A6075B" w:rsidRDefault="00A6075B">
      <w:pPr>
        <w:pStyle w:val="BodyText"/>
      </w:pPr>
      <w:r>
        <w:t>CER=S+D+I/</w:t>
      </w:r>
      <w:proofErr w:type="spellStart"/>
      <w:r>
        <w:t>Nchar</w:t>
      </w:r>
      <w:proofErr w:type="spellEnd"/>
    </w:p>
    <w:p w:rsidR="007A1EF1" w:rsidRDefault="00C9220E">
      <w:pPr>
        <w:pStyle w:val="BodyText"/>
      </w:pPr>
      <w:r>
        <w:t>CER is especially useful for lyric transcription because even partial word correctness can still preserve song meaning.</w:t>
      </w:r>
    </w:p>
    <w:p w:rsidR="007A1EF1" w:rsidRDefault="00C9220E">
      <w:pPr>
        <w:pStyle w:val="BodyText"/>
      </w:pPr>
      <w:r>
        <w:t xml:space="preserve">The </w:t>
      </w:r>
      <w:r>
        <w:rPr>
          <w:rStyle w:val="VerbatimChar"/>
        </w:rPr>
        <w:t>jiwer</w:t>
      </w:r>
      <w:r>
        <w:t xml:space="preserve"> library was used for metric computation.</w:t>
      </w:r>
    </w:p>
    <w:p w:rsidR="007A1EF1" w:rsidRDefault="00C9220E">
      <w:r>
        <w:pict>
          <v:rect id="_x0000_i1033" style="width:0;height:1.5pt" o:hralign="center" o:hrstd="t" o:hr="t"/>
        </w:pict>
      </w:r>
    </w:p>
    <w:p w:rsidR="007A1EF1" w:rsidRDefault="00C9220E">
      <w:pPr>
        <w:pStyle w:val="Heading1"/>
      </w:pPr>
      <w:bookmarkStart w:id="28" w:name="results-and-analysis"/>
      <w:bookmarkEnd w:id="25"/>
      <w:bookmarkEnd w:id="27"/>
      <w:r>
        <w:t>9. Results and Analysis</w:t>
      </w:r>
    </w:p>
    <w:p w:rsidR="007A1EF1" w:rsidRDefault="00C9220E">
      <w:pPr>
        <w:pStyle w:val="Heading2"/>
      </w:pPr>
      <w:bookmarkStart w:id="29" w:name="final-results"/>
      <w:r>
        <w:t>9.1 Final Results</w:t>
      </w:r>
    </w:p>
    <w:tbl>
      <w:tblPr>
        <w:tblStyle w:val="Table"/>
        <w:tblW w:w="0" w:type="auto"/>
        <w:tblLook w:val="0020" w:firstRow="1" w:lastRow="0" w:firstColumn="0" w:lastColumn="0" w:noHBand="0" w:noVBand="0"/>
      </w:tblPr>
      <w:tblGrid>
        <w:gridCol w:w="3638"/>
        <w:gridCol w:w="951"/>
        <w:gridCol w:w="951"/>
        <w:gridCol w:w="2858"/>
      </w:tblGrid>
      <w:tr w:rsidR="007A1EF1" w:rsidTr="007A1EF1">
        <w:trPr>
          <w:cnfStyle w:val="100000000000" w:firstRow="1" w:lastRow="0" w:firstColumn="0" w:lastColumn="0" w:oddVBand="0" w:evenVBand="0" w:oddHBand="0" w:evenHBand="0" w:firstRowFirstColumn="0" w:firstRowLastColumn="0" w:lastRowFirstColumn="0" w:lastRowLastColumn="0"/>
          <w:tblHeader/>
        </w:trPr>
        <w:tc>
          <w:tcPr>
            <w:tcW w:w="0" w:type="auto"/>
          </w:tcPr>
          <w:p w:rsidR="007A1EF1" w:rsidRDefault="00C9220E">
            <w:pPr>
              <w:pStyle w:val="Compact"/>
            </w:pPr>
            <w:r>
              <w:t>Exp</w:t>
            </w:r>
            <w:r>
              <w:t>eriment</w:t>
            </w:r>
          </w:p>
        </w:tc>
        <w:tc>
          <w:tcPr>
            <w:tcW w:w="0" w:type="auto"/>
          </w:tcPr>
          <w:p w:rsidR="007A1EF1" w:rsidRDefault="00C9220E">
            <w:pPr>
              <w:pStyle w:val="Compact"/>
            </w:pPr>
            <w:r>
              <w:t>WER</w:t>
            </w:r>
          </w:p>
        </w:tc>
        <w:tc>
          <w:tcPr>
            <w:tcW w:w="0" w:type="auto"/>
          </w:tcPr>
          <w:p w:rsidR="007A1EF1" w:rsidRDefault="00C9220E">
            <w:pPr>
              <w:pStyle w:val="Compact"/>
            </w:pPr>
            <w:r>
              <w:t>CER</w:t>
            </w:r>
          </w:p>
        </w:tc>
        <w:tc>
          <w:tcPr>
            <w:tcW w:w="0" w:type="auto"/>
          </w:tcPr>
          <w:p w:rsidR="007A1EF1" w:rsidRDefault="00C9220E">
            <w:pPr>
              <w:pStyle w:val="Compact"/>
            </w:pPr>
            <w:r>
              <w:t>Relative WER Reduction</w:t>
            </w:r>
          </w:p>
        </w:tc>
      </w:tr>
      <w:tr w:rsidR="007A1EF1">
        <w:tc>
          <w:tcPr>
            <w:tcW w:w="0" w:type="auto"/>
          </w:tcPr>
          <w:p w:rsidR="007A1EF1" w:rsidRDefault="00C9220E">
            <w:pPr>
              <w:pStyle w:val="Compact"/>
            </w:pPr>
            <w:r>
              <w:t>Baseline (Zero-shot)</w:t>
            </w:r>
          </w:p>
        </w:tc>
        <w:tc>
          <w:tcPr>
            <w:tcW w:w="0" w:type="auto"/>
          </w:tcPr>
          <w:p w:rsidR="007A1EF1" w:rsidRDefault="00C9220E">
            <w:pPr>
              <w:pStyle w:val="Compact"/>
            </w:pPr>
            <w:r>
              <w:t>0.3040</w:t>
            </w:r>
          </w:p>
        </w:tc>
        <w:tc>
          <w:tcPr>
            <w:tcW w:w="0" w:type="auto"/>
          </w:tcPr>
          <w:p w:rsidR="007A1EF1" w:rsidRDefault="00C9220E">
            <w:pPr>
              <w:pStyle w:val="Compact"/>
            </w:pPr>
            <w:r>
              <w:t>0.2120</w:t>
            </w:r>
          </w:p>
        </w:tc>
        <w:tc>
          <w:tcPr>
            <w:tcW w:w="0" w:type="auto"/>
          </w:tcPr>
          <w:p w:rsidR="007A1EF1" w:rsidRDefault="00C9220E">
            <w:pPr>
              <w:pStyle w:val="Compact"/>
            </w:pPr>
            <w:r>
              <w:t>—</w:t>
            </w:r>
          </w:p>
        </w:tc>
      </w:tr>
      <w:tr w:rsidR="007A1EF1">
        <w:tc>
          <w:tcPr>
            <w:tcW w:w="0" w:type="auto"/>
          </w:tcPr>
          <w:p w:rsidR="007A1EF1" w:rsidRDefault="00C9220E">
            <w:pPr>
              <w:pStyle w:val="Compact"/>
            </w:pPr>
            <w:r>
              <w:t>Exp2: LoRA Decoder Only</w:t>
            </w:r>
          </w:p>
        </w:tc>
        <w:tc>
          <w:tcPr>
            <w:tcW w:w="0" w:type="auto"/>
          </w:tcPr>
          <w:p w:rsidR="007A1EF1" w:rsidRDefault="00C9220E">
            <w:pPr>
              <w:pStyle w:val="Compact"/>
            </w:pPr>
            <w:r>
              <w:t>0.2192</w:t>
            </w:r>
          </w:p>
        </w:tc>
        <w:tc>
          <w:tcPr>
            <w:tcW w:w="0" w:type="auto"/>
          </w:tcPr>
          <w:p w:rsidR="007A1EF1" w:rsidRDefault="00C9220E">
            <w:pPr>
              <w:pStyle w:val="Compact"/>
            </w:pPr>
            <w:r>
              <w:t>0.1623</w:t>
            </w:r>
          </w:p>
        </w:tc>
        <w:tc>
          <w:tcPr>
            <w:tcW w:w="0" w:type="auto"/>
          </w:tcPr>
          <w:p w:rsidR="007A1EF1" w:rsidRDefault="00C9220E">
            <w:pPr>
              <w:pStyle w:val="Compact"/>
            </w:pPr>
            <w:r>
              <w:t>27.9%</w:t>
            </w:r>
          </w:p>
        </w:tc>
      </w:tr>
      <w:tr w:rsidR="007A1EF1">
        <w:tc>
          <w:tcPr>
            <w:tcW w:w="0" w:type="auto"/>
          </w:tcPr>
          <w:p w:rsidR="007A1EF1" w:rsidRDefault="00C9220E">
            <w:pPr>
              <w:pStyle w:val="Compact"/>
            </w:pPr>
            <w:r>
              <w:lastRenderedPageBreak/>
              <w:t>Exp3: LoRA Encoder + Decoder</w:t>
            </w:r>
          </w:p>
        </w:tc>
        <w:tc>
          <w:tcPr>
            <w:tcW w:w="0" w:type="auto"/>
          </w:tcPr>
          <w:p w:rsidR="007A1EF1" w:rsidRDefault="00C9220E">
            <w:pPr>
              <w:pStyle w:val="Compact"/>
            </w:pPr>
            <w:r>
              <w:t>0.2137</w:t>
            </w:r>
          </w:p>
        </w:tc>
        <w:tc>
          <w:tcPr>
            <w:tcW w:w="0" w:type="auto"/>
          </w:tcPr>
          <w:p w:rsidR="007A1EF1" w:rsidRDefault="00C9220E">
            <w:pPr>
              <w:pStyle w:val="Compact"/>
            </w:pPr>
            <w:r>
              <w:t>0.1537</w:t>
            </w:r>
          </w:p>
        </w:tc>
        <w:tc>
          <w:tcPr>
            <w:tcW w:w="0" w:type="auto"/>
          </w:tcPr>
          <w:p w:rsidR="007A1EF1" w:rsidRDefault="00C9220E">
            <w:pPr>
              <w:pStyle w:val="Compact"/>
            </w:pPr>
            <w:r>
              <w:t>29.7</w:t>
            </w:r>
            <w:r>
              <w:t>%</w:t>
            </w:r>
          </w:p>
        </w:tc>
      </w:tr>
    </w:tbl>
    <w:p w:rsidR="007A1EF1" w:rsidRDefault="00C9220E">
      <w:pPr>
        <w:pStyle w:val="Heading2"/>
      </w:pPr>
      <w:bookmarkStart w:id="30" w:name="observations"/>
      <w:bookmarkEnd w:id="29"/>
      <w:r>
        <w:t>9.2 Observations</w:t>
      </w:r>
    </w:p>
    <w:p w:rsidR="007A1EF1" w:rsidRDefault="00C9220E">
      <w:pPr>
        <w:pStyle w:val="Heading3"/>
      </w:pPr>
      <w:bookmarkStart w:id="31" w:name="baseline-performance"/>
      <w:r>
        <w:t>Baseline Performance</w:t>
      </w:r>
    </w:p>
    <w:p w:rsidR="007A1EF1" w:rsidRDefault="00C9220E">
      <w:pPr>
        <w:pStyle w:val="FirstParagraph"/>
      </w:pPr>
      <w:r>
        <w:t>The zero-shot Whisper model achieved reasonable transcription quality despite not being trained on singing data. However, several issues were observed:</w:t>
      </w:r>
    </w:p>
    <w:p w:rsidR="007A1EF1" w:rsidRDefault="00C9220E">
      <w:pPr>
        <w:pStyle w:val="Compact"/>
        <w:numPr>
          <w:ilvl w:val="0"/>
          <w:numId w:val="19"/>
        </w:numPr>
      </w:pPr>
      <w:r>
        <w:t>Missed words during fast singing sections</w:t>
      </w:r>
    </w:p>
    <w:p w:rsidR="007A1EF1" w:rsidRDefault="00C9220E">
      <w:pPr>
        <w:pStyle w:val="Compact"/>
        <w:numPr>
          <w:ilvl w:val="0"/>
          <w:numId w:val="19"/>
        </w:numPr>
      </w:pPr>
      <w:r>
        <w:t>Confusion caused by instruments</w:t>
      </w:r>
    </w:p>
    <w:p w:rsidR="007A1EF1" w:rsidRDefault="00C9220E">
      <w:pPr>
        <w:pStyle w:val="Compact"/>
        <w:numPr>
          <w:ilvl w:val="0"/>
          <w:numId w:val="19"/>
        </w:numPr>
      </w:pPr>
      <w:r>
        <w:t>Incorrect segmentation of prolonged vowels</w:t>
      </w:r>
    </w:p>
    <w:p w:rsidR="007A1EF1" w:rsidRDefault="00C9220E">
      <w:pPr>
        <w:pStyle w:val="Compact"/>
        <w:numPr>
          <w:ilvl w:val="0"/>
          <w:numId w:val="19"/>
        </w:numPr>
      </w:pPr>
      <w:r>
        <w:t>Reduced accuracy during choruses</w:t>
      </w:r>
    </w:p>
    <w:p w:rsidR="007A1EF1" w:rsidRDefault="00C9220E">
      <w:pPr>
        <w:pStyle w:val="Heading3"/>
      </w:pPr>
      <w:bookmarkStart w:id="32" w:name="decoder-only-fine-tuning"/>
      <w:bookmarkEnd w:id="31"/>
      <w:r>
        <w:t>Decoder-Only Fine-Tuning</w:t>
      </w:r>
    </w:p>
    <w:p w:rsidR="007A1EF1" w:rsidRDefault="00C9220E">
      <w:pPr>
        <w:pStyle w:val="FirstParagraph"/>
      </w:pPr>
      <w:r>
        <w:t>Applying LoRA only to the decoder significantly improved lyric generation quality.</w:t>
      </w:r>
    </w:p>
    <w:p w:rsidR="007A1EF1" w:rsidRDefault="00C9220E">
      <w:pPr>
        <w:pStyle w:val="BodyText"/>
      </w:pPr>
      <w:r>
        <w:t>Key improvements included:</w:t>
      </w:r>
    </w:p>
    <w:p w:rsidR="007A1EF1" w:rsidRDefault="00C9220E">
      <w:pPr>
        <w:pStyle w:val="Compact"/>
        <w:numPr>
          <w:ilvl w:val="0"/>
          <w:numId w:val="20"/>
        </w:numPr>
      </w:pPr>
      <w:r>
        <w:t>Better word formation</w:t>
      </w:r>
    </w:p>
    <w:p w:rsidR="007A1EF1" w:rsidRDefault="00C9220E">
      <w:pPr>
        <w:pStyle w:val="Compact"/>
        <w:numPr>
          <w:ilvl w:val="0"/>
          <w:numId w:val="20"/>
        </w:numPr>
      </w:pPr>
      <w:r>
        <w:t>Reduced insertion error</w:t>
      </w:r>
      <w:r>
        <w:t>s</w:t>
      </w:r>
    </w:p>
    <w:p w:rsidR="007A1EF1" w:rsidRDefault="00C9220E">
      <w:pPr>
        <w:pStyle w:val="Compact"/>
        <w:numPr>
          <w:ilvl w:val="0"/>
          <w:numId w:val="20"/>
        </w:numPr>
      </w:pPr>
      <w:r>
        <w:t>Improved sentence fluency</w:t>
      </w:r>
    </w:p>
    <w:p w:rsidR="007A1EF1" w:rsidRDefault="00C9220E">
      <w:pPr>
        <w:pStyle w:val="Compact"/>
        <w:numPr>
          <w:ilvl w:val="0"/>
          <w:numId w:val="20"/>
        </w:numPr>
      </w:pPr>
      <w:r>
        <w:t>More accurate lyric sequencing</w:t>
      </w:r>
    </w:p>
    <w:p w:rsidR="007A1EF1" w:rsidRDefault="00C9220E">
      <w:pPr>
        <w:pStyle w:val="FirstParagraph"/>
      </w:pPr>
      <w:r>
        <w:t>WER improved from 0.3040 to 0.2192, representing a 27.9% relative improvement.</w:t>
      </w:r>
    </w:p>
    <w:p w:rsidR="007A1EF1" w:rsidRDefault="00C9220E">
      <w:pPr>
        <w:pStyle w:val="Heading3"/>
      </w:pPr>
      <w:bookmarkStart w:id="33" w:name="encoder-decoder-fine-tuning"/>
      <w:bookmarkEnd w:id="32"/>
      <w:r>
        <w:t>Encoder + Decoder Fine-Tuning</w:t>
      </w:r>
    </w:p>
    <w:p w:rsidR="007A1EF1" w:rsidRDefault="00C9220E">
      <w:pPr>
        <w:pStyle w:val="FirstParagraph"/>
      </w:pPr>
      <w:r>
        <w:t>The best performance was obtained when LoRA adapters were added to both encoder and deco</w:t>
      </w:r>
      <w:r>
        <w:t>der layers.</w:t>
      </w:r>
    </w:p>
    <w:p w:rsidR="007A1EF1" w:rsidRDefault="00C9220E">
      <w:pPr>
        <w:pStyle w:val="BodyText"/>
      </w:pPr>
      <w:r>
        <w:t>This configuration improved:</w:t>
      </w:r>
    </w:p>
    <w:p w:rsidR="007A1EF1" w:rsidRDefault="00C9220E">
      <w:pPr>
        <w:pStyle w:val="Compact"/>
        <w:numPr>
          <w:ilvl w:val="0"/>
          <w:numId w:val="21"/>
        </w:numPr>
      </w:pPr>
      <w:r>
        <w:t>Acoustic understanding</w:t>
      </w:r>
    </w:p>
    <w:p w:rsidR="007A1EF1" w:rsidRDefault="00C9220E">
      <w:pPr>
        <w:pStyle w:val="Compact"/>
        <w:numPr>
          <w:ilvl w:val="0"/>
          <w:numId w:val="21"/>
        </w:numPr>
      </w:pPr>
      <w:r>
        <w:t>Vocal feature extraction</w:t>
      </w:r>
    </w:p>
    <w:p w:rsidR="007A1EF1" w:rsidRDefault="00C9220E">
      <w:pPr>
        <w:pStyle w:val="Compact"/>
        <w:numPr>
          <w:ilvl w:val="0"/>
          <w:numId w:val="21"/>
        </w:numPr>
      </w:pPr>
      <w:r>
        <w:t>Alignment between singing audio and text</w:t>
      </w:r>
    </w:p>
    <w:p w:rsidR="007A1EF1" w:rsidRDefault="00C9220E">
      <w:pPr>
        <w:pStyle w:val="Compact"/>
        <w:numPr>
          <w:ilvl w:val="0"/>
          <w:numId w:val="21"/>
        </w:numPr>
      </w:pPr>
      <w:r>
        <w:t>Noise robustness against instrumental accompaniment</w:t>
      </w:r>
    </w:p>
    <w:p w:rsidR="007A1EF1" w:rsidRDefault="00C9220E">
      <w:pPr>
        <w:pStyle w:val="FirstParagraph"/>
      </w:pPr>
      <w:r>
        <w:t>The final model achieved:</w:t>
      </w:r>
    </w:p>
    <w:p w:rsidR="007A1EF1" w:rsidRDefault="00C9220E">
      <w:pPr>
        <w:pStyle w:val="Compact"/>
        <w:numPr>
          <w:ilvl w:val="0"/>
          <w:numId w:val="22"/>
        </w:numPr>
      </w:pPr>
      <w:r>
        <w:t>WER: 0.2137</w:t>
      </w:r>
    </w:p>
    <w:p w:rsidR="007A1EF1" w:rsidRDefault="00C9220E">
      <w:pPr>
        <w:pStyle w:val="Compact"/>
        <w:numPr>
          <w:ilvl w:val="0"/>
          <w:numId w:val="22"/>
        </w:numPr>
      </w:pPr>
      <w:r>
        <w:t>CER: 0.1537</w:t>
      </w:r>
    </w:p>
    <w:p w:rsidR="007A1EF1" w:rsidRDefault="00C9220E">
      <w:pPr>
        <w:pStyle w:val="Compact"/>
        <w:numPr>
          <w:ilvl w:val="0"/>
          <w:numId w:val="22"/>
        </w:numPr>
      </w:pPr>
      <w:r>
        <w:t>Relative WER Reduction: 29.7%</w:t>
      </w:r>
    </w:p>
    <w:p w:rsidR="007A1EF1" w:rsidRDefault="00C9220E">
      <w:pPr>
        <w:pStyle w:val="FirstParagraph"/>
      </w:pPr>
      <w:r>
        <w:t>This demonstrates that adapting encoder layers helps the model better understand singing-specific acoustic characteristics.</w:t>
      </w:r>
    </w:p>
    <w:p w:rsidR="007A1EF1" w:rsidRDefault="00C9220E">
      <w:r>
        <w:lastRenderedPageBreak/>
        <w:pict>
          <v:rect id="_x0000_i1034" style="width:0;height:1.5pt" o:hralign="center" o:hrstd="t" o:hr="t"/>
        </w:pict>
      </w:r>
    </w:p>
    <w:p w:rsidR="007A1EF1" w:rsidRDefault="00C9220E">
      <w:pPr>
        <w:pStyle w:val="Heading1"/>
      </w:pPr>
      <w:bookmarkStart w:id="34" w:name="challenges-faced"/>
      <w:bookmarkEnd w:id="28"/>
      <w:bookmarkEnd w:id="30"/>
      <w:bookmarkEnd w:id="33"/>
      <w:r>
        <w:t>10. Challenges Faced</w:t>
      </w:r>
    </w:p>
    <w:p w:rsidR="007A1EF1" w:rsidRDefault="00C9220E">
      <w:pPr>
        <w:pStyle w:val="FirstParagraph"/>
      </w:pPr>
      <w:r>
        <w:t>Several practical challenges were encountered during the project.</w:t>
      </w:r>
    </w:p>
    <w:p w:rsidR="007A1EF1" w:rsidRDefault="00C9220E">
      <w:pPr>
        <w:pStyle w:val="Heading2"/>
      </w:pPr>
      <w:bookmarkStart w:id="35" w:name="small-dataset-size"/>
      <w:r>
        <w:t>10.1 Small Dataset Size</w:t>
      </w:r>
    </w:p>
    <w:p w:rsidR="007A1EF1" w:rsidRDefault="00C9220E">
      <w:pPr>
        <w:pStyle w:val="FirstParagraph"/>
      </w:pPr>
      <w:r>
        <w:t>The dataset contained only around 20 songs, which limits model generalization. Overfitting was a major concern.</w:t>
      </w:r>
    </w:p>
    <w:p w:rsidR="007A1EF1" w:rsidRDefault="00C9220E">
      <w:pPr>
        <w:pStyle w:val="Heading2"/>
      </w:pPr>
      <w:bookmarkStart w:id="36" w:name="alignment-difficulties"/>
      <w:bookmarkEnd w:id="35"/>
      <w:r>
        <w:t>10.2 Alignment Difficulties</w:t>
      </w:r>
    </w:p>
    <w:p w:rsidR="007A1EF1" w:rsidRDefault="00C9220E">
      <w:pPr>
        <w:pStyle w:val="FirstParagraph"/>
      </w:pPr>
      <w:r>
        <w:t>Lyrics and audio were not always perfectly synchronized. Chunking long songs while maintaini</w:t>
      </w:r>
      <w:r>
        <w:t>ng correct lyric alignment required careful preprocessing.</w:t>
      </w:r>
    </w:p>
    <w:p w:rsidR="007A1EF1" w:rsidRDefault="00C9220E">
      <w:pPr>
        <w:pStyle w:val="Heading2"/>
      </w:pPr>
      <w:bookmarkStart w:id="37" w:name="instrumental-interference"/>
      <w:bookmarkEnd w:id="36"/>
      <w:r>
        <w:t>10.3 Instrumental Interference</w:t>
      </w:r>
    </w:p>
    <w:p w:rsidR="007A1EF1" w:rsidRDefault="00C9220E">
      <w:pPr>
        <w:pStyle w:val="FirstParagraph"/>
      </w:pPr>
      <w:r>
        <w:t>Background instruments frequently masked vocal phonemes, making transcription harder.</w:t>
      </w:r>
    </w:p>
    <w:p w:rsidR="007A1EF1" w:rsidRDefault="00C9220E">
      <w:pPr>
        <w:pStyle w:val="Heading2"/>
      </w:pPr>
      <w:bookmarkStart w:id="38" w:name="gpu-memory-constraints"/>
      <w:bookmarkEnd w:id="37"/>
      <w:r>
        <w:t>10.4 GPU Memory Constraints</w:t>
      </w:r>
    </w:p>
    <w:p w:rsidR="007A1EF1" w:rsidRDefault="00C9220E">
      <w:pPr>
        <w:pStyle w:val="FirstParagraph"/>
      </w:pPr>
      <w:r>
        <w:t>Transformer-based ASR models are memory intensive. T</w:t>
      </w:r>
      <w:r>
        <w:t>echniques such as:</w:t>
      </w:r>
    </w:p>
    <w:p w:rsidR="007A1EF1" w:rsidRDefault="00C9220E">
      <w:pPr>
        <w:pStyle w:val="Compact"/>
        <w:numPr>
          <w:ilvl w:val="0"/>
          <w:numId w:val="23"/>
        </w:numPr>
      </w:pPr>
      <w:r>
        <w:t>LoRA</w:t>
      </w:r>
    </w:p>
    <w:p w:rsidR="007A1EF1" w:rsidRDefault="00C9220E">
      <w:pPr>
        <w:pStyle w:val="Compact"/>
        <w:numPr>
          <w:ilvl w:val="0"/>
          <w:numId w:val="23"/>
        </w:numPr>
      </w:pPr>
      <w:r>
        <w:t>FP16 training</w:t>
      </w:r>
    </w:p>
    <w:p w:rsidR="007A1EF1" w:rsidRDefault="00C9220E">
      <w:pPr>
        <w:pStyle w:val="Compact"/>
        <w:numPr>
          <w:ilvl w:val="0"/>
          <w:numId w:val="23"/>
        </w:numPr>
      </w:pPr>
      <w:r>
        <w:t>Gradient checkpointing</w:t>
      </w:r>
    </w:p>
    <w:p w:rsidR="007A1EF1" w:rsidRDefault="00C9220E">
      <w:pPr>
        <w:pStyle w:val="Compact"/>
        <w:numPr>
          <w:ilvl w:val="0"/>
          <w:numId w:val="23"/>
        </w:numPr>
      </w:pPr>
      <w:r>
        <w:t>Gradient accumulation</w:t>
      </w:r>
    </w:p>
    <w:p w:rsidR="007A1EF1" w:rsidRDefault="00C9220E">
      <w:pPr>
        <w:pStyle w:val="FirstParagraph"/>
      </w:pPr>
      <w:r>
        <w:t>were essential to enable training on limited hardware.</w:t>
      </w:r>
    </w:p>
    <w:p w:rsidR="007A1EF1" w:rsidRDefault="00C9220E">
      <w:r>
        <w:pict>
          <v:rect id="_x0000_i1035" style="width:0;height:1.5pt" o:hralign="center" o:hrstd="t" o:hr="t"/>
        </w:pict>
      </w:r>
    </w:p>
    <w:p w:rsidR="007A1EF1" w:rsidRDefault="00C9220E">
      <w:pPr>
        <w:pStyle w:val="Heading1"/>
      </w:pPr>
      <w:bookmarkStart w:id="39" w:name="conclusion"/>
      <w:bookmarkEnd w:id="34"/>
      <w:bookmarkEnd w:id="38"/>
      <w:r>
        <w:t>11. Conclusion</w:t>
      </w:r>
    </w:p>
    <w:p w:rsidR="007A1EF1" w:rsidRDefault="00C9220E">
      <w:pPr>
        <w:pStyle w:val="FirstParagraph"/>
      </w:pPr>
      <w:r>
        <w:t xml:space="preserve">This project demonstrated that lightweight parameter-efficient fine-tuning can substantially improve </w:t>
      </w:r>
      <w:r>
        <w:t>singing voice transcription performance.</w:t>
      </w:r>
    </w:p>
    <w:p w:rsidR="007A1EF1" w:rsidRDefault="00C9220E">
      <w:pPr>
        <w:pStyle w:val="BodyText"/>
      </w:pPr>
      <w:r>
        <w:t>Key achievements of the project include:</w:t>
      </w:r>
    </w:p>
    <w:p w:rsidR="007A1EF1" w:rsidRDefault="00C9220E">
      <w:pPr>
        <w:pStyle w:val="Compact"/>
        <w:numPr>
          <w:ilvl w:val="0"/>
          <w:numId w:val="24"/>
        </w:numPr>
      </w:pPr>
      <w:r>
        <w:t>Building a complete lyric transcription pipeline</w:t>
      </w:r>
    </w:p>
    <w:p w:rsidR="007A1EF1" w:rsidRDefault="00C9220E">
      <w:pPr>
        <w:pStyle w:val="Compact"/>
        <w:numPr>
          <w:ilvl w:val="0"/>
          <w:numId w:val="24"/>
        </w:numPr>
      </w:pPr>
      <w:r>
        <w:t>Successfully preprocessing music audio for Whisper</w:t>
      </w:r>
    </w:p>
    <w:p w:rsidR="007A1EF1" w:rsidRDefault="00C9220E">
      <w:pPr>
        <w:pStyle w:val="Compact"/>
        <w:numPr>
          <w:ilvl w:val="0"/>
          <w:numId w:val="24"/>
        </w:numPr>
      </w:pPr>
      <w:r>
        <w:t>Implementing LoRA fine-tuning strategies</w:t>
      </w:r>
    </w:p>
    <w:p w:rsidR="007A1EF1" w:rsidRDefault="00C9220E">
      <w:pPr>
        <w:pStyle w:val="Compact"/>
        <w:numPr>
          <w:ilvl w:val="0"/>
          <w:numId w:val="24"/>
        </w:numPr>
      </w:pPr>
      <w:r>
        <w:t>Comparing decoder-only vs encoder</w:t>
      </w:r>
      <w:r>
        <w:t xml:space="preserve"> + decoder adaptation</w:t>
      </w:r>
    </w:p>
    <w:p w:rsidR="007A1EF1" w:rsidRDefault="00C9220E">
      <w:pPr>
        <w:pStyle w:val="Compact"/>
        <w:numPr>
          <w:ilvl w:val="0"/>
          <w:numId w:val="24"/>
        </w:numPr>
      </w:pPr>
      <w:r>
        <w:t>Achieving around</w:t>
      </w:r>
      <w:bookmarkStart w:id="40" w:name="_GoBack"/>
      <w:bookmarkEnd w:id="40"/>
      <w:r>
        <w:t xml:space="preserve"> 30</w:t>
      </w:r>
      <w:r>
        <w:t>% relative WER reduction</w:t>
      </w:r>
    </w:p>
    <w:p w:rsidR="007A1EF1" w:rsidRDefault="00C9220E">
      <w:pPr>
        <w:pStyle w:val="FirstParagraph"/>
      </w:pPr>
      <w:r>
        <w:lastRenderedPageBreak/>
        <w:t>The results show that even a small curated dataset can meaningfully adapt a pretrained ASR model to music transcription tasks.</w:t>
      </w:r>
    </w:p>
    <w:p w:rsidR="007A1EF1" w:rsidRDefault="00C9220E">
      <w:pPr>
        <w:pStyle w:val="BodyText"/>
      </w:pPr>
      <w:r>
        <w:t>Among all approaches, LoRA applied to both encoder and decoder la</w:t>
      </w:r>
      <w:r>
        <w:t>yers produced the best performance because it improved both acoustic representation learning and text generation.</w:t>
      </w:r>
    </w:p>
    <w:p w:rsidR="007A1EF1" w:rsidRDefault="00C9220E">
      <w:r>
        <w:pict>
          <v:rect id="_x0000_i1036" style="width:0;height:1.5pt" o:hralign="center" o:hrstd="t" o:hr="t"/>
        </w:pict>
      </w:r>
    </w:p>
    <w:p w:rsidR="007A1EF1" w:rsidRDefault="00C9220E">
      <w:pPr>
        <w:pStyle w:val="Heading1"/>
      </w:pPr>
      <w:bookmarkStart w:id="41" w:name="future-work"/>
      <w:bookmarkEnd w:id="39"/>
      <w:r>
        <w:t>12. Future Work</w:t>
      </w:r>
    </w:p>
    <w:p w:rsidR="007A1EF1" w:rsidRDefault="00C9220E">
      <w:pPr>
        <w:pStyle w:val="FirstParagraph"/>
      </w:pPr>
      <w:r>
        <w:t>Several improvements can further enhance the project:</w:t>
      </w:r>
    </w:p>
    <w:p w:rsidR="007A1EF1" w:rsidRDefault="00C9220E">
      <w:pPr>
        <w:pStyle w:val="Compact"/>
        <w:numPr>
          <w:ilvl w:val="0"/>
          <w:numId w:val="25"/>
        </w:numPr>
      </w:pPr>
      <w:r>
        <w:t>Train on larger singing datasets.</w:t>
      </w:r>
    </w:p>
    <w:p w:rsidR="007A1EF1" w:rsidRDefault="00C9220E">
      <w:pPr>
        <w:pStyle w:val="Compact"/>
        <w:numPr>
          <w:ilvl w:val="0"/>
          <w:numId w:val="25"/>
        </w:numPr>
      </w:pPr>
      <w:r>
        <w:t>Use vocal separation before transcription.</w:t>
      </w:r>
    </w:p>
    <w:p w:rsidR="007A1EF1" w:rsidRDefault="00C9220E">
      <w:pPr>
        <w:pStyle w:val="Compact"/>
        <w:numPr>
          <w:ilvl w:val="0"/>
          <w:numId w:val="25"/>
        </w:numPr>
      </w:pPr>
      <w:r>
        <w:t>Experiment with larger Whisper variants.</w:t>
      </w:r>
    </w:p>
    <w:p w:rsidR="007A1EF1" w:rsidRDefault="00C9220E">
      <w:pPr>
        <w:pStyle w:val="Compact"/>
        <w:numPr>
          <w:ilvl w:val="0"/>
          <w:numId w:val="25"/>
        </w:numPr>
      </w:pPr>
      <w:r>
        <w:t>Add timestamp prediction for karaoke-style alignment.</w:t>
      </w:r>
    </w:p>
    <w:p w:rsidR="007A1EF1" w:rsidRDefault="00C9220E">
      <w:pPr>
        <w:pStyle w:val="Compact"/>
        <w:numPr>
          <w:ilvl w:val="0"/>
          <w:numId w:val="25"/>
        </w:numPr>
      </w:pPr>
      <w:r>
        <w:t>Explore multilingual lyric transcription.</w:t>
      </w:r>
    </w:p>
    <w:p w:rsidR="007A1EF1" w:rsidRDefault="00C9220E">
      <w:pPr>
        <w:pStyle w:val="Compact"/>
        <w:numPr>
          <w:ilvl w:val="0"/>
          <w:numId w:val="25"/>
        </w:numPr>
      </w:pPr>
      <w:r>
        <w:t>Apply SpecAugment and audio augmentation.</w:t>
      </w:r>
    </w:p>
    <w:p w:rsidR="007A1EF1" w:rsidRDefault="00C9220E">
      <w:pPr>
        <w:pStyle w:val="Compact"/>
        <w:numPr>
          <w:ilvl w:val="0"/>
          <w:numId w:val="25"/>
        </w:numPr>
      </w:pPr>
      <w:r>
        <w:t>Deploy the model using Gradio or a</w:t>
      </w:r>
      <w:r>
        <w:t xml:space="preserve"> web application.</w:t>
      </w:r>
    </w:p>
    <w:p w:rsidR="007A1EF1" w:rsidRDefault="00C9220E">
      <w:pPr>
        <w:pStyle w:val="FirstParagraph"/>
      </w:pPr>
      <w:r>
        <w:t>Future extensions could transform AutoLyrics into a real-time lyric generation system for music streaming or karaoke applications.</w:t>
      </w:r>
    </w:p>
    <w:p w:rsidR="007A1EF1" w:rsidRDefault="00C9220E">
      <w:r>
        <w:pict>
          <v:rect id="_x0000_i1037" style="width:0;height:1.5pt" o:hralign="center" o:hrstd="t" o:hr="t"/>
        </w:pict>
      </w:r>
    </w:p>
    <w:p w:rsidR="007A1EF1" w:rsidRDefault="00C9220E">
      <w:pPr>
        <w:pStyle w:val="Heading1"/>
      </w:pPr>
      <w:bookmarkStart w:id="42" w:name="tech-stack"/>
      <w:bookmarkEnd w:id="41"/>
      <w:r>
        <w:t>13. Tech Stack</w:t>
      </w:r>
    </w:p>
    <w:p w:rsidR="007A1EF1" w:rsidRDefault="00C9220E">
      <w:pPr>
        <w:pStyle w:val="Heading2"/>
      </w:pPr>
      <w:bookmarkStart w:id="43" w:name="programming-and-ml-frameworks"/>
      <w:r>
        <w:t>Programming and ML Frameworks</w:t>
      </w:r>
    </w:p>
    <w:p w:rsidR="007A1EF1" w:rsidRDefault="00C9220E">
      <w:pPr>
        <w:pStyle w:val="Compact"/>
        <w:numPr>
          <w:ilvl w:val="0"/>
          <w:numId w:val="26"/>
        </w:numPr>
      </w:pPr>
      <w:r>
        <w:t>Python</w:t>
      </w:r>
    </w:p>
    <w:p w:rsidR="007A1EF1" w:rsidRDefault="00C9220E">
      <w:pPr>
        <w:pStyle w:val="Compact"/>
        <w:numPr>
          <w:ilvl w:val="0"/>
          <w:numId w:val="26"/>
        </w:numPr>
      </w:pPr>
      <w:r>
        <w:t>PyTorch</w:t>
      </w:r>
    </w:p>
    <w:p w:rsidR="007A1EF1" w:rsidRDefault="00C9220E">
      <w:pPr>
        <w:pStyle w:val="Compact"/>
        <w:numPr>
          <w:ilvl w:val="0"/>
          <w:numId w:val="26"/>
        </w:numPr>
      </w:pPr>
      <w:r>
        <w:t>HuggingFace Transformers</w:t>
      </w:r>
    </w:p>
    <w:p w:rsidR="007A1EF1" w:rsidRDefault="00C9220E">
      <w:pPr>
        <w:pStyle w:val="Compact"/>
        <w:numPr>
          <w:ilvl w:val="0"/>
          <w:numId w:val="26"/>
        </w:numPr>
      </w:pPr>
      <w:r>
        <w:t>HuggingFace Datasets</w:t>
      </w:r>
    </w:p>
    <w:p w:rsidR="007A1EF1" w:rsidRDefault="00C9220E">
      <w:pPr>
        <w:pStyle w:val="Compact"/>
        <w:numPr>
          <w:ilvl w:val="0"/>
          <w:numId w:val="26"/>
        </w:numPr>
      </w:pPr>
      <w:r>
        <w:t>PEFT (LoRA)</w:t>
      </w:r>
    </w:p>
    <w:p w:rsidR="007A1EF1" w:rsidRDefault="00C9220E">
      <w:pPr>
        <w:pStyle w:val="Compact"/>
        <w:numPr>
          <w:ilvl w:val="0"/>
          <w:numId w:val="26"/>
        </w:numPr>
      </w:pPr>
      <w:r>
        <w:t>Torchaudio</w:t>
      </w:r>
    </w:p>
    <w:p w:rsidR="007A1EF1" w:rsidRDefault="00C9220E">
      <w:pPr>
        <w:pStyle w:val="Heading2"/>
      </w:pPr>
      <w:bookmarkStart w:id="44" w:name="evaluation-tools"/>
      <w:bookmarkEnd w:id="43"/>
      <w:r>
        <w:t>Evaluation Tools</w:t>
      </w:r>
    </w:p>
    <w:p w:rsidR="007A1EF1" w:rsidRDefault="00C9220E">
      <w:pPr>
        <w:pStyle w:val="Compact"/>
        <w:numPr>
          <w:ilvl w:val="0"/>
          <w:numId w:val="27"/>
        </w:numPr>
      </w:pPr>
      <w:r>
        <w:t>JiWER</w:t>
      </w:r>
    </w:p>
    <w:p w:rsidR="007A1EF1" w:rsidRDefault="00C9220E">
      <w:pPr>
        <w:pStyle w:val="Heading2"/>
      </w:pPr>
      <w:bookmarkStart w:id="45" w:name="deployment-interface"/>
      <w:bookmarkEnd w:id="44"/>
      <w:r>
        <w:t>Deployment / Interface</w:t>
      </w:r>
    </w:p>
    <w:p w:rsidR="007A1EF1" w:rsidRDefault="00C9220E">
      <w:pPr>
        <w:pStyle w:val="Compact"/>
        <w:numPr>
          <w:ilvl w:val="0"/>
          <w:numId w:val="28"/>
        </w:numPr>
      </w:pPr>
      <w:r>
        <w:t>Gradio (planned)</w:t>
      </w:r>
    </w:p>
    <w:p w:rsidR="007A1EF1" w:rsidRDefault="00C9220E">
      <w:r>
        <w:pict>
          <v:rect id="_x0000_i1038" style="width:0;height:1.5pt" o:hralign="center" o:hrstd="t" o:hr="t"/>
        </w:pict>
      </w:r>
    </w:p>
    <w:p w:rsidR="007A1EF1" w:rsidRDefault="00C9220E">
      <w:pPr>
        <w:pStyle w:val="Heading1"/>
      </w:pPr>
      <w:bookmarkStart w:id="46" w:name="references"/>
      <w:bookmarkEnd w:id="42"/>
      <w:bookmarkEnd w:id="45"/>
      <w:r>
        <w:lastRenderedPageBreak/>
        <w:t>References</w:t>
      </w:r>
    </w:p>
    <w:p w:rsidR="007A1EF1" w:rsidRDefault="00C9220E">
      <w:pPr>
        <w:pStyle w:val="Compact"/>
        <w:numPr>
          <w:ilvl w:val="0"/>
          <w:numId w:val="29"/>
        </w:numPr>
      </w:pPr>
      <w:r>
        <w:t>Radford et al., “Robust Speech Recognition via Large-Scale Weak Supervision”, OpenAI Whisper.</w:t>
      </w:r>
    </w:p>
    <w:p w:rsidR="007A1EF1" w:rsidRDefault="00C9220E">
      <w:pPr>
        <w:pStyle w:val="Compact"/>
        <w:numPr>
          <w:ilvl w:val="0"/>
          <w:numId w:val="29"/>
        </w:numPr>
      </w:pPr>
      <w:r>
        <w:t>HuggingFace Transformers Documentation.</w:t>
      </w:r>
    </w:p>
    <w:p w:rsidR="007A1EF1" w:rsidRDefault="00C9220E">
      <w:pPr>
        <w:pStyle w:val="Compact"/>
        <w:numPr>
          <w:ilvl w:val="0"/>
          <w:numId w:val="29"/>
        </w:numPr>
      </w:pPr>
      <w:r>
        <w:t xml:space="preserve">Hu et al., </w:t>
      </w:r>
      <w:r>
        <w:t>“LoRA: Low-Rank Adaptation of Large Language Models”.</w:t>
      </w:r>
    </w:p>
    <w:p w:rsidR="007A1EF1" w:rsidRDefault="00C9220E">
      <w:pPr>
        <w:pStyle w:val="Compact"/>
        <w:numPr>
          <w:ilvl w:val="0"/>
          <w:numId w:val="29"/>
        </w:numPr>
      </w:pPr>
      <w:r>
        <w:t>Jamendo Music Dataset Documentation.</w:t>
      </w:r>
    </w:p>
    <w:p w:rsidR="007A1EF1" w:rsidRDefault="00C9220E">
      <w:pPr>
        <w:pStyle w:val="Compact"/>
        <w:numPr>
          <w:ilvl w:val="0"/>
          <w:numId w:val="29"/>
        </w:numPr>
      </w:pPr>
      <w:r>
        <w:t>JiWER ASR Evaluation Library.</w:t>
      </w:r>
      <w:bookmarkEnd w:id="46"/>
    </w:p>
    <w:sectPr w:rsidR="007A1E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43EFA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CC09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9ED1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num>
  <w:num w:numId="27">
    <w:abstractNumId w:val="1"/>
  </w:num>
  <w:num w:numId="28">
    <w:abstractNumId w:val="1"/>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7A1EF1"/>
    <w:rsid w:val="000F563C"/>
    <w:rsid w:val="007A1EF1"/>
    <w:rsid w:val="00A6075B"/>
    <w:rsid w:val="00C92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4853"/>
  <w15:docId w15:val="{6403B3DC-A304-4818-88E2-DC48290A5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1856</Words>
  <Characters>10585</Characters>
  <Application>Microsoft Office Word</Application>
  <DocSecurity>0</DocSecurity>
  <Lines>88</Lines>
  <Paragraphs>24</Paragraphs>
  <ScaleCrop>false</ScaleCrop>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4</cp:revision>
  <dcterms:created xsi:type="dcterms:W3CDTF">2026-05-18T12:49:00Z</dcterms:created>
  <dcterms:modified xsi:type="dcterms:W3CDTF">2026-05-18T16:38:00Z</dcterms:modified>
</cp:coreProperties>
</file>