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37820" w14:textId="64E0DD0F" w:rsidR="0041227F" w:rsidRDefault="00904CBE">
      <w:r>
        <w:t>Sanjay Jagadeesh</w:t>
      </w:r>
    </w:p>
    <w:p w14:paraId="4B6A5B3D" w14:textId="22D68B0F" w:rsidR="00904CBE" w:rsidRDefault="00904CBE">
      <w:r>
        <w:t>English 1</w:t>
      </w:r>
    </w:p>
    <w:p w14:paraId="1C4BD1E3" w14:textId="15548758" w:rsidR="00904CBE" w:rsidRDefault="00904CBE">
      <w:r>
        <w:t>Response Essay Draft 2</w:t>
      </w:r>
    </w:p>
    <w:p w14:paraId="2F1D3099" w14:textId="5FF7D649" w:rsidR="00904CBE" w:rsidRDefault="00904CBE">
      <w:r>
        <w:t>10/28/24</w:t>
      </w:r>
    </w:p>
    <w:p w14:paraId="796C6AC7" w14:textId="77777777" w:rsidR="00904CBE" w:rsidRDefault="00904CBE"/>
    <w:p w14:paraId="220FB244" w14:textId="3C96BC43" w:rsidR="004357E6" w:rsidRDefault="004357E6" w:rsidP="004357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points raised by Hill in the podcast can go beyond </w:t>
      </w:r>
      <w:r w:rsidR="005D526C">
        <w:rPr>
          <w:rFonts w:ascii="Times New Roman" w:hAnsi="Times New Roman" w:cs="Times New Roman"/>
          <w:sz w:val="24"/>
          <w:szCs w:val="24"/>
        </w:rPr>
        <w:t xml:space="preserve">companies such as </w:t>
      </w:r>
      <w:r>
        <w:rPr>
          <w:rFonts w:ascii="Times New Roman" w:hAnsi="Times New Roman" w:cs="Times New Roman"/>
          <w:sz w:val="24"/>
          <w:szCs w:val="24"/>
        </w:rPr>
        <w:t xml:space="preserve">Clearview AI and apply to governments around the world. Specifically, the application of the technology can vary wildly from government to government based on the ideologies the countries are based upon. Hill raises point that there is a lack of transparency regarding facial recognition technology. More restrictive governments could take advantage of this and be more invasive in their citizens’ privacy. Though most companies probably are somewhere in line with Hoan Ton-That’s perspective on avoiding “bad” governments, Hill’s argument of the technology being uncontrollable after a point is valid. Even if these companies somehow manage to avoid having their technology get into the hands of more restrictive governments, these countries could </w:t>
      </w:r>
      <w:r w:rsidR="000074CC">
        <w:rPr>
          <w:rFonts w:ascii="Times New Roman" w:hAnsi="Times New Roman" w:cs="Times New Roman"/>
          <w:sz w:val="24"/>
          <w:szCs w:val="24"/>
        </w:rPr>
        <w:t xml:space="preserve">buy the technology from a company willing to sell to them or </w:t>
      </w:r>
      <w:r>
        <w:rPr>
          <w:rFonts w:ascii="Times New Roman" w:hAnsi="Times New Roman" w:cs="Times New Roman"/>
          <w:sz w:val="24"/>
          <w:szCs w:val="24"/>
        </w:rPr>
        <w:t>end up developing their own version. In general, authoritarian governments are more likely to use facial recognition technology as a tool to monitor their citizens for any unwanted activities (such as protests) while democratic governments are more likely to allow more personal privacy. There is the possibility, however, that the increased power democratic governments get from being able to constantly monitor their citizens may (slightly) turn them more authoritarian, whether it may be more monitoring/censoring or even the limitation of rights they had previously defended.</w:t>
      </w:r>
      <w:r w:rsidR="00BC286A">
        <w:rPr>
          <w:rFonts w:ascii="Times New Roman" w:hAnsi="Times New Roman" w:cs="Times New Roman"/>
          <w:sz w:val="24"/>
          <w:szCs w:val="24"/>
        </w:rPr>
        <w:t xml:space="preserve"> This can be seen in the </w:t>
      </w:r>
      <w:r w:rsidR="003D35E5">
        <w:rPr>
          <w:rFonts w:ascii="Times New Roman" w:hAnsi="Times New Roman" w:cs="Times New Roman"/>
          <w:sz w:val="24"/>
          <w:szCs w:val="24"/>
        </w:rPr>
        <w:t>United States following the 9/11 terrorist attacks.</w:t>
      </w:r>
      <w:r>
        <w:rPr>
          <w:rFonts w:ascii="Times New Roman" w:hAnsi="Times New Roman" w:cs="Times New Roman"/>
          <w:sz w:val="24"/>
          <w:szCs w:val="24"/>
        </w:rPr>
        <w:t xml:space="preserve"> Some countries</w:t>
      </w:r>
      <w:r w:rsidR="00491973">
        <w:rPr>
          <w:rFonts w:ascii="Times New Roman" w:hAnsi="Times New Roman" w:cs="Times New Roman"/>
          <w:sz w:val="24"/>
          <w:szCs w:val="24"/>
        </w:rPr>
        <w:t xml:space="preserve"> (such as Belgium and Luxembourg)</w:t>
      </w:r>
      <w:r>
        <w:rPr>
          <w:rFonts w:ascii="Times New Roman" w:hAnsi="Times New Roman" w:cs="Times New Roman"/>
          <w:sz w:val="24"/>
          <w:szCs w:val="24"/>
        </w:rPr>
        <w:t>, however, may ban the use of facial recognition technology to protect their citizens’ privacy</w:t>
      </w:r>
      <w:r w:rsidR="00491973">
        <w:rPr>
          <w:rFonts w:ascii="Times New Roman" w:hAnsi="Times New Roman" w:cs="Times New Roman"/>
          <w:sz w:val="24"/>
          <w:szCs w:val="24"/>
        </w:rPr>
        <w:t xml:space="preserve">. </w:t>
      </w:r>
      <w:r w:rsidR="003D35E5">
        <w:rPr>
          <w:rFonts w:ascii="Times New Roman" w:hAnsi="Times New Roman" w:cs="Times New Roman"/>
          <w:sz w:val="24"/>
          <w:szCs w:val="24"/>
        </w:rPr>
        <w:t xml:space="preserve">Even in authoritarian countries, the use of facial recognition as a form of </w:t>
      </w:r>
      <w:r w:rsidR="003D35E5">
        <w:rPr>
          <w:rFonts w:ascii="Times New Roman" w:hAnsi="Times New Roman" w:cs="Times New Roman"/>
          <w:sz w:val="24"/>
          <w:szCs w:val="24"/>
        </w:rPr>
        <w:lastRenderedPageBreak/>
        <w:t>surveillance may not be frowned upon as it is in more liberal countries such as the U.S, wh</w:t>
      </w:r>
      <w:r w:rsidR="00A46072">
        <w:rPr>
          <w:rFonts w:ascii="Times New Roman" w:hAnsi="Times New Roman" w:cs="Times New Roman"/>
          <w:sz w:val="24"/>
          <w:szCs w:val="24"/>
        </w:rPr>
        <w:t xml:space="preserve">ose citizens value privacy more. In countries such as China (who </w:t>
      </w:r>
      <w:r w:rsidR="00B834E7">
        <w:rPr>
          <w:rFonts w:ascii="Times New Roman" w:hAnsi="Times New Roman" w:cs="Times New Roman"/>
          <w:sz w:val="24"/>
          <w:szCs w:val="24"/>
        </w:rPr>
        <w:t>is</w:t>
      </w:r>
      <w:r w:rsidR="00A46072">
        <w:rPr>
          <w:rFonts w:ascii="Times New Roman" w:hAnsi="Times New Roman" w:cs="Times New Roman"/>
          <w:sz w:val="24"/>
          <w:szCs w:val="24"/>
        </w:rPr>
        <w:t xml:space="preserve"> known for </w:t>
      </w:r>
      <w:r w:rsidR="00B834E7">
        <w:rPr>
          <w:rFonts w:ascii="Times New Roman" w:hAnsi="Times New Roman" w:cs="Times New Roman"/>
          <w:sz w:val="24"/>
          <w:szCs w:val="24"/>
        </w:rPr>
        <w:t>its</w:t>
      </w:r>
      <w:r w:rsidR="00A46072">
        <w:rPr>
          <w:rFonts w:ascii="Times New Roman" w:hAnsi="Times New Roman" w:cs="Times New Roman"/>
          <w:sz w:val="24"/>
          <w:szCs w:val="24"/>
        </w:rPr>
        <w:t xml:space="preserve"> extensive use of facial recognition surveillance), </w:t>
      </w:r>
      <w:r w:rsidR="00650DEB">
        <w:rPr>
          <w:rFonts w:ascii="Times New Roman" w:hAnsi="Times New Roman" w:cs="Times New Roman"/>
          <w:sz w:val="24"/>
          <w:szCs w:val="24"/>
        </w:rPr>
        <w:t xml:space="preserve">citizens may view the </w:t>
      </w:r>
      <w:r w:rsidR="00EE4CC7">
        <w:rPr>
          <w:rFonts w:ascii="Times New Roman" w:hAnsi="Times New Roman" w:cs="Times New Roman"/>
          <w:sz w:val="24"/>
          <w:szCs w:val="24"/>
        </w:rPr>
        <w:t xml:space="preserve">government as a “protective being” saving them from dangers such as </w:t>
      </w:r>
      <w:r w:rsidR="0074269B">
        <w:rPr>
          <w:rFonts w:ascii="Times New Roman" w:hAnsi="Times New Roman" w:cs="Times New Roman"/>
          <w:sz w:val="24"/>
          <w:szCs w:val="24"/>
        </w:rPr>
        <w:t xml:space="preserve">crime and disease. This could lead to a discussion on </w:t>
      </w:r>
      <w:r w:rsidR="00971775">
        <w:rPr>
          <w:rFonts w:ascii="Times New Roman" w:hAnsi="Times New Roman" w:cs="Times New Roman"/>
          <w:sz w:val="24"/>
          <w:szCs w:val="24"/>
        </w:rPr>
        <w:t>whether w</w:t>
      </w:r>
      <w:r w:rsidR="0074269B">
        <w:rPr>
          <w:rFonts w:ascii="Times New Roman" w:hAnsi="Times New Roman" w:cs="Times New Roman"/>
          <w:sz w:val="24"/>
          <w:szCs w:val="24"/>
        </w:rPr>
        <w:t>estern biases</w:t>
      </w:r>
      <w:r w:rsidR="00971775">
        <w:rPr>
          <w:rFonts w:ascii="Times New Roman" w:hAnsi="Times New Roman" w:cs="Times New Roman"/>
          <w:sz w:val="24"/>
          <w:szCs w:val="24"/>
        </w:rPr>
        <w:t xml:space="preserve"> cloud judgement over authoritarian governments using facial recognition technology to monitor citizens. </w:t>
      </w:r>
      <w:r>
        <w:rPr>
          <w:rFonts w:ascii="Times New Roman" w:hAnsi="Times New Roman" w:cs="Times New Roman"/>
          <w:sz w:val="24"/>
          <w:szCs w:val="24"/>
        </w:rPr>
        <w:t>Overall,</w:t>
      </w:r>
      <w:r w:rsidR="00601DD4">
        <w:rPr>
          <w:rFonts w:ascii="Times New Roman" w:hAnsi="Times New Roman" w:cs="Times New Roman"/>
          <w:sz w:val="24"/>
          <w:szCs w:val="24"/>
        </w:rPr>
        <w:t xml:space="preserve"> however,</w:t>
      </w:r>
      <w:r>
        <w:rPr>
          <w:rFonts w:ascii="Times New Roman" w:hAnsi="Times New Roman" w:cs="Times New Roman"/>
          <w:sz w:val="24"/>
          <w:szCs w:val="24"/>
        </w:rPr>
        <w:t xml:space="preserve"> the rise of facial recognition technology gives countries the opportunity to have more power in monitoring and/or controlling their citizens. This is to the advantage of authoritarian governments who can use the technology to invade their citizens’ privacy and have a more restrictive approach to how they run their country. </w:t>
      </w:r>
      <w:r w:rsidR="00DE35BC">
        <w:rPr>
          <w:rFonts w:ascii="Times New Roman" w:hAnsi="Times New Roman" w:cs="Times New Roman"/>
          <w:sz w:val="24"/>
          <w:szCs w:val="24"/>
        </w:rPr>
        <w:t xml:space="preserve">For example, China has been known to use facial recognition technology to publicly shame its citizens, </w:t>
      </w:r>
      <w:r w:rsidR="000F0C10">
        <w:rPr>
          <w:rFonts w:ascii="Times New Roman" w:hAnsi="Times New Roman" w:cs="Times New Roman"/>
          <w:sz w:val="24"/>
          <w:szCs w:val="24"/>
        </w:rPr>
        <w:t>silence</w:t>
      </w:r>
      <w:r w:rsidR="0023779F">
        <w:rPr>
          <w:rFonts w:ascii="Times New Roman" w:hAnsi="Times New Roman" w:cs="Times New Roman"/>
          <w:sz w:val="24"/>
          <w:szCs w:val="24"/>
        </w:rPr>
        <w:t xml:space="preserve"> protesters, and oppress minority groups living in the country. </w:t>
      </w:r>
      <w:r>
        <w:rPr>
          <w:rFonts w:ascii="Times New Roman" w:hAnsi="Times New Roman" w:cs="Times New Roman"/>
          <w:sz w:val="24"/>
          <w:szCs w:val="24"/>
        </w:rPr>
        <w:t xml:space="preserve">Democratic countries, however, may lean away from this technology to protect citizens’ rights to privacy, possibly even going as far as banning the technology. </w:t>
      </w:r>
      <w:r w:rsidR="0023779F">
        <w:rPr>
          <w:rFonts w:ascii="Times New Roman" w:hAnsi="Times New Roman" w:cs="Times New Roman"/>
          <w:sz w:val="24"/>
          <w:szCs w:val="24"/>
        </w:rPr>
        <w:t xml:space="preserve">This </w:t>
      </w:r>
      <w:r w:rsidR="004057FC">
        <w:rPr>
          <w:rFonts w:ascii="Times New Roman" w:hAnsi="Times New Roman" w:cs="Times New Roman"/>
          <w:sz w:val="24"/>
          <w:szCs w:val="24"/>
        </w:rPr>
        <w:t xml:space="preserve">may be </w:t>
      </w:r>
      <w:r w:rsidR="00715256">
        <w:rPr>
          <w:rFonts w:ascii="Times New Roman" w:hAnsi="Times New Roman" w:cs="Times New Roman"/>
          <w:sz w:val="24"/>
          <w:szCs w:val="24"/>
        </w:rPr>
        <w:t xml:space="preserve">because, </w:t>
      </w:r>
      <w:r w:rsidR="004057FC">
        <w:rPr>
          <w:rFonts w:ascii="Times New Roman" w:hAnsi="Times New Roman" w:cs="Times New Roman"/>
          <w:sz w:val="24"/>
          <w:szCs w:val="24"/>
        </w:rPr>
        <w:t>on average</w:t>
      </w:r>
      <w:r w:rsidR="00715256">
        <w:rPr>
          <w:rFonts w:ascii="Times New Roman" w:hAnsi="Times New Roman" w:cs="Times New Roman"/>
          <w:sz w:val="24"/>
          <w:szCs w:val="24"/>
        </w:rPr>
        <w:t xml:space="preserve">, </w:t>
      </w:r>
      <w:r w:rsidR="004057FC">
        <w:rPr>
          <w:rFonts w:ascii="Times New Roman" w:hAnsi="Times New Roman" w:cs="Times New Roman"/>
          <w:sz w:val="24"/>
          <w:szCs w:val="24"/>
        </w:rPr>
        <w:t xml:space="preserve">citizens in more liberal countries value their privacy more than </w:t>
      </w:r>
      <w:r w:rsidR="00715256">
        <w:rPr>
          <w:rFonts w:ascii="Times New Roman" w:hAnsi="Times New Roman" w:cs="Times New Roman"/>
          <w:sz w:val="24"/>
          <w:szCs w:val="24"/>
        </w:rPr>
        <w:t xml:space="preserve">people living under restrictive governments, though this always isn’t the case. </w:t>
      </w:r>
      <w:r>
        <w:rPr>
          <w:rFonts w:ascii="Times New Roman" w:hAnsi="Times New Roman" w:cs="Times New Roman"/>
          <w:sz w:val="24"/>
          <w:szCs w:val="24"/>
        </w:rPr>
        <w:t xml:space="preserve">There is the distinct possibility, </w:t>
      </w:r>
      <w:r w:rsidR="00084FE4">
        <w:rPr>
          <w:rFonts w:ascii="Times New Roman" w:hAnsi="Times New Roman" w:cs="Times New Roman"/>
          <w:sz w:val="24"/>
          <w:szCs w:val="24"/>
        </w:rPr>
        <w:t>too</w:t>
      </w:r>
      <w:r>
        <w:rPr>
          <w:rFonts w:ascii="Times New Roman" w:hAnsi="Times New Roman" w:cs="Times New Roman"/>
          <w:sz w:val="24"/>
          <w:szCs w:val="24"/>
        </w:rPr>
        <w:t>, that the technology may make democratic governments slightly more authoritarian in some respects, showcasing the power of the technology to shift governmental ideologies</w:t>
      </w:r>
      <w:r w:rsidR="00426C5B">
        <w:rPr>
          <w:rFonts w:ascii="Times New Roman" w:hAnsi="Times New Roman" w:cs="Times New Roman"/>
          <w:sz w:val="24"/>
          <w:szCs w:val="24"/>
        </w:rPr>
        <w:t xml:space="preserve"> and actions over time</w:t>
      </w:r>
      <w:r>
        <w:rPr>
          <w:rFonts w:ascii="Times New Roman" w:hAnsi="Times New Roman" w:cs="Times New Roman"/>
          <w:sz w:val="24"/>
          <w:szCs w:val="24"/>
        </w:rPr>
        <w:t>.</w:t>
      </w:r>
    </w:p>
    <w:p w14:paraId="4F36B272" w14:textId="2CFCD5D4" w:rsidR="004357E6" w:rsidRDefault="004357E6" w:rsidP="004357E6">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r w:rsidR="00426C5B">
        <w:rPr>
          <w:rFonts w:ascii="Times New Roman" w:hAnsi="Times New Roman" w:cs="Times New Roman"/>
          <w:sz w:val="24"/>
          <w:szCs w:val="24"/>
        </w:rPr>
        <w:t>5</w:t>
      </w:r>
      <w:r w:rsidR="00491973">
        <w:rPr>
          <w:rFonts w:ascii="Times New Roman" w:hAnsi="Times New Roman" w:cs="Times New Roman"/>
          <w:sz w:val="24"/>
          <w:szCs w:val="24"/>
        </w:rPr>
        <w:t>09</w:t>
      </w:r>
      <w:r>
        <w:rPr>
          <w:rFonts w:ascii="Times New Roman" w:hAnsi="Times New Roman" w:cs="Times New Roman"/>
          <w:sz w:val="24"/>
          <w:szCs w:val="24"/>
        </w:rPr>
        <w:t xml:space="preserve"> Words</w:t>
      </w:r>
      <w:r w:rsidR="00601DD4">
        <w:rPr>
          <w:rFonts w:ascii="Times New Roman" w:hAnsi="Times New Roman" w:cs="Times New Roman"/>
          <w:sz w:val="24"/>
          <w:szCs w:val="24"/>
        </w:rPr>
        <w:t>]</w:t>
      </w:r>
    </w:p>
    <w:p w14:paraId="4A0AAB97" w14:textId="77777777" w:rsidR="00904CBE" w:rsidRDefault="00904CBE"/>
    <w:sectPr w:rsidR="00904CB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E81AC" w14:textId="77777777" w:rsidR="0036575E" w:rsidRDefault="0036575E" w:rsidP="0036575E">
      <w:pPr>
        <w:spacing w:after="0" w:line="240" w:lineRule="auto"/>
      </w:pPr>
      <w:r>
        <w:separator/>
      </w:r>
    </w:p>
  </w:endnote>
  <w:endnote w:type="continuationSeparator" w:id="0">
    <w:p w14:paraId="528708AC" w14:textId="77777777" w:rsidR="0036575E" w:rsidRDefault="0036575E" w:rsidP="00365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A9CCD" w14:textId="77777777" w:rsidR="0036575E" w:rsidRDefault="0036575E" w:rsidP="0036575E">
      <w:pPr>
        <w:spacing w:after="0" w:line="240" w:lineRule="auto"/>
      </w:pPr>
      <w:r>
        <w:separator/>
      </w:r>
    </w:p>
  </w:footnote>
  <w:footnote w:type="continuationSeparator" w:id="0">
    <w:p w14:paraId="746F12A8" w14:textId="77777777" w:rsidR="0036575E" w:rsidRDefault="0036575E" w:rsidP="00365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162743"/>
      <w:docPartObj>
        <w:docPartGallery w:val="Page Numbers (Top of Page)"/>
        <w:docPartUnique/>
      </w:docPartObj>
    </w:sdtPr>
    <w:sdtEndPr>
      <w:rPr>
        <w:noProof/>
      </w:rPr>
    </w:sdtEndPr>
    <w:sdtContent>
      <w:p w14:paraId="2D286F8A" w14:textId="0E2DEA60" w:rsidR="0036575E" w:rsidRDefault="003657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AE8A38" w14:textId="77777777" w:rsidR="0036575E" w:rsidRDefault="003657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1F"/>
    <w:rsid w:val="000074CC"/>
    <w:rsid w:val="00084FE4"/>
    <w:rsid w:val="000F0C10"/>
    <w:rsid w:val="0023779F"/>
    <w:rsid w:val="0036575E"/>
    <w:rsid w:val="003D35E5"/>
    <w:rsid w:val="004057FC"/>
    <w:rsid w:val="0041227F"/>
    <w:rsid w:val="00426C5B"/>
    <w:rsid w:val="00435189"/>
    <w:rsid w:val="004357E6"/>
    <w:rsid w:val="00491973"/>
    <w:rsid w:val="005D526C"/>
    <w:rsid w:val="00601DD4"/>
    <w:rsid w:val="00614793"/>
    <w:rsid w:val="00650DEB"/>
    <w:rsid w:val="006A43D4"/>
    <w:rsid w:val="00715256"/>
    <w:rsid w:val="0074269B"/>
    <w:rsid w:val="00904CBE"/>
    <w:rsid w:val="00971775"/>
    <w:rsid w:val="00A46072"/>
    <w:rsid w:val="00B17321"/>
    <w:rsid w:val="00B834E7"/>
    <w:rsid w:val="00BC286A"/>
    <w:rsid w:val="00C6097D"/>
    <w:rsid w:val="00CE4906"/>
    <w:rsid w:val="00DE35BC"/>
    <w:rsid w:val="00E11E1F"/>
    <w:rsid w:val="00EE4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406BD"/>
  <w15:chartTrackingRefBased/>
  <w15:docId w15:val="{3469850C-C765-4043-A584-CAF4FEEB4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E"/>
  </w:style>
  <w:style w:type="paragraph" w:styleId="Footer">
    <w:name w:val="footer"/>
    <w:basedOn w:val="Normal"/>
    <w:link w:val="FooterChar"/>
    <w:uiPriority w:val="99"/>
    <w:unhideWhenUsed/>
    <w:rsid w:val="00365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2325</TotalTime>
  <Pages>2</Pages>
  <Words>509</Words>
  <Characters>2905</Characters>
  <Application>Microsoft Office Word</Application>
  <DocSecurity>0</DocSecurity>
  <Lines>24</Lines>
  <Paragraphs>6</Paragraphs>
  <ScaleCrop>false</ScaleCrop>
  <Company>Madison College</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Sanjay K</dc:creator>
  <cp:keywords/>
  <dc:description/>
  <cp:lastModifiedBy>Jagadeesh, Sanjay K</cp:lastModifiedBy>
  <cp:revision>27</cp:revision>
  <dcterms:created xsi:type="dcterms:W3CDTF">2024-10-28T14:02:00Z</dcterms:created>
  <dcterms:modified xsi:type="dcterms:W3CDTF">2024-10-30T04:48:00Z</dcterms:modified>
</cp:coreProperties>
</file>