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5B893" w14:textId="5FB2CA1D" w:rsidR="00465E09" w:rsidRDefault="00924289" w:rsidP="00350887">
      <w:pPr>
        <w:jc w:val="center"/>
        <w:rPr>
          <w:rFonts w:ascii="Times New Roman" w:hAnsi="Times New Roman" w:cs="Times New Roman"/>
          <w:b/>
          <w:bCs/>
          <w:sz w:val="36"/>
          <w:szCs w:val="36"/>
        </w:rPr>
      </w:pPr>
      <w:r w:rsidRPr="00924289">
        <w:rPr>
          <w:rFonts w:ascii="Times New Roman" w:hAnsi="Times New Roman" w:cs="Times New Roman"/>
          <w:b/>
          <w:bCs/>
          <w:sz w:val="36"/>
          <w:szCs w:val="36"/>
        </w:rPr>
        <w:t>24HR Dance Studio</w:t>
      </w:r>
      <w:r w:rsidR="00350887" w:rsidRPr="00924289">
        <w:rPr>
          <w:rFonts w:ascii="Times New Roman" w:hAnsi="Times New Roman" w:cs="Times New Roman"/>
          <w:b/>
          <w:bCs/>
          <w:sz w:val="36"/>
          <w:szCs w:val="36"/>
        </w:rPr>
        <w:t xml:space="preserve"> Policy Assessment</w:t>
      </w:r>
    </w:p>
    <w:p w14:paraId="09877AA0" w14:textId="21C159DA" w:rsidR="000809FD" w:rsidRDefault="000809FD" w:rsidP="00350887">
      <w:pPr>
        <w:spacing w:after="0"/>
        <w:rPr>
          <w:rFonts w:ascii="Times New Roman" w:hAnsi="Times New Roman" w:cs="Times New Roman"/>
          <w:sz w:val="32"/>
          <w:szCs w:val="32"/>
        </w:rPr>
      </w:pPr>
      <w:r w:rsidRPr="000809FD">
        <w:rPr>
          <w:rFonts w:ascii="Times New Roman" w:hAnsi="Times New Roman" w:cs="Times New Roman"/>
          <w:sz w:val="32"/>
          <w:szCs w:val="32"/>
        </w:rPr>
        <w:t>This assessment was conducted using publicly available documentation and information accessibl</w:t>
      </w:r>
      <w:r w:rsidR="00924289">
        <w:rPr>
          <w:rFonts w:ascii="Times New Roman" w:hAnsi="Times New Roman" w:cs="Times New Roman"/>
          <w:sz w:val="32"/>
          <w:szCs w:val="32"/>
        </w:rPr>
        <w:t>e</w:t>
      </w:r>
      <w:r w:rsidRPr="000809FD">
        <w:rPr>
          <w:rFonts w:ascii="Times New Roman" w:hAnsi="Times New Roman" w:cs="Times New Roman"/>
          <w:sz w:val="32"/>
          <w:szCs w:val="32"/>
        </w:rPr>
        <w:t>. Internal policies, procedures, and security controls were not available for review.</w:t>
      </w:r>
    </w:p>
    <w:p w14:paraId="70F9F894" w14:textId="77777777" w:rsidR="000809FD" w:rsidRDefault="000809FD" w:rsidP="00350887">
      <w:pPr>
        <w:spacing w:after="0"/>
        <w:rPr>
          <w:rFonts w:ascii="Times New Roman" w:hAnsi="Times New Roman" w:cs="Times New Roman"/>
          <w:sz w:val="32"/>
          <w:szCs w:val="32"/>
        </w:rPr>
      </w:pPr>
    </w:p>
    <w:p w14:paraId="4784AD1C" w14:textId="2D7808E5" w:rsidR="00350887" w:rsidRPr="00A52CAA" w:rsidRDefault="00350887" w:rsidP="00350887">
      <w:pPr>
        <w:spacing w:after="0"/>
        <w:rPr>
          <w:rFonts w:ascii="Times New Roman" w:hAnsi="Times New Roman" w:cs="Times New Roman"/>
          <w:sz w:val="32"/>
          <w:szCs w:val="32"/>
        </w:rPr>
      </w:pPr>
      <w:r w:rsidRPr="00A52CAA">
        <w:rPr>
          <w:rFonts w:ascii="Times New Roman" w:hAnsi="Times New Roman" w:cs="Times New Roman"/>
          <w:sz w:val="32"/>
          <w:szCs w:val="32"/>
        </w:rPr>
        <w:t>Policy Table</w:t>
      </w:r>
    </w:p>
    <w:tbl>
      <w:tblPr>
        <w:tblStyle w:val="TableGrid"/>
        <w:tblW w:w="0" w:type="auto"/>
        <w:tblLook w:val="04A0" w:firstRow="1" w:lastRow="0" w:firstColumn="1" w:lastColumn="0" w:noHBand="0" w:noVBand="1"/>
      </w:tblPr>
      <w:tblGrid>
        <w:gridCol w:w="4675"/>
        <w:gridCol w:w="4675"/>
      </w:tblGrid>
      <w:tr w:rsidR="00350887" w14:paraId="136449D6" w14:textId="77777777" w:rsidTr="00350887">
        <w:trPr>
          <w:trHeight w:val="476"/>
        </w:trPr>
        <w:tc>
          <w:tcPr>
            <w:tcW w:w="4675" w:type="dxa"/>
            <w:shd w:val="clear" w:color="auto" w:fill="E8E8E8" w:themeFill="background2"/>
          </w:tcPr>
          <w:p w14:paraId="7758F3B4" w14:textId="1EC0CE8C" w:rsidR="00350887" w:rsidRPr="005E58A7" w:rsidRDefault="00350887" w:rsidP="00350887">
            <w:pPr>
              <w:jc w:val="center"/>
              <w:rPr>
                <w:rFonts w:ascii="Times New Roman" w:hAnsi="Times New Roman" w:cs="Times New Roman"/>
                <w:b/>
                <w:bCs/>
                <w:sz w:val="32"/>
                <w:szCs w:val="32"/>
              </w:rPr>
            </w:pPr>
            <w:r w:rsidRPr="005E58A7">
              <w:rPr>
                <w:rFonts w:ascii="Times New Roman" w:hAnsi="Times New Roman" w:cs="Times New Roman"/>
                <w:b/>
                <w:bCs/>
                <w:sz w:val="32"/>
                <w:szCs w:val="32"/>
              </w:rPr>
              <w:t>Risk</w:t>
            </w:r>
          </w:p>
        </w:tc>
        <w:tc>
          <w:tcPr>
            <w:tcW w:w="4675" w:type="dxa"/>
            <w:shd w:val="clear" w:color="auto" w:fill="E8E8E8" w:themeFill="background2"/>
          </w:tcPr>
          <w:p w14:paraId="2A8A36C7" w14:textId="0FCBF67B" w:rsidR="00350887" w:rsidRPr="005E58A7" w:rsidRDefault="00350887" w:rsidP="00350887">
            <w:pPr>
              <w:jc w:val="center"/>
              <w:rPr>
                <w:rFonts w:ascii="Times New Roman" w:hAnsi="Times New Roman" w:cs="Times New Roman"/>
                <w:b/>
                <w:bCs/>
                <w:sz w:val="32"/>
                <w:szCs w:val="32"/>
              </w:rPr>
            </w:pPr>
            <w:r w:rsidRPr="005E58A7">
              <w:rPr>
                <w:rFonts w:ascii="Times New Roman" w:hAnsi="Times New Roman" w:cs="Times New Roman"/>
                <w:b/>
                <w:bCs/>
                <w:sz w:val="32"/>
                <w:szCs w:val="32"/>
              </w:rPr>
              <w:t>Related Policy</w:t>
            </w:r>
          </w:p>
        </w:tc>
      </w:tr>
      <w:tr w:rsidR="00350887" w14:paraId="35E1FD74" w14:textId="77777777" w:rsidTr="00350887">
        <w:trPr>
          <w:trHeight w:val="395"/>
        </w:trPr>
        <w:tc>
          <w:tcPr>
            <w:tcW w:w="4675" w:type="dxa"/>
          </w:tcPr>
          <w:p w14:paraId="09714C8B" w14:textId="4C028438" w:rsidR="00350887" w:rsidRPr="00350887" w:rsidRDefault="00350887" w:rsidP="00350887">
            <w:pPr>
              <w:jc w:val="center"/>
              <w:rPr>
                <w:rFonts w:ascii="Times New Roman" w:hAnsi="Times New Roman" w:cs="Times New Roman"/>
                <w:sz w:val="32"/>
                <w:szCs w:val="32"/>
              </w:rPr>
            </w:pPr>
            <w:r w:rsidRPr="00350887">
              <w:rPr>
                <w:rFonts w:ascii="Times New Roman" w:hAnsi="Times New Roman" w:cs="Times New Roman"/>
                <w:sz w:val="32"/>
                <w:szCs w:val="32"/>
              </w:rPr>
              <w:t>Weak Passwords</w:t>
            </w:r>
          </w:p>
        </w:tc>
        <w:tc>
          <w:tcPr>
            <w:tcW w:w="4675" w:type="dxa"/>
          </w:tcPr>
          <w:p w14:paraId="5A923401" w14:textId="53D55D68" w:rsidR="00350887" w:rsidRPr="00350887" w:rsidRDefault="00350887" w:rsidP="00350887">
            <w:pPr>
              <w:jc w:val="center"/>
              <w:rPr>
                <w:rFonts w:ascii="Times New Roman" w:hAnsi="Times New Roman" w:cs="Times New Roman"/>
                <w:sz w:val="32"/>
                <w:szCs w:val="32"/>
              </w:rPr>
            </w:pPr>
            <w:r>
              <w:rPr>
                <w:rFonts w:ascii="Times New Roman" w:hAnsi="Times New Roman" w:cs="Times New Roman"/>
                <w:sz w:val="32"/>
                <w:szCs w:val="32"/>
              </w:rPr>
              <w:t xml:space="preserve">Access Control </w:t>
            </w:r>
          </w:p>
        </w:tc>
      </w:tr>
      <w:tr w:rsidR="00350887" w14:paraId="032FC92E" w14:textId="77777777" w:rsidTr="00350887">
        <w:trPr>
          <w:trHeight w:val="395"/>
        </w:trPr>
        <w:tc>
          <w:tcPr>
            <w:tcW w:w="4675" w:type="dxa"/>
          </w:tcPr>
          <w:p w14:paraId="4CA3C8AC" w14:textId="4A035F7D" w:rsidR="00350887" w:rsidRPr="00350887" w:rsidRDefault="00350887" w:rsidP="00350887">
            <w:pPr>
              <w:jc w:val="center"/>
              <w:rPr>
                <w:rFonts w:ascii="Times New Roman" w:hAnsi="Times New Roman" w:cs="Times New Roman"/>
                <w:sz w:val="32"/>
                <w:szCs w:val="32"/>
              </w:rPr>
            </w:pPr>
            <w:r>
              <w:rPr>
                <w:rFonts w:ascii="Times New Roman" w:hAnsi="Times New Roman" w:cs="Times New Roman"/>
                <w:sz w:val="32"/>
                <w:szCs w:val="32"/>
              </w:rPr>
              <w:t>Shared Accounts</w:t>
            </w:r>
          </w:p>
        </w:tc>
        <w:tc>
          <w:tcPr>
            <w:tcW w:w="4675" w:type="dxa"/>
          </w:tcPr>
          <w:p w14:paraId="425648B3" w14:textId="3B6D46C8" w:rsidR="00350887" w:rsidRPr="00350887" w:rsidRDefault="00350887" w:rsidP="00350887">
            <w:pPr>
              <w:jc w:val="center"/>
              <w:rPr>
                <w:rFonts w:ascii="Times New Roman" w:hAnsi="Times New Roman" w:cs="Times New Roman"/>
                <w:sz w:val="32"/>
                <w:szCs w:val="32"/>
              </w:rPr>
            </w:pPr>
            <w:r>
              <w:rPr>
                <w:rFonts w:ascii="Times New Roman" w:hAnsi="Times New Roman" w:cs="Times New Roman"/>
                <w:sz w:val="32"/>
                <w:szCs w:val="32"/>
              </w:rPr>
              <w:t xml:space="preserve">Access Control </w:t>
            </w:r>
          </w:p>
        </w:tc>
      </w:tr>
      <w:tr w:rsidR="00350887" w14:paraId="497A68C9" w14:textId="77777777" w:rsidTr="00350887">
        <w:trPr>
          <w:trHeight w:val="395"/>
        </w:trPr>
        <w:tc>
          <w:tcPr>
            <w:tcW w:w="4675" w:type="dxa"/>
          </w:tcPr>
          <w:p w14:paraId="37E54DD7" w14:textId="6DADE09C" w:rsidR="00350887" w:rsidRDefault="00350887" w:rsidP="00350887">
            <w:pPr>
              <w:jc w:val="center"/>
              <w:rPr>
                <w:rFonts w:ascii="Times New Roman" w:hAnsi="Times New Roman" w:cs="Times New Roman"/>
                <w:sz w:val="32"/>
                <w:szCs w:val="32"/>
              </w:rPr>
            </w:pPr>
            <w:r>
              <w:rPr>
                <w:rFonts w:ascii="Times New Roman" w:hAnsi="Times New Roman" w:cs="Times New Roman"/>
                <w:sz w:val="32"/>
                <w:szCs w:val="32"/>
              </w:rPr>
              <w:t>Exposure of Customer Data</w:t>
            </w:r>
            <w:r w:rsidR="00924289">
              <w:rPr>
                <w:rFonts w:ascii="Times New Roman" w:hAnsi="Times New Roman" w:cs="Times New Roman"/>
                <w:sz w:val="32"/>
                <w:szCs w:val="32"/>
              </w:rPr>
              <w:t>: Insecure Payment System</w:t>
            </w:r>
          </w:p>
        </w:tc>
        <w:tc>
          <w:tcPr>
            <w:tcW w:w="4675" w:type="dxa"/>
          </w:tcPr>
          <w:p w14:paraId="03B2E159" w14:textId="26339422" w:rsidR="005E58A7" w:rsidRDefault="00350887" w:rsidP="00350887">
            <w:pPr>
              <w:jc w:val="center"/>
              <w:rPr>
                <w:rFonts w:ascii="Times New Roman" w:hAnsi="Times New Roman" w:cs="Times New Roman"/>
                <w:sz w:val="32"/>
                <w:szCs w:val="32"/>
              </w:rPr>
            </w:pPr>
            <w:r>
              <w:rPr>
                <w:rFonts w:ascii="Times New Roman" w:hAnsi="Times New Roman" w:cs="Times New Roman"/>
                <w:sz w:val="32"/>
                <w:szCs w:val="32"/>
              </w:rPr>
              <w:t xml:space="preserve">Data Protection </w:t>
            </w:r>
            <w:r w:rsidR="005E58A7">
              <w:rPr>
                <w:rFonts w:ascii="Times New Roman" w:hAnsi="Times New Roman" w:cs="Times New Roman"/>
                <w:sz w:val="32"/>
                <w:szCs w:val="32"/>
              </w:rPr>
              <w:t xml:space="preserve">Policy, </w:t>
            </w:r>
          </w:p>
          <w:p w14:paraId="72E800FA" w14:textId="2A47130F" w:rsidR="00350887" w:rsidRPr="00350887" w:rsidRDefault="005E58A7" w:rsidP="00350887">
            <w:pPr>
              <w:jc w:val="center"/>
              <w:rPr>
                <w:rFonts w:ascii="Times New Roman" w:hAnsi="Times New Roman" w:cs="Times New Roman"/>
                <w:sz w:val="32"/>
                <w:szCs w:val="32"/>
              </w:rPr>
            </w:pPr>
            <w:r>
              <w:rPr>
                <w:rFonts w:ascii="Times New Roman" w:hAnsi="Times New Roman" w:cs="Times New Roman"/>
                <w:sz w:val="32"/>
                <w:szCs w:val="32"/>
              </w:rPr>
              <w:t>Privacy Policy</w:t>
            </w:r>
          </w:p>
        </w:tc>
      </w:tr>
      <w:tr w:rsidR="00350887" w14:paraId="0E043919" w14:textId="77777777" w:rsidTr="00350887">
        <w:trPr>
          <w:trHeight w:val="395"/>
        </w:trPr>
        <w:tc>
          <w:tcPr>
            <w:tcW w:w="4675" w:type="dxa"/>
          </w:tcPr>
          <w:p w14:paraId="12EDE527" w14:textId="24B334C6" w:rsidR="00350887" w:rsidRDefault="00350887" w:rsidP="00350887">
            <w:pPr>
              <w:jc w:val="center"/>
              <w:rPr>
                <w:rFonts w:ascii="Times New Roman" w:hAnsi="Times New Roman" w:cs="Times New Roman"/>
                <w:sz w:val="32"/>
                <w:szCs w:val="32"/>
              </w:rPr>
            </w:pPr>
            <w:r>
              <w:rPr>
                <w:rFonts w:ascii="Times New Roman" w:hAnsi="Times New Roman" w:cs="Times New Roman"/>
                <w:sz w:val="32"/>
                <w:szCs w:val="32"/>
              </w:rPr>
              <w:t>Phishing</w:t>
            </w:r>
          </w:p>
        </w:tc>
        <w:tc>
          <w:tcPr>
            <w:tcW w:w="4675" w:type="dxa"/>
          </w:tcPr>
          <w:p w14:paraId="4B7CCE54" w14:textId="6500920C" w:rsidR="00350887" w:rsidRPr="00350887" w:rsidRDefault="00350887" w:rsidP="00350887">
            <w:pPr>
              <w:jc w:val="center"/>
              <w:rPr>
                <w:rFonts w:ascii="Times New Roman" w:hAnsi="Times New Roman" w:cs="Times New Roman"/>
                <w:sz w:val="32"/>
                <w:szCs w:val="32"/>
              </w:rPr>
            </w:pPr>
            <w:r>
              <w:rPr>
                <w:rFonts w:ascii="Times New Roman" w:hAnsi="Times New Roman" w:cs="Times New Roman"/>
                <w:sz w:val="32"/>
                <w:szCs w:val="32"/>
              </w:rPr>
              <w:t xml:space="preserve">Security Awareness </w:t>
            </w:r>
          </w:p>
        </w:tc>
      </w:tr>
      <w:tr w:rsidR="00350887" w14:paraId="4517D751" w14:textId="77777777" w:rsidTr="00350887">
        <w:trPr>
          <w:trHeight w:val="395"/>
        </w:trPr>
        <w:tc>
          <w:tcPr>
            <w:tcW w:w="4675" w:type="dxa"/>
          </w:tcPr>
          <w:p w14:paraId="48DA2C68" w14:textId="689BA2CA" w:rsidR="00350887" w:rsidRDefault="00350887" w:rsidP="00350887">
            <w:pPr>
              <w:jc w:val="center"/>
              <w:rPr>
                <w:rFonts w:ascii="Times New Roman" w:hAnsi="Times New Roman" w:cs="Times New Roman"/>
                <w:sz w:val="32"/>
                <w:szCs w:val="32"/>
              </w:rPr>
            </w:pPr>
            <w:r>
              <w:rPr>
                <w:rFonts w:ascii="Times New Roman" w:hAnsi="Times New Roman" w:cs="Times New Roman"/>
                <w:sz w:val="32"/>
                <w:szCs w:val="32"/>
              </w:rPr>
              <w:t>Lack of Backup Data</w:t>
            </w:r>
          </w:p>
        </w:tc>
        <w:tc>
          <w:tcPr>
            <w:tcW w:w="4675" w:type="dxa"/>
          </w:tcPr>
          <w:p w14:paraId="74E660AE" w14:textId="0F323611" w:rsidR="00350887" w:rsidRPr="00350887" w:rsidRDefault="00350887" w:rsidP="00350887">
            <w:pPr>
              <w:jc w:val="center"/>
              <w:rPr>
                <w:rFonts w:ascii="Times New Roman" w:hAnsi="Times New Roman" w:cs="Times New Roman"/>
                <w:sz w:val="32"/>
                <w:szCs w:val="32"/>
              </w:rPr>
            </w:pPr>
            <w:r>
              <w:rPr>
                <w:rFonts w:ascii="Times New Roman" w:hAnsi="Times New Roman" w:cs="Times New Roman"/>
                <w:sz w:val="32"/>
                <w:szCs w:val="32"/>
              </w:rPr>
              <w:t>Backup &amp; Recovery</w:t>
            </w:r>
          </w:p>
        </w:tc>
      </w:tr>
      <w:tr w:rsidR="00350887" w14:paraId="21007C7B" w14:textId="77777777" w:rsidTr="00350887">
        <w:trPr>
          <w:trHeight w:val="395"/>
        </w:trPr>
        <w:tc>
          <w:tcPr>
            <w:tcW w:w="4675" w:type="dxa"/>
          </w:tcPr>
          <w:p w14:paraId="7348E19F" w14:textId="4659B928" w:rsidR="00350887" w:rsidRDefault="00350887" w:rsidP="00350887">
            <w:pPr>
              <w:jc w:val="center"/>
              <w:rPr>
                <w:rFonts w:ascii="Times New Roman" w:hAnsi="Times New Roman" w:cs="Times New Roman"/>
                <w:sz w:val="32"/>
                <w:szCs w:val="32"/>
              </w:rPr>
            </w:pPr>
            <w:r>
              <w:rPr>
                <w:rFonts w:ascii="Times New Roman" w:hAnsi="Times New Roman" w:cs="Times New Roman"/>
                <w:sz w:val="32"/>
                <w:szCs w:val="32"/>
              </w:rPr>
              <w:t>Social Media Impersonation</w:t>
            </w:r>
          </w:p>
        </w:tc>
        <w:tc>
          <w:tcPr>
            <w:tcW w:w="4675" w:type="dxa"/>
          </w:tcPr>
          <w:p w14:paraId="4E049622" w14:textId="51F2F773" w:rsidR="00350887" w:rsidRPr="00350887" w:rsidRDefault="005E58A7" w:rsidP="00350887">
            <w:pPr>
              <w:jc w:val="center"/>
              <w:rPr>
                <w:rFonts w:ascii="Times New Roman" w:hAnsi="Times New Roman" w:cs="Times New Roman"/>
                <w:sz w:val="32"/>
                <w:szCs w:val="32"/>
              </w:rPr>
            </w:pPr>
            <w:proofErr w:type="gramStart"/>
            <w:r>
              <w:rPr>
                <w:rFonts w:ascii="Times New Roman" w:hAnsi="Times New Roman" w:cs="Times New Roman"/>
                <w:sz w:val="32"/>
                <w:szCs w:val="32"/>
              </w:rPr>
              <w:t>Social Media</w:t>
            </w:r>
            <w:proofErr w:type="gramEnd"/>
          </w:p>
        </w:tc>
      </w:tr>
      <w:tr w:rsidR="00350887" w14:paraId="0DDBBA8C" w14:textId="77777777" w:rsidTr="00350887">
        <w:trPr>
          <w:trHeight w:val="395"/>
        </w:trPr>
        <w:tc>
          <w:tcPr>
            <w:tcW w:w="4675" w:type="dxa"/>
          </w:tcPr>
          <w:p w14:paraId="6CF8A584" w14:textId="39860B37" w:rsidR="00350887" w:rsidRDefault="00350887" w:rsidP="00350887">
            <w:pPr>
              <w:jc w:val="center"/>
              <w:rPr>
                <w:rFonts w:ascii="Times New Roman" w:hAnsi="Times New Roman" w:cs="Times New Roman"/>
                <w:sz w:val="32"/>
                <w:szCs w:val="32"/>
              </w:rPr>
            </w:pPr>
            <w:r>
              <w:rPr>
                <w:rFonts w:ascii="Times New Roman" w:hAnsi="Times New Roman" w:cs="Times New Roman"/>
                <w:sz w:val="32"/>
                <w:szCs w:val="32"/>
              </w:rPr>
              <w:t>Vendor Risk</w:t>
            </w:r>
            <w:r w:rsidR="00924289">
              <w:rPr>
                <w:rFonts w:ascii="Times New Roman" w:hAnsi="Times New Roman" w:cs="Times New Roman"/>
                <w:sz w:val="32"/>
                <w:szCs w:val="32"/>
              </w:rPr>
              <w:t xml:space="preserve"> (Mindbody)</w:t>
            </w:r>
          </w:p>
        </w:tc>
        <w:tc>
          <w:tcPr>
            <w:tcW w:w="4675" w:type="dxa"/>
          </w:tcPr>
          <w:p w14:paraId="19F2ACCB" w14:textId="028AB400" w:rsidR="00350887" w:rsidRPr="00350887" w:rsidRDefault="00350887" w:rsidP="00350887">
            <w:pPr>
              <w:jc w:val="center"/>
              <w:rPr>
                <w:rFonts w:ascii="Times New Roman" w:hAnsi="Times New Roman" w:cs="Times New Roman"/>
                <w:sz w:val="32"/>
                <w:szCs w:val="32"/>
              </w:rPr>
            </w:pPr>
            <w:r>
              <w:rPr>
                <w:rFonts w:ascii="Times New Roman" w:hAnsi="Times New Roman" w:cs="Times New Roman"/>
                <w:sz w:val="32"/>
                <w:szCs w:val="32"/>
              </w:rPr>
              <w:t>Vendor Management Policy</w:t>
            </w:r>
          </w:p>
        </w:tc>
      </w:tr>
    </w:tbl>
    <w:p w14:paraId="31B61E07" w14:textId="29F68316" w:rsidR="00350887" w:rsidRDefault="00350887" w:rsidP="00350887">
      <w:pPr>
        <w:rPr>
          <w:rFonts w:ascii="Times New Roman" w:hAnsi="Times New Roman" w:cs="Times New Roman"/>
        </w:rPr>
      </w:pPr>
    </w:p>
    <w:p w14:paraId="6E7CE17D" w14:textId="2FCCCA36" w:rsidR="005E58A7" w:rsidRPr="00A52CAA" w:rsidRDefault="005E58A7" w:rsidP="005E58A7">
      <w:pPr>
        <w:spacing w:after="0"/>
        <w:rPr>
          <w:rFonts w:ascii="Times New Roman" w:hAnsi="Times New Roman" w:cs="Times New Roman"/>
          <w:sz w:val="32"/>
          <w:szCs w:val="32"/>
        </w:rPr>
      </w:pPr>
      <w:r w:rsidRPr="00A52CAA">
        <w:rPr>
          <w:rFonts w:ascii="Times New Roman" w:hAnsi="Times New Roman" w:cs="Times New Roman"/>
          <w:sz w:val="32"/>
          <w:szCs w:val="32"/>
        </w:rPr>
        <w:t>Policy of Maturity Summary</w:t>
      </w:r>
    </w:p>
    <w:tbl>
      <w:tblPr>
        <w:tblStyle w:val="TableGrid"/>
        <w:tblW w:w="0" w:type="auto"/>
        <w:tblLook w:val="04A0" w:firstRow="1" w:lastRow="0" w:firstColumn="1" w:lastColumn="0" w:noHBand="0" w:noVBand="1"/>
      </w:tblPr>
      <w:tblGrid>
        <w:gridCol w:w="4675"/>
        <w:gridCol w:w="4675"/>
      </w:tblGrid>
      <w:tr w:rsidR="005E58A7" w:rsidRPr="00350887" w14:paraId="25EBA193" w14:textId="77777777" w:rsidTr="007F7903">
        <w:trPr>
          <w:trHeight w:val="476"/>
        </w:trPr>
        <w:tc>
          <w:tcPr>
            <w:tcW w:w="4675" w:type="dxa"/>
            <w:shd w:val="clear" w:color="auto" w:fill="E8E8E8" w:themeFill="background2"/>
          </w:tcPr>
          <w:p w14:paraId="23F302E7" w14:textId="17B7A323" w:rsidR="005E58A7" w:rsidRPr="005E58A7" w:rsidRDefault="005E58A7" w:rsidP="007F7903">
            <w:pPr>
              <w:jc w:val="center"/>
              <w:rPr>
                <w:rFonts w:ascii="Times New Roman" w:hAnsi="Times New Roman" w:cs="Times New Roman"/>
                <w:b/>
                <w:bCs/>
                <w:sz w:val="32"/>
                <w:szCs w:val="32"/>
              </w:rPr>
            </w:pPr>
            <w:r>
              <w:rPr>
                <w:rFonts w:ascii="Times New Roman" w:hAnsi="Times New Roman" w:cs="Times New Roman"/>
                <w:b/>
                <w:bCs/>
                <w:sz w:val="32"/>
                <w:szCs w:val="32"/>
              </w:rPr>
              <w:t>Policy</w:t>
            </w:r>
          </w:p>
        </w:tc>
        <w:tc>
          <w:tcPr>
            <w:tcW w:w="4675" w:type="dxa"/>
            <w:shd w:val="clear" w:color="auto" w:fill="E8E8E8" w:themeFill="background2"/>
          </w:tcPr>
          <w:p w14:paraId="3CC3283E" w14:textId="6798161A" w:rsidR="005E58A7" w:rsidRPr="005E58A7" w:rsidRDefault="005E58A7" w:rsidP="007F7903">
            <w:pPr>
              <w:jc w:val="center"/>
              <w:rPr>
                <w:rFonts w:ascii="Times New Roman" w:hAnsi="Times New Roman" w:cs="Times New Roman"/>
                <w:b/>
                <w:bCs/>
                <w:sz w:val="32"/>
                <w:szCs w:val="32"/>
              </w:rPr>
            </w:pPr>
            <w:r w:rsidRPr="005E58A7">
              <w:rPr>
                <w:rFonts w:ascii="Times New Roman" w:hAnsi="Times New Roman" w:cs="Times New Roman"/>
                <w:b/>
                <w:bCs/>
                <w:sz w:val="32"/>
                <w:szCs w:val="32"/>
              </w:rPr>
              <w:t>Assessment</w:t>
            </w:r>
          </w:p>
        </w:tc>
      </w:tr>
      <w:tr w:rsidR="005E58A7" w:rsidRPr="00350887" w14:paraId="0EB9759F" w14:textId="77777777" w:rsidTr="005E58A7">
        <w:trPr>
          <w:trHeight w:val="476"/>
        </w:trPr>
        <w:tc>
          <w:tcPr>
            <w:tcW w:w="4675" w:type="dxa"/>
          </w:tcPr>
          <w:p w14:paraId="648D30A5" w14:textId="7AFA3F5E" w:rsidR="005E58A7" w:rsidRPr="005E58A7" w:rsidRDefault="005E58A7" w:rsidP="007F7903">
            <w:pPr>
              <w:jc w:val="center"/>
              <w:rPr>
                <w:rFonts w:ascii="Times New Roman" w:hAnsi="Times New Roman" w:cs="Times New Roman"/>
                <w:sz w:val="32"/>
                <w:szCs w:val="32"/>
              </w:rPr>
            </w:pPr>
            <w:r>
              <w:rPr>
                <w:rFonts w:ascii="Times New Roman" w:hAnsi="Times New Roman" w:cs="Times New Roman"/>
                <w:sz w:val="32"/>
                <w:szCs w:val="32"/>
              </w:rPr>
              <w:t>Access Control</w:t>
            </w:r>
          </w:p>
        </w:tc>
        <w:tc>
          <w:tcPr>
            <w:tcW w:w="4675" w:type="dxa"/>
          </w:tcPr>
          <w:p w14:paraId="17901D1C" w14:textId="31947ECD" w:rsidR="005E58A7" w:rsidRPr="005E58A7" w:rsidRDefault="005E58A7" w:rsidP="007F7903">
            <w:pPr>
              <w:jc w:val="center"/>
              <w:rPr>
                <w:rFonts w:ascii="Times New Roman" w:hAnsi="Times New Roman" w:cs="Times New Roman"/>
                <w:sz w:val="32"/>
                <w:szCs w:val="32"/>
              </w:rPr>
            </w:pPr>
            <w:r>
              <w:rPr>
                <w:rFonts w:ascii="Times New Roman" w:hAnsi="Times New Roman" w:cs="Times New Roman"/>
                <w:sz w:val="32"/>
                <w:szCs w:val="32"/>
              </w:rPr>
              <w:t>Needs Improvement</w:t>
            </w:r>
          </w:p>
        </w:tc>
      </w:tr>
      <w:tr w:rsidR="005E58A7" w:rsidRPr="00350887" w14:paraId="0205D992" w14:textId="77777777" w:rsidTr="005E58A7">
        <w:trPr>
          <w:trHeight w:val="476"/>
        </w:trPr>
        <w:tc>
          <w:tcPr>
            <w:tcW w:w="4675" w:type="dxa"/>
          </w:tcPr>
          <w:p w14:paraId="3CDE0DA7" w14:textId="19A883CD" w:rsidR="005E58A7" w:rsidRDefault="005E58A7" w:rsidP="005E58A7">
            <w:pPr>
              <w:jc w:val="center"/>
              <w:rPr>
                <w:rFonts w:ascii="Times New Roman" w:hAnsi="Times New Roman" w:cs="Times New Roman"/>
                <w:sz w:val="32"/>
                <w:szCs w:val="32"/>
              </w:rPr>
            </w:pPr>
            <w:r>
              <w:rPr>
                <w:rFonts w:ascii="Times New Roman" w:hAnsi="Times New Roman" w:cs="Times New Roman"/>
                <w:sz w:val="32"/>
                <w:szCs w:val="32"/>
              </w:rPr>
              <w:t xml:space="preserve">Data Protection </w:t>
            </w:r>
          </w:p>
        </w:tc>
        <w:tc>
          <w:tcPr>
            <w:tcW w:w="4675" w:type="dxa"/>
          </w:tcPr>
          <w:p w14:paraId="2DBE8BCC" w14:textId="0F0F7BF5" w:rsidR="005E58A7" w:rsidRPr="005E58A7" w:rsidRDefault="005E58A7" w:rsidP="005E58A7">
            <w:pPr>
              <w:jc w:val="center"/>
              <w:rPr>
                <w:rFonts w:ascii="Times New Roman" w:hAnsi="Times New Roman" w:cs="Times New Roman"/>
                <w:sz w:val="32"/>
                <w:szCs w:val="32"/>
              </w:rPr>
            </w:pPr>
            <w:r>
              <w:rPr>
                <w:rFonts w:ascii="Times New Roman" w:hAnsi="Times New Roman" w:cs="Times New Roman"/>
                <w:sz w:val="32"/>
                <w:szCs w:val="32"/>
              </w:rPr>
              <w:t>Needs Improvement</w:t>
            </w:r>
          </w:p>
        </w:tc>
      </w:tr>
      <w:tr w:rsidR="005E58A7" w:rsidRPr="00350887" w14:paraId="2DE9D911" w14:textId="77777777" w:rsidTr="005E58A7">
        <w:trPr>
          <w:trHeight w:val="476"/>
        </w:trPr>
        <w:tc>
          <w:tcPr>
            <w:tcW w:w="4675" w:type="dxa"/>
          </w:tcPr>
          <w:p w14:paraId="2F56E708" w14:textId="215759E7" w:rsidR="005E58A7" w:rsidRDefault="005E58A7" w:rsidP="005E58A7">
            <w:pPr>
              <w:jc w:val="center"/>
              <w:rPr>
                <w:rFonts w:ascii="Times New Roman" w:hAnsi="Times New Roman" w:cs="Times New Roman"/>
                <w:sz w:val="32"/>
                <w:szCs w:val="32"/>
              </w:rPr>
            </w:pPr>
            <w:r>
              <w:rPr>
                <w:rFonts w:ascii="Times New Roman" w:hAnsi="Times New Roman" w:cs="Times New Roman"/>
                <w:sz w:val="32"/>
                <w:szCs w:val="32"/>
              </w:rPr>
              <w:t xml:space="preserve">Security Awareness </w:t>
            </w:r>
          </w:p>
        </w:tc>
        <w:tc>
          <w:tcPr>
            <w:tcW w:w="4675" w:type="dxa"/>
          </w:tcPr>
          <w:p w14:paraId="33E9DDAC" w14:textId="70CEF454" w:rsidR="005E58A7" w:rsidRPr="005E58A7" w:rsidRDefault="005E58A7" w:rsidP="005E58A7">
            <w:pPr>
              <w:jc w:val="center"/>
              <w:rPr>
                <w:rFonts w:ascii="Times New Roman" w:hAnsi="Times New Roman" w:cs="Times New Roman"/>
                <w:sz w:val="32"/>
                <w:szCs w:val="32"/>
              </w:rPr>
            </w:pPr>
            <w:r>
              <w:rPr>
                <w:rFonts w:ascii="Times New Roman" w:hAnsi="Times New Roman" w:cs="Times New Roman"/>
                <w:sz w:val="32"/>
                <w:szCs w:val="32"/>
              </w:rPr>
              <w:t>Needs Improvement</w:t>
            </w:r>
          </w:p>
        </w:tc>
      </w:tr>
      <w:tr w:rsidR="005E58A7" w:rsidRPr="00350887" w14:paraId="63FA47EE" w14:textId="77777777" w:rsidTr="005E58A7">
        <w:trPr>
          <w:trHeight w:val="476"/>
        </w:trPr>
        <w:tc>
          <w:tcPr>
            <w:tcW w:w="4675" w:type="dxa"/>
          </w:tcPr>
          <w:p w14:paraId="743FBA2A" w14:textId="6B6C1309" w:rsidR="005E58A7" w:rsidRDefault="005E58A7" w:rsidP="005E58A7">
            <w:pPr>
              <w:jc w:val="center"/>
              <w:rPr>
                <w:rFonts w:ascii="Times New Roman" w:hAnsi="Times New Roman" w:cs="Times New Roman"/>
                <w:sz w:val="32"/>
                <w:szCs w:val="32"/>
              </w:rPr>
            </w:pPr>
            <w:r>
              <w:rPr>
                <w:rFonts w:ascii="Times New Roman" w:hAnsi="Times New Roman" w:cs="Times New Roman"/>
                <w:sz w:val="32"/>
                <w:szCs w:val="32"/>
              </w:rPr>
              <w:t>Backup &amp; Recovery</w:t>
            </w:r>
          </w:p>
        </w:tc>
        <w:tc>
          <w:tcPr>
            <w:tcW w:w="4675" w:type="dxa"/>
          </w:tcPr>
          <w:p w14:paraId="4BD5CBDA" w14:textId="70AE65C9" w:rsidR="005E58A7" w:rsidRPr="005E58A7" w:rsidRDefault="005E58A7" w:rsidP="005E58A7">
            <w:pPr>
              <w:jc w:val="center"/>
              <w:rPr>
                <w:rFonts w:ascii="Times New Roman" w:hAnsi="Times New Roman" w:cs="Times New Roman"/>
                <w:sz w:val="32"/>
                <w:szCs w:val="32"/>
              </w:rPr>
            </w:pPr>
            <w:r>
              <w:rPr>
                <w:rFonts w:ascii="Times New Roman" w:hAnsi="Times New Roman" w:cs="Times New Roman"/>
                <w:sz w:val="32"/>
                <w:szCs w:val="32"/>
              </w:rPr>
              <w:t>Needs Improvement</w:t>
            </w:r>
          </w:p>
        </w:tc>
      </w:tr>
      <w:tr w:rsidR="005E58A7" w:rsidRPr="00350887" w14:paraId="10D560E3" w14:textId="77777777" w:rsidTr="005E58A7">
        <w:trPr>
          <w:trHeight w:val="476"/>
        </w:trPr>
        <w:tc>
          <w:tcPr>
            <w:tcW w:w="4675" w:type="dxa"/>
          </w:tcPr>
          <w:p w14:paraId="5797757E" w14:textId="55D20129" w:rsidR="005E58A7" w:rsidRDefault="005E58A7" w:rsidP="005E58A7">
            <w:pPr>
              <w:jc w:val="center"/>
              <w:rPr>
                <w:rFonts w:ascii="Times New Roman" w:hAnsi="Times New Roman" w:cs="Times New Roman"/>
                <w:sz w:val="32"/>
                <w:szCs w:val="32"/>
              </w:rPr>
            </w:pPr>
            <w:proofErr w:type="gramStart"/>
            <w:r>
              <w:rPr>
                <w:rFonts w:ascii="Times New Roman" w:hAnsi="Times New Roman" w:cs="Times New Roman"/>
                <w:sz w:val="32"/>
                <w:szCs w:val="32"/>
              </w:rPr>
              <w:t>Social Media</w:t>
            </w:r>
            <w:proofErr w:type="gramEnd"/>
          </w:p>
        </w:tc>
        <w:tc>
          <w:tcPr>
            <w:tcW w:w="4675" w:type="dxa"/>
          </w:tcPr>
          <w:p w14:paraId="6883515E" w14:textId="04598A95" w:rsidR="005E58A7" w:rsidRPr="005E58A7" w:rsidRDefault="005E58A7" w:rsidP="005E58A7">
            <w:pPr>
              <w:jc w:val="center"/>
              <w:rPr>
                <w:rFonts w:ascii="Times New Roman" w:hAnsi="Times New Roman" w:cs="Times New Roman"/>
                <w:sz w:val="32"/>
                <w:szCs w:val="32"/>
              </w:rPr>
            </w:pPr>
            <w:r>
              <w:rPr>
                <w:rFonts w:ascii="Times New Roman" w:hAnsi="Times New Roman" w:cs="Times New Roman"/>
                <w:sz w:val="32"/>
                <w:szCs w:val="32"/>
              </w:rPr>
              <w:t>Adequate</w:t>
            </w:r>
          </w:p>
        </w:tc>
      </w:tr>
      <w:tr w:rsidR="005E58A7" w:rsidRPr="00350887" w14:paraId="05AE2767" w14:textId="77777777" w:rsidTr="005E58A7">
        <w:trPr>
          <w:trHeight w:val="476"/>
        </w:trPr>
        <w:tc>
          <w:tcPr>
            <w:tcW w:w="4675" w:type="dxa"/>
          </w:tcPr>
          <w:p w14:paraId="6F54DD4C" w14:textId="2627A4FF" w:rsidR="005E58A7" w:rsidRDefault="005E58A7" w:rsidP="005E58A7">
            <w:pPr>
              <w:jc w:val="center"/>
              <w:rPr>
                <w:rFonts w:ascii="Times New Roman" w:hAnsi="Times New Roman" w:cs="Times New Roman"/>
                <w:sz w:val="32"/>
                <w:szCs w:val="32"/>
              </w:rPr>
            </w:pPr>
            <w:r>
              <w:rPr>
                <w:rFonts w:ascii="Times New Roman" w:hAnsi="Times New Roman" w:cs="Times New Roman"/>
                <w:sz w:val="32"/>
                <w:szCs w:val="32"/>
              </w:rPr>
              <w:t>Privacy Policy</w:t>
            </w:r>
          </w:p>
        </w:tc>
        <w:tc>
          <w:tcPr>
            <w:tcW w:w="4675" w:type="dxa"/>
          </w:tcPr>
          <w:p w14:paraId="25BAADE6" w14:textId="79799EED" w:rsidR="005E58A7" w:rsidRDefault="005E58A7" w:rsidP="005E58A7">
            <w:pPr>
              <w:jc w:val="center"/>
              <w:rPr>
                <w:rFonts w:ascii="Times New Roman" w:hAnsi="Times New Roman" w:cs="Times New Roman"/>
                <w:sz w:val="32"/>
                <w:szCs w:val="32"/>
              </w:rPr>
            </w:pPr>
            <w:r>
              <w:rPr>
                <w:rFonts w:ascii="Times New Roman" w:hAnsi="Times New Roman" w:cs="Times New Roman"/>
                <w:sz w:val="32"/>
                <w:szCs w:val="32"/>
              </w:rPr>
              <w:t>Needs Improvement</w:t>
            </w:r>
          </w:p>
        </w:tc>
      </w:tr>
    </w:tbl>
    <w:p w14:paraId="1E6F407C" w14:textId="77777777" w:rsidR="006D6B59" w:rsidRDefault="006D6B59" w:rsidP="000809FD">
      <w:pPr>
        <w:spacing w:after="0"/>
        <w:rPr>
          <w:rFonts w:ascii="Times New Roman" w:hAnsi="Times New Roman" w:cs="Times New Roman"/>
          <w:sz w:val="32"/>
          <w:szCs w:val="32"/>
          <w:u w:val="single"/>
        </w:rPr>
      </w:pPr>
    </w:p>
    <w:p w14:paraId="04B81C07" w14:textId="77777777" w:rsidR="006D6B59" w:rsidRDefault="006D6B59">
      <w:pPr>
        <w:rPr>
          <w:rFonts w:ascii="Times New Roman" w:hAnsi="Times New Roman" w:cs="Times New Roman"/>
          <w:sz w:val="32"/>
          <w:szCs w:val="32"/>
          <w:u w:val="single"/>
        </w:rPr>
      </w:pPr>
      <w:r>
        <w:rPr>
          <w:rFonts w:ascii="Times New Roman" w:hAnsi="Times New Roman" w:cs="Times New Roman"/>
          <w:sz w:val="32"/>
          <w:szCs w:val="32"/>
          <w:u w:val="single"/>
        </w:rPr>
        <w:br w:type="page"/>
      </w:r>
    </w:p>
    <w:p w14:paraId="1BECD1AA" w14:textId="2A90812B" w:rsidR="00350887" w:rsidRPr="00A52CAA" w:rsidRDefault="000809FD" w:rsidP="000809FD">
      <w:pPr>
        <w:spacing w:after="0"/>
        <w:rPr>
          <w:rFonts w:ascii="Times New Roman" w:hAnsi="Times New Roman" w:cs="Times New Roman"/>
          <w:sz w:val="32"/>
          <w:szCs w:val="32"/>
          <w:u w:val="single"/>
        </w:rPr>
      </w:pPr>
      <w:r>
        <w:rPr>
          <w:rFonts w:ascii="Times New Roman" w:hAnsi="Times New Roman" w:cs="Times New Roman"/>
          <w:sz w:val="32"/>
          <w:szCs w:val="32"/>
          <w:u w:val="single"/>
        </w:rPr>
        <w:lastRenderedPageBreak/>
        <w:t>Policy and Documentation</w:t>
      </w:r>
      <w:r w:rsidR="00A52CAA" w:rsidRPr="00A52CAA">
        <w:rPr>
          <w:rFonts w:ascii="Times New Roman" w:hAnsi="Times New Roman" w:cs="Times New Roman"/>
          <w:sz w:val="32"/>
          <w:szCs w:val="32"/>
          <w:u w:val="single"/>
        </w:rPr>
        <w:t xml:space="preserve"> </w:t>
      </w:r>
      <w:r>
        <w:rPr>
          <w:rFonts w:ascii="Times New Roman" w:hAnsi="Times New Roman" w:cs="Times New Roman"/>
          <w:sz w:val="32"/>
          <w:szCs w:val="32"/>
          <w:u w:val="single"/>
        </w:rPr>
        <w:t>Review</w:t>
      </w:r>
    </w:p>
    <w:p w14:paraId="43FBE749" w14:textId="2D098C92" w:rsidR="00A52CAA" w:rsidRDefault="00A52CAA" w:rsidP="00A52CAA">
      <w:pPr>
        <w:spacing w:after="0"/>
        <w:rPr>
          <w:rFonts w:ascii="Times New Roman" w:hAnsi="Times New Roman" w:cs="Times New Roman"/>
          <w:sz w:val="32"/>
          <w:szCs w:val="32"/>
        </w:rPr>
      </w:pPr>
      <w:r>
        <w:rPr>
          <w:rFonts w:ascii="Times New Roman" w:hAnsi="Times New Roman" w:cs="Times New Roman"/>
          <w:sz w:val="32"/>
          <w:szCs w:val="32"/>
        </w:rPr>
        <w:t xml:space="preserve">Critiquing their exiting privacy assessment on their website. </w:t>
      </w:r>
    </w:p>
    <w:p w14:paraId="78F0022D" w14:textId="77777777" w:rsidR="006D6B59" w:rsidRPr="006D6B59" w:rsidRDefault="006D6B59" w:rsidP="00A52CAA">
      <w:pPr>
        <w:spacing w:after="0"/>
        <w:rPr>
          <w:rFonts w:ascii="Times New Roman" w:hAnsi="Times New Roman" w:cs="Times New Roman"/>
          <w:sz w:val="32"/>
          <w:szCs w:val="32"/>
        </w:rPr>
      </w:pPr>
    </w:p>
    <w:p w14:paraId="1EB3B15A" w14:textId="2BA33120" w:rsidR="00A52CAA" w:rsidRPr="00A52CAA" w:rsidRDefault="000809FD" w:rsidP="00A52CAA">
      <w:pPr>
        <w:spacing w:after="0"/>
        <w:rPr>
          <w:rFonts w:ascii="Times New Roman" w:hAnsi="Times New Roman" w:cs="Times New Roman"/>
          <w:b/>
          <w:bCs/>
          <w:sz w:val="32"/>
          <w:szCs w:val="32"/>
        </w:rPr>
      </w:pPr>
      <w:r>
        <w:rPr>
          <w:rFonts w:ascii="Times New Roman" w:hAnsi="Times New Roman" w:cs="Times New Roman"/>
          <w:b/>
          <w:bCs/>
          <w:sz w:val="32"/>
          <w:szCs w:val="32"/>
        </w:rPr>
        <w:t xml:space="preserve">Privacy </w:t>
      </w:r>
      <w:r w:rsidR="00A52CAA" w:rsidRPr="00A52CAA">
        <w:rPr>
          <w:rFonts w:ascii="Times New Roman" w:hAnsi="Times New Roman" w:cs="Times New Roman"/>
          <w:b/>
          <w:bCs/>
          <w:sz w:val="32"/>
          <w:szCs w:val="32"/>
        </w:rPr>
        <w:t xml:space="preserve">Policy Strengths </w:t>
      </w:r>
    </w:p>
    <w:p w14:paraId="7FB4453E" w14:textId="426A9BE4" w:rsidR="00A52CAA" w:rsidRDefault="00A52CAA" w:rsidP="00A52CAA">
      <w:pPr>
        <w:spacing w:after="0"/>
        <w:rPr>
          <w:rFonts w:ascii="Times New Roman" w:hAnsi="Times New Roman" w:cs="Times New Roman"/>
          <w:sz w:val="32"/>
          <w:szCs w:val="32"/>
        </w:rPr>
      </w:pPr>
      <w:r>
        <w:rPr>
          <w:rFonts w:ascii="Times New Roman" w:hAnsi="Times New Roman" w:cs="Times New Roman"/>
          <w:sz w:val="32"/>
          <w:szCs w:val="32"/>
        </w:rPr>
        <w:t>Data Collection and Usage</w:t>
      </w:r>
    </w:p>
    <w:p w14:paraId="08FED6BA" w14:textId="0818A47F" w:rsidR="00A52CAA" w:rsidRDefault="00A52CAA" w:rsidP="00A52CAA">
      <w:pPr>
        <w:pStyle w:val="ListParagraph"/>
        <w:numPr>
          <w:ilvl w:val="0"/>
          <w:numId w:val="1"/>
        </w:numPr>
        <w:spacing w:after="0"/>
        <w:rPr>
          <w:rFonts w:ascii="Times New Roman" w:hAnsi="Times New Roman" w:cs="Times New Roman"/>
          <w:sz w:val="32"/>
          <w:szCs w:val="32"/>
        </w:rPr>
      </w:pPr>
      <w:r>
        <w:rPr>
          <w:rFonts w:ascii="Times New Roman" w:hAnsi="Times New Roman" w:cs="Times New Roman"/>
          <w:sz w:val="32"/>
          <w:szCs w:val="32"/>
        </w:rPr>
        <w:t xml:space="preserve">Explains what information is collected </w:t>
      </w:r>
      <w:r w:rsidR="006D6B59">
        <w:rPr>
          <w:rFonts w:ascii="Times New Roman" w:hAnsi="Times New Roman" w:cs="Times New Roman"/>
          <w:sz w:val="32"/>
          <w:szCs w:val="32"/>
        </w:rPr>
        <w:t xml:space="preserve">type of device used, browser type, traffic and visitor behavior, location data, and items in cart. </w:t>
      </w:r>
    </w:p>
    <w:p w14:paraId="3ED45CE7" w14:textId="577DE855" w:rsidR="00A52CAA" w:rsidRDefault="00A52CAA" w:rsidP="00A52CAA">
      <w:pPr>
        <w:pStyle w:val="ListParagraph"/>
        <w:numPr>
          <w:ilvl w:val="0"/>
          <w:numId w:val="1"/>
        </w:numPr>
        <w:spacing w:after="0"/>
        <w:rPr>
          <w:rFonts w:ascii="Times New Roman" w:hAnsi="Times New Roman" w:cs="Times New Roman"/>
          <w:sz w:val="32"/>
          <w:szCs w:val="32"/>
        </w:rPr>
      </w:pPr>
      <w:r>
        <w:rPr>
          <w:rFonts w:ascii="Times New Roman" w:hAnsi="Times New Roman" w:cs="Times New Roman"/>
          <w:sz w:val="32"/>
          <w:szCs w:val="32"/>
        </w:rPr>
        <w:t>Explains how it is used</w:t>
      </w:r>
      <w:r w:rsidR="00924289">
        <w:rPr>
          <w:rFonts w:ascii="Times New Roman" w:hAnsi="Times New Roman" w:cs="Times New Roman"/>
          <w:sz w:val="32"/>
          <w:szCs w:val="32"/>
        </w:rPr>
        <w:t>.</w:t>
      </w:r>
    </w:p>
    <w:p w14:paraId="15B17680" w14:textId="4B8564EE" w:rsidR="006D6B59" w:rsidRPr="006D6B59" w:rsidRDefault="00A52CAA" w:rsidP="00A52CAA">
      <w:pPr>
        <w:pStyle w:val="ListParagraph"/>
        <w:numPr>
          <w:ilvl w:val="0"/>
          <w:numId w:val="1"/>
        </w:numPr>
        <w:spacing w:after="0"/>
        <w:rPr>
          <w:rFonts w:ascii="Times New Roman" w:hAnsi="Times New Roman" w:cs="Times New Roman"/>
          <w:sz w:val="32"/>
          <w:szCs w:val="32"/>
        </w:rPr>
      </w:pPr>
      <w:r>
        <w:rPr>
          <w:rFonts w:ascii="Times New Roman" w:hAnsi="Times New Roman" w:cs="Times New Roman"/>
          <w:sz w:val="32"/>
          <w:szCs w:val="32"/>
        </w:rPr>
        <w:t>Describes third party sharing</w:t>
      </w:r>
      <w:r w:rsidR="00924289">
        <w:rPr>
          <w:rFonts w:ascii="Times New Roman" w:hAnsi="Times New Roman" w:cs="Times New Roman"/>
          <w:sz w:val="32"/>
          <w:szCs w:val="32"/>
        </w:rPr>
        <w:t>.</w:t>
      </w:r>
    </w:p>
    <w:p w14:paraId="49C2D2EC" w14:textId="77777777" w:rsidR="006D6B59" w:rsidRDefault="006D6B59" w:rsidP="00A52CAA">
      <w:pPr>
        <w:spacing w:after="0"/>
        <w:rPr>
          <w:rFonts w:ascii="Times New Roman" w:hAnsi="Times New Roman" w:cs="Times New Roman"/>
          <w:sz w:val="32"/>
          <w:szCs w:val="32"/>
        </w:rPr>
      </w:pPr>
    </w:p>
    <w:p w14:paraId="28CB4870" w14:textId="1446F7F9" w:rsidR="00A52CAA" w:rsidRDefault="00A52CAA" w:rsidP="00A52CAA">
      <w:pPr>
        <w:spacing w:after="0"/>
        <w:rPr>
          <w:rFonts w:ascii="Times New Roman" w:hAnsi="Times New Roman" w:cs="Times New Roman"/>
          <w:sz w:val="32"/>
          <w:szCs w:val="32"/>
        </w:rPr>
      </w:pPr>
      <w:r>
        <w:rPr>
          <w:rFonts w:ascii="Times New Roman" w:hAnsi="Times New Roman" w:cs="Times New Roman"/>
          <w:sz w:val="32"/>
          <w:szCs w:val="32"/>
        </w:rPr>
        <w:t>User Rights are mentioned in terms of a</w:t>
      </w:r>
      <w:r w:rsidRPr="00A52CAA">
        <w:rPr>
          <w:rFonts w:ascii="Times New Roman" w:hAnsi="Times New Roman" w:cs="Times New Roman"/>
          <w:sz w:val="32"/>
          <w:szCs w:val="32"/>
        </w:rPr>
        <w:t>ccess</w:t>
      </w:r>
      <w:r>
        <w:rPr>
          <w:rFonts w:ascii="Times New Roman" w:hAnsi="Times New Roman" w:cs="Times New Roman"/>
          <w:sz w:val="32"/>
          <w:szCs w:val="32"/>
        </w:rPr>
        <w:t>, c</w:t>
      </w:r>
      <w:r w:rsidRPr="00A52CAA">
        <w:rPr>
          <w:rFonts w:ascii="Times New Roman" w:hAnsi="Times New Roman" w:cs="Times New Roman"/>
          <w:sz w:val="32"/>
          <w:szCs w:val="32"/>
        </w:rPr>
        <w:t>orrection</w:t>
      </w:r>
      <w:r>
        <w:rPr>
          <w:rFonts w:ascii="Times New Roman" w:hAnsi="Times New Roman" w:cs="Times New Roman"/>
          <w:sz w:val="32"/>
          <w:szCs w:val="32"/>
        </w:rPr>
        <w:t>, d</w:t>
      </w:r>
      <w:r w:rsidRPr="00A52CAA">
        <w:rPr>
          <w:rFonts w:ascii="Times New Roman" w:hAnsi="Times New Roman" w:cs="Times New Roman"/>
          <w:sz w:val="32"/>
          <w:szCs w:val="32"/>
        </w:rPr>
        <w:t>eletion</w:t>
      </w:r>
      <w:r>
        <w:rPr>
          <w:rFonts w:ascii="Times New Roman" w:hAnsi="Times New Roman" w:cs="Times New Roman"/>
          <w:sz w:val="32"/>
          <w:szCs w:val="32"/>
        </w:rPr>
        <w:t>, and c</w:t>
      </w:r>
      <w:r w:rsidRPr="00A52CAA">
        <w:rPr>
          <w:rFonts w:ascii="Times New Roman" w:hAnsi="Times New Roman" w:cs="Times New Roman"/>
          <w:sz w:val="32"/>
          <w:szCs w:val="32"/>
        </w:rPr>
        <w:t>onsent withdrawal</w:t>
      </w:r>
      <w:r>
        <w:rPr>
          <w:rFonts w:ascii="Times New Roman" w:hAnsi="Times New Roman" w:cs="Times New Roman"/>
          <w:sz w:val="32"/>
          <w:szCs w:val="32"/>
        </w:rPr>
        <w:t xml:space="preserve">. </w:t>
      </w:r>
    </w:p>
    <w:p w14:paraId="7F035AC3" w14:textId="77777777" w:rsidR="006D6B59" w:rsidRDefault="006D6B59" w:rsidP="00A52CAA">
      <w:pPr>
        <w:spacing w:after="0"/>
        <w:rPr>
          <w:rFonts w:ascii="Times New Roman" w:hAnsi="Times New Roman" w:cs="Times New Roman"/>
          <w:sz w:val="32"/>
          <w:szCs w:val="32"/>
        </w:rPr>
      </w:pPr>
    </w:p>
    <w:p w14:paraId="153FAA25" w14:textId="29B90BEF" w:rsidR="006D6B59" w:rsidRPr="00A52CAA" w:rsidRDefault="006D6B59" w:rsidP="006D6B59">
      <w:pPr>
        <w:rPr>
          <w:rFonts w:ascii="Times New Roman" w:hAnsi="Times New Roman" w:cs="Times New Roman"/>
          <w:sz w:val="32"/>
          <w:szCs w:val="32"/>
        </w:rPr>
      </w:pPr>
      <w:r>
        <w:rPr>
          <w:rFonts w:ascii="Times New Roman" w:hAnsi="Times New Roman" w:cs="Times New Roman"/>
          <w:sz w:val="32"/>
          <w:szCs w:val="32"/>
        </w:rPr>
        <w:t>“</w:t>
      </w:r>
      <w:r w:rsidRPr="006D6B59">
        <w:rPr>
          <w:rFonts w:ascii="Times New Roman" w:hAnsi="Times New Roman" w:cs="Times New Roman"/>
          <w:sz w:val="32"/>
          <w:szCs w:val="32"/>
        </w:rPr>
        <w:t>Compliance with Law: We may disclose information if required by law or to protect the rights, property, or safety of our users or the public</w:t>
      </w:r>
      <w:r>
        <w:rPr>
          <w:rFonts w:ascii="Times New Roman" w:hAnsi="Times New Roman" w:cs="Times New Roman"/>
          <w:sz w:val="32"/>
          <w:szCs w:val="32"/>
        </w:rPr>
        <w:t>”</w:t>
      </w:r>
    </w:p>
    <w:p w14:paraId="7BD8727C" w14:textId="77777777" w:rsidR="00A52CAA" w:rsidRDefault="00A52CAA" w:rsidP="00A52CAA">
      <w:pPr>
        <w:spacing w:after="0"/>
        <w:rPr>
          <w:rFonts w:ascii="Times New Roman" w:hAnsi="Times New Roman" w:cs="Times New Roman"/>
          <w:sz w:val="32"/>
          <w:szCs w:val="32"/>
        </w:rPr>
      </w:pPr>
    </w:p>
    <w:p w14:paraId="35F13C7A" w14:textId="77777777" w:rsidR="00A52CAA" w:rsidRDefault="00A52CAA" w:rsidP="00A52CAA">
      <w:pPr>
        <w:spacing w:after="0"/>
        <w:rPr>
          <w:rFonts w:ascii="Times New Roman" w:hAnsi="Times New Roman" w:cs="Times New Roman"/>
          <w:b/>
          <w:bCs/>
          <w:sz w:val="32"/>
          <w:szCs w:val="32"/>
        </w:rPr>
      </w:pPr>
      <w:r>
        <w:rPr>
          <w:rFonts w:ascii="Times New Roman" w:hAnsi="Times New Roman" w:cs="Times New Roman"/>
          <w:b/>
          <w:bCs/>
          <w:sz w:val="32"/>
          <w:szCs w:val="32"/>
        </w:rPr>
        <w:t>User Rights</w:t>
      </w:r>
    </w:p>
    <w:p w14:paraId="6EAC3441" w14:textId="43F35136" w:rsidR="00A52CAA" w:rsidRPr="00A52CAA" w:rsidRDefault="00A52CAA" w:rsidP="00A52CAA">
      <w:pPr>
        <w:pStyle w:val="ListParagraph"/>
        <w:numPr>
          <w:ilvl w:val="0"/>
          <w:numId w:val="1"/>
        </w:numPr>
        <w:spacing w:after="0"/>
        <w:rPr>
          <w:rFonts w:ascii="Times New Roman" w:hAnsi="Times New Roman" w:cs="Times New Roman"/>
          <w:b/>
          <w:bCs/>
          <w:sz w:val="32"/>
          <w:szCs w:val="32"/>
        </w:rPr>
      </w:pPr>
      <w:r w:rsidRPr="00A52CAA">
        <w:rPr>
          <w:rFonts w:ascii="Times New Roman" w:hAnsi="Times New Roman" w:cs="Times New Roman"/>
          <w:sz w:val="32"/>
          <w:szCs w:val="32"/>
        </w:rPr>
        <w:t>Access</w:t>
      </w:r>
    </w:p>
    <w:p w14:paraId="0231FF78" w14:textId="34521B74" w:rsidR="00A52CAA" w:rsidRPr="00A52CAA" w:rsidRDefault="00A52CAA" w:rsidP="00A52CAA">
      <w:pPr>
        <w:pStyle w:val="ListParagraph"/>
        <w:numPr>
          <w:ilvl w:val="0"/>
          <w:numId w:val="1"/>
        </w:numPr>
        <w:spacing w:after="0"/>
        <w:rPr>
          <w:rFonts w:ascii="Times New Roman" w:hAnsi="Times New Roman" w:cs="Times New Roman"/>
          <w:sz w:val="32"/>
          <w:szCs w:val="32"/>
        </w:rPr>
      </w:pPr>
      <w:r w:rsidRPr="00A52CAA">
        <w:rPr>
          <w:rFonts w:ascii="Times New Roman" w:hAnsi="Times New Roman" w:cs="Times New Roman"/>
          <w:sz w:val="32"/>
          <w:szCs w:val="32"/>
        </w:rPr>
        <w:t>Correction</w:t>
      </w:r>
    </w:p>
    <w:p w14:paraId="51F62CB3" w14:textId="7679F2CF" w:rsidR="00A52CAA" w:rsidRPr="00A52CAA" w:rsidRDefault="00A52CAA" w:rsidP="00A52CAA">
      <w:pPr>
        <w:pStyle w:val="ListParagraph"/>
        <w:numPr>
          <w:ilvl w:val="0"/>
          <w:numId w:val="1"/>
        </w:numPr>
        <w:spacing w:after="0"/>
        <w:rPr>
          <w:rFonts w:ascii="Times New Roman" w:hAnsi="Times New Roman" w:cs="Times New Roman"/>
          <w:sz w:val="32"/>
          <w:szCs w:val="32"/>
        </w:rPr>
      </w:pPr>
      <w:r w:rsidRPr="00A52CAA">
        <w:rPr>
          <w:rFonts w:ascii="Times New Roman" w:hAnsi="Times New Roman" w:cs="Times New Roman"/>
          <w:sz w:val="32"/>
          <w:szCs w:val="32"/>
        </w:rPr>
        <w:t>Deletion</w:t>
      </w:r>
    </w:p>
    <w:p w14:paraId="7E4514E5" w14:textId="6F843789" w:rsidR="00A52CAA" w:rsidRDefault="00A52CAA" w:rsidP="00A52CAA">
      <w:pPr>
        <w:pStyle w:val="ListParagraph"/>
        <w:numPr>
          <w:ilvl w:val="0"/>
          <w:numId w:val="1"/>
        </w:numPr>
        <w:spacing w:after="0"/>
        <w:rPr>
          <w:rFonts w:ascii="Times New Roman" w:hAnsi="Times New Roman" w:cs="Times New Roman"/>
          <w:sz w:val="32"/>
          <w:szCs w:val="32"/>
        </w:rPr>
      </w:pPr>
      <w:r w:rsidRPr="00A52CAA">
        <w:rPr>
          <w:rFonts w:ascii="Times New Roman" w:hAnsi="Times New Roman" w:cs="Times New Roman"/>
          <w:sz w:val="32"/>
          <w:szCs w:val="32"/>
        </w:rPr>
        <w:t xml:space="preserve">Constantly Withdrawal </w:t>
      </w:r>
    </w:p>
    <w:p w14:paraId="7C38E758" w14:textId="77777777" w:rsidR="00A52CAA" w:rsidRDefault="00A52CAA" w:rsidP="00A52CAA">
      <w:pPr>
        <w:spacing w:after="0"/>
        <w:rPr>
          <w:rFonts w:ascii="Times New Roman" w:hAnsi="Times New Roman" w:cs="Times New Roman"/>
          <w:sz w:val="32"/>
          <w:szCs w:val="32"/>
        </w:rPr>
      </w:pPr>
    </w:p>
    <w:p w14:paraId="66926B27" w14:textId="336D54BF" w:rsidR="00A52CAA" w:rsidRDefault="00A52CAA" w:rsidP="00A52CAA">
      <w:pPr>
        <w:spacing w:after="0"/>
        <w:rPr>
          <w:rFonts w:ascii="Times New Roman" w:hAnsi="Times New Roman" w:cs="Times New Roman"/>
          <w:sz w:val="32"/>
          <w:szCs w:val="32"/>
        </w:rPr>
      </w:pPr>
      <w:r>
        <w:rPr>
          <w:rFonts w:ascii="Times New Roman" w:hAnsi="Times New Roman" w:cs="Times New Roman"/>
          <w:b/>
          <w:bCs/>
          <w:sz w:val="32"/>
          <w:szCs w:val="32"/>
        </w:rPr>
        <w:t>Basic Security Statement</w:t>
      </w:r>
      <w:r>
        <w:rPr>
          <w:rFonts w:ascii="Times New Roman" w:hAnsi="Times New Roman" w:cs="Times New Roman"/>
          <w:sz w:val="32"/>
          <w:szCs w:val="32"/>
        </w:rPr>
        <w:t xml:space="preserve"> acknowledges security protections exist for the brand’s customers. </w:t>
      </w:r>
    </w:p>
    <w:p w14:paraId="653988C4" w14:textId="77777777" w:rsidR="00A52CAA" w:rsidRDefault="00A52CAA" w:rsidP="00A52CAA">
      <w:pPr>
        <w:spacing w:after="0"/>
        <w:rPr>
          <w:rFonts w:ascii="Times New Roman" w:hAnsi="Times New Roman" w:cs="Times New Roman"/>
          <w:sz w:val="32"/>
          <w:szCs w:val="32"/>
        </w:rPr>
      </w:pPr>
    </w:p>
    <w:p w14:paraId="34ACA23D" w14:textId="77777777" w:rsidR="006D6B59" w:rsidRDefault="006D6B59">
      <w:pPr>
        <w:rPr>
          <w:rFonts w:ascii="Times New Roman" w:hAnsi="Times New Roman" w:cs="Times New Roman"/>
          <w:b/>
          <w:bCs/>
          <w:sz w:val="32"/>
          <w:szCs w:val="32"/>
        </w:rPr>
      </w:pPr>
      <w:r>
        <w:rPr>
          <w:rFonts w:ascii="Times New Roman" w:hAnsi="Times New Roman" w:cs="Times New Roman"/>
          <w:b/>
          <w:bCs/>
          <w:sz w:val="32"/>
          <w:szCs w:val="32"/>
        </w:rPr>
        <w:br w:type="page"/>
      </w:r>
    </w:p>
    <w:p w14:paraId="40CBC4D9" w14:textId="7F9FE8A3" w:rsidR="000809FD" w:rsidRPr="000809FD" w:rsidRDefault="006D6B59" w:rsidP="00A52CAA">
      <w:pPr>
        <w:spacing w:after="0"/>
        <w:rPr>
          <w:rFonts w:ascii="Times New Roman" w:hAnsi="Times New Roman" w:cs="Times New Roman"/>
          <w:b/>
          <w:bCs/>
          <w:sz w:val="32"/>
          <w:szCs w:val="32"/>
        </w:rPr>
      </w:pPr>
      <w:r>
        <w:rPr>
          <w:rFonts w:ascii="Times New Roman" w:hAnsi="Times New Roman" w:cs="Times New Roman"/>
          <w:b/>
          <w:bCs/>
          <w:sz w:val="32"/>
          <w:szCs w:val="32"/>
        </w:rPr>
        <w:lastRenderedPageBreak/>
        <w:t>Documentation Review Summary</w:t>
      </w:r>
    </w:p>
    <w:tbl>
      <w:tblPr>
        <w:tblStyle w:val="TableGrid"/>
        <w:tblW w:w="0" w:type="auto"/>
        <w:tblLook w:val="04A0" w:firstRow="1" w:lastRow="0" w:firstColumn="1" w:lastColumn="0" w:noHBand="0" w:noVBand="1"/>
      </w:tblPr>
      <w:tblGrid>
        <w:gridCol w:w="3116"/>
        <w:gridCol w:w="3539"/>
        <w:gridCol w:w="2695"/>
      </w:tblGrid>
      <w:tr w:rsidR="000809FD" w14:paraId="7FC3D691" w14:textId="77777777" w:rsidTr="000809FD">
        <w:tc>
          <w:tcPr>
            <w:tcW w:w="3116" w:type="dxa"/>
            <w:shd w:val="clear" w:color="auto" w:fill="D1D1D1" w:themeFill="background2" w:themeFillShade="E6"/>
          </w:tcPr>
          <w:p w14:paraId="7DD13003" w14:textId="72EBC691" w:rsidR="000809FD" w:rsidRDefault="000809FD" w:rsidP="000809FD">
            <w:pPr>
              <w:jc w:val="center"/>
              <w:rPr>
                <w:rFonts w:ascii="Times New Roman" w:hAnsi="Times New Roman" w:cs="Times New Roman"/>
                <w:sz w:val="32"/>
                <w:szCs w:val="32"/>
              </w:rPr>
            </w:pPr>
            <w:r>
              <w:rPr>
                <w:rFonts w:ascii="Times New Roman" w:hAnsi="Times New Roman" w:cs="Times New Roman"/>
                <w:sz w:val="32"/>
                <w:szCs w:val="32"/>
              </w:rPr>
              <w:t>Document Reviewed</w:t>
            </w:r>
          </w:p>
        </w:tc>
        <w:tc>
          <w:tcPr>
            <w:tcW w:w="3539" w:type="dxa"/>
            <w:shd w:val="clear" w:color="auto" w:fill="D1D1D1" w:themeFill="background2" w:themeFillShade="E6"/>
          </w:tcPr>
          <w:p w14:paraId="5D2BE564" w14:textId="0CB52CD4" w:rsidR="000809FD" w:rsidRDefault="000809FD" w:rsidP="000809FD">
            <w:pPr>
              <w:jc w:val="center"/>
              <w:rPr>
                <w:rFonts w:ascii="Times New Roman" w:hAnsi="Times New Roman" w:cs="Times New Roman"/>
                <w:sz w:val="32"/>
                <w:szCs w:val="32"/>
              </w:rPr>
            </w:pPr>
            <w:r>
              <w:rPr>
                <w:rFonts w:ascii="Times New Roman" w:hAnsi="Times New Roman" w:cs="Times New Roman"/>
                <w:sz w:val="32"/>
                <w:szCs w:val="32"/>
              </w:rPr>
              <w:t>Purpose</w:t>
            </w:r>
          </w:p>
        </w:tc>
        <w:tc>
          <w:tcPr>
            <w:tcW w:w="2695" w:type="dxa"/>
            <w:shd w:val="clear" w:color="auto" w:fill="D1D1D1" w:themeFill="background2" w:themeFillShade="E6"/>
          </w:tcPr>
          <w:p w14:paraId="780C025E" w14:textId="0A45ED86" w:rsidR="000809FD" w:rsidRDefault="000809FD" w:rsidP="000809FD">
            <w:pPr>
              <w:jc w:val="center"/>
              <w:rPr>
                <w:rFonts w:ascii="Times New Roman" w:hAnsi="Times New Roman" w:cs="Times New Roman"/>
                <w:sz w:val="32"/>
                <w:szCs w:val="32"/>
              </w:rPr>
            </w:pPr>
            <w:r>
              <w:rPr>
                <w:rFonts w:ascii="Times New Roman" w:hAnsi="Times New Roman" w:cs="Times New Roman"/>
                <w:sz w:val="32"/>
                <w:szCs w:val="32"/>
              </w:rPr>
              <w:t>Assessment</w:t>
            </w:r>
          </w:p>
        </w:tc>
      </w:tr>
      <w:tr w:rsidR="000809FD" w14:paraId="74B1DBB0" w14:textId="77777777" w:rsidTr="000809FD">
        <w:tc>
          <w:tcPr>
            <w:tcW w:w="3116" w:type="dxa"/>
          </w:tcPr>
          <w:p w14:paraId="170B73A3" w14:textId="3B8EB8D0" w:rsidR="000809FD" w:rsidRDefault="000809FD" w:rsidP="000809FD">
            <w:pPr>
              <w:jc w:val="center"/>
              <w:rPr>
                <w:rFonts w:ascii="Times New Roman" w:hAnsi="Times New Roman" w:cs="Times New Roman"/>
                <w:sz w:val="32"/>
                <w:szCs w:val="32"/>
              </w:rPr>
            </w:pPr>
            <w:r>
              <w:rPr>
                <w:rFonts w:ascii="Times New Roman" w:hAnsi="Times New Roman" w:cs="Times New Roman"/>
                <w:sz w:val="32"/>
                <w:szCs w:val="32"/>
              </w:rPr>
              <w:t>Privacy Policy</w:t>
            </w:r>
          </w:p>
        </w:tc>
        <w:tc>
          <w:tcPr>
            <w:tcW w:w="3539" w:type="dxa"/>
          </w:tcPr>
          <w:p w14:paraId="2D5FEA8A" w14:textId="79CEB709" w:rsidR="000809FD" w:rsidRDefault="000809FD" w:rsidP="000809FD">
            <w:pPr>
              <w:jc w:val="center"/>
              <w:rPr>
                <w:rFonts w:ascii="Times New Roman" w:hAnsi="Times New Roman" w:cs="Times New Roman"/>
                <w:sz w:val="32"/>
                <w:szCs w:val="32"/>
              </w:rPr>
            </w:pPr>
            <w:r>
              <w:rPr>
                <w:rFonts w:ascii="Times New Roman" w:hAnsi="Times New Roman" w:cs="Times New Roman"/>
                <w:sz w:val="32"/>
                <w:szCs w:val="32"/>
              </w:rPr>
              <w:t>Customer privacy notice</w:t>
            </w:r>
          </w:p>
        </w:tc>
        <w:tc>
          <w:tcPr>
            <w:tcW w:w="2695" w:type="dxa"/>
          </w:tcPr>
          <w:p w14:paraId="53B57E0F" w14:textId="08B71B19" w:rsidR="000809FD" w:rsidRDefault="000809FD" w:rsidP="000809FD">
            <w:pPr>
              <w:jc w:val="center"/>
              <w:rPr>
                <w:rFonts w:ascii="Times New Roman" w:hAnsi="Times New Roman" w:cs="Times New Roman"/>
                <w:sz w:val="32"/>
                <w:szCs w:val="32"/>
              </w:rPr>
            </w:pPr>
            <w:r>
              <w:rPr>
                <w:rFonts w:ascii="Times New Roman" w:hAnsi="Times New Roman" w:cs="Times New Roman"/>
                <w:sz w:val="32"/>
                <w:szCs w:val="32"/>
              </w:rPr>
              <w:t>Adequate</w:t>
            </w:r>
          </w:p>
        </w:tc>
      </w:tr>
      <w:tr w:rsidR="000809FD" w14:paraId="110DB531" w14:textId="77777777" w:rsidTr="000809FD">
        <w:tc>
          <w:tcPr>
            <w:tcW w:w="3116" w:type="dxa"/>
          </w:tcPr>
          <w:p w14:paraId="628A4970" w14:textId="0D81B1D0" w:rsidR="000809FD" w:rsidRDefault="000809FD" w:rsidP="000809FD">
            <w:pPr>
              <w:jc w:val="center"/>
              <w:rPr>
                <w:rFonts w:ascii="Times New Roman" w:hAnsi="Times New Roman" w:cs="Times New Roman"/>
                <w:sz w:val="32"/>
                <w:szCs w:val="32"/>
              </w:rPr>
            </w:pPr>
            <w:r>
              <w:rPr>
                <w:rFonts w:ascii="Times New Roman" w:hAnsi="Times New Roman" w:cs="Times New Roman"/>
                <w:sz w:val="32"/>
                <w:szCs w:val="32"/>
              </w:rPr>
              <w:t>Return Policy</w:t>
            </w:r>
          </w:p>
        </w:tc>
        <w:tc>
          <w:tcPr>
            <w:tcW w:w="3539" w:type="dxa"/>
          </w:tcPr>
          <w:p w14:paraId="6E303503" w14:textId="4DA0C0D8" w:rsidR="000809FD" w:rsidRDefault="000809FD" w:rsidP="000809FD">
            <w:pPr>
              <w:jc w:val="center"/>
              <w:rPr>
                <w:rFonts w:ascii="Times New Roman" w:hAnsi="Times New Roman" w:cs="Times New Roman"/>
                <w:sz w:val="32"/>
                <w:szCs w:val="32"/>
              </w:rPr>
            </w:pPr>
            <w:r>
              <w:rPr>
                <w:rFonts w:ascii="Times New Roman" w:hAnsi="Times New Roman" w:cs="Times New Roman"/>
                <w:sz w:val="32"/>
                <w:szCs w:val="32"/>
              </w:rPr>
              <w:t>Customer transactions</w:t>
            </w:r>
          </w:p>
        </w:tc>
        <w:tc>
          <w:tcPr>
            <w:tcW w:w="2695" w:type="dxa"/>
          </w:tcPr>
          <w:p w14:paraId="4A6EA070" w14:textId="406E4D17" w:rsidR="000809FD" w:rsidRDefault="000809FD" w:rsidP="000809FD">
            <w:pPr>
              <w:jc w:val="center"/>
              <w:rPr>
                <w:rFonts w:ascii="Times New Roman" w:hAnsi="Times New Roman" w:cs="Times New Roman"/>
                <w:sz w:val="32"/>
                <w:szCs w:val="32"/>
              </w:rPr>
            </w:pPr>
            <w:r>
              <w:rPr>
                <w:rFonts w:ascii="Times New Roman" w:hAnsi="Times New Roman" w:cs="Times New Roman"/>
                <w:sz w:val="32"/>
                <w:szCs w:val="32"/>
              </w:rPr>
              <w:t>Adequate</w:t>
            </w:r>
          </w:p>
        </w:tc>
      </w:tr>
      <w:tr w:rsidR="000809FD" w14:paraId="683E3D6F" w14:textId="77777777" w:rsidTr="000809FD">
        <w:tc>
          <w:tcPr>
            <w:tcW w:w="3116" w:type="dxa"/>
          </w:tcPr>
          <w:p w14:paraId="7586CEEB" w14:textId="22B80F9C" w:rsidR="000809FD" w:rsidRDefault="000809FD" w:rsidP="000809FD">
            <w:pPr>
              <w:jc w:val="center"/>
              <w:rPr>
                <w:rFonts w:ascii="Times New Roman" w:hAnsi="Times New Roman" w:cs="Times New Roman"/>
                <w:sz w:val="32"/>
                <w:szCs w:val="32"/>
              </w:rPr>
            </w:pPr>
            <w:r>
              <w:rPr>
                <w:rFonts w:ascii="Times New Roman" w:hAnsi="Times New Roman" w:cs="Times New Roman"/>
                <w:sz w:val="32"/>
                <w:szCs w:val="32"/>
              </w:rPr>
              <w:t>Security Documentation</w:t>
            </w:r>
          </w:p>
        </w:tc>
        <w:tc>
          <w:tcPr>
            <w:tcW w:w="3539" w:type="dxa"/>
          </w:tcPr>
          <w:p w14:paraId="4FBD13A4" w14:textId="4A31318D" w:rsidR="000809FD" w:rsidRDefault="000809FD" w:rsidP="000809FD">
            <w:pPr>
              <w:jc w:val="center"/>
              <w:rPr>
                <w:rFonts w:ascii="Times New Roman" w:hAnsi="Times New Roman" w:cs="Times New Roman"/>
                <w:sz w:val="32"/>
                <w:szCs w:val="32"/>
              </w:rPr>
            </w:pPr>
            <w:r>
              <w:rPr>
                <w:rFonts w:ascii="Times New Roman" w:hAnsi="Times New Roman" w:cs="Times New Roman"/>
                <w:sz w:val="32"/>
                <w:szCs w:val="32"/>
              </w:rPr>
              <w:t>Not publicly available</w:t>
            </w:r>
          </w:p>
        </w:tc>
        <w:tc>
          <w:tcPr>
            <w:tcW w:w="2695" w:type="dxa"/>
          </w:tcPr>
          <w:p w14:paraId="23A7679A" w14:textId="61D62635" w:rsidR="000809FD" w:rsidRDefault="000809FD" w:rsidP="000809FD">
            <w:pPr>
              <w:jc w:val="center"/>
              <w:rPr>
                <w:rFonts w:ascii="Times New Roman" w:hAnsi="Times New Roman" w:cs="Times New Roman"/>
                <w:sz w:val="32"/>
                <w:szCs w:val="32"/>
              </w:rPr>
            </w:pPr>
            <w:r>
              <w:rPr>
                <w:rFonts w:ascii="Times New Roman" w:hAnsi="Times New Roman" w:cs="Times New Roman"/>
                <w:sz w:val="32"/>
                <w:szCs w:val="32"/>
              </w:rPr>
              <w:t>Unable to Access</w:t>
            </w:r>
          </w:p>
        </w:tc>
      </w:tr>
      <w:tr w:rsidR="000809FD" w14:paraId="4EEC94EB" w14:textId="77777777" w:rsidTr="000809FD">
        <w:tc>
          <w:tcPr>
            <w:tcW w:w="3116" w:type="dxa"/>
          </w:tcPr>
          <w:p w14:paraId="070A5A54" w14:textId="4023E52B" w:rsidR="000809FD" w:rsidRDefault="000809FD" w:rsidP="000809FD">
            <w:pPr>
              <w:jc w:val="center"/>
              <w:rPr>
                <w:rFonts w:ascii="Times New Roman" w:hAnsi="Times New Roman" w:cs="Times New Roman"/>
                <w:sz w:val="32"/>
                <w:szCs w:val="32"/>
              </w:rPr>
            </w:pPr>
            <w:r>
              <w:rPr>
                <w:rFonts w:ascii="Times New Roman" w:hAnsi="Times New Roman" w:cs="Times New Roman"/>
                <w:sz w:val="32"/>
                <w:szCs w:val="32"/>
              </w:rPr>
              <w:t>Incident Response Documentation</w:t>
            </w:r>
          </w:p>
        </w:tc>
        <w:tc>
          <w:tcPr>
            <w:tcW w:w="3539" w:type="dxa"/>
          </w:tcPr>
          <w:p w14:paraId="3337EBCF" w14:textId="661083D2" w:rsidR="000809FD" w:rsidRDefault="000809FD" w:rsidP="000809FD">
            <w:pPr>
              <w:jc w:val="center"/>
              <w:rPr>
                <w:rFonts w:ascii="Times New Roman" w:hAnsi="Times New Roman" w:cs="Times New Roman"/>
                <w:sz w:val="32"/>
                <w:szCs w:val="32"/>
              </w:rPr>
            </w:pPr>
            <w:r>
              <w:rPr>
                <w:rFonts w:ascii="Times New Roman" w:hAnsi="Times New Roman" w:cs="Times New Roman"/>
                <w:sz w:val="32"/>
                <w:szCs w:val="32"/>
              </w:rPr>
              <w:t>Not publicly available</w:t>
            </w:r>
          </w:p>
        </w:tc>
        <w:tc>
          <w:tcPr>
            <w:tcW w:w="2695" w:type="dxa"/>
          </w:tcPr>
          <w:p w14:paraId="035E2CE2" w14:textId="7932D56D" w:rsidR="000809FD" w:rsidRDefault="000809FD" w:rsidP="000809FD">
            <w:pPr>
              <w:jc w:val="center"/>
              <w:rPr>
                <w:rFonts w:ascii="Times New Roman" w:hAnsi="Times New Roman" w:cs="Times New Roman"/>
                <w:sz w:val="32"/>
                <w:szCs w:val="32"/>
              </w:rPr>
            </w:pPr>
            <w:r>
              <w:rPr>
                <w:rFonts w:ascii="Times New Roman" w:hAnsi="Times New Roman" w:cs="Times New Roman"/>
                <w:sz w:val="32"/>
                <w:szCs w:val="32"/>
              </w:rPr>
              <w:t>Unable to Access</w:t>
            </w:r>
          </w:p>
        </w:tc>
      </w:tr>
      <w:tr w:rsidR="000809FD" w14:paraId="469031CD" w14:textId="77777777" w:rsidTr="000809FD">
        <w:tc>
          <w:tcPr>
            <w:tcW w:w="3116" w:type="dxa"/>
          </w:tcPr>
          <w:p w14:paraId="190D0500" w14:textId="35920630" w:rsidR="000809FD" w:rsidRDefault="000809FD" w:rsidP="000809FD">
            <w:pPr>
              <w:jc w:val="center"/>
              <w:rPr>
                <w:rFonts w:ascii="Times New Roman" w:hAnsi="Times New Roman" w:cs="Times New Roman"/>
                <w:sz w:val="32"/>
                <w:szCs w:val="32"/>
              </w:rPr>
            </w:pPr>
            <w:r>
              <w:rPr>
                <w:rFonts w:ascii="Times New Roman" w:hAnsi="Times New Roman" w:cs="Times New Roman"/>
                <w:sz w:val="32"/>
                <w:szCs w:val="32"/>
              </w:rPr>
              <w:t>Vendor Management Documentation</w:t>
            </w:r>
          </w:p>
        </w:tc>
        <w:tc>
          <w:tcPr>
            <w:tcW w:w="3539" w:type="dxa"/>
          </w:tcPr>
          <w:p w14:paraId="238580F5" w14:textId="3CCBE10C" w:rsidR="000809FD" w:rsidRDefault="000809FD" w:rsidP="000809FD">
            <w:pPr>
              <w:jc w:val="center"/>
              <w:rPr>
                <w:rFonts w:ascii="Times New Roman" w:hAnsi="Times New Roman" w:cs="Times New Roman"/>
                <w:sz w:val="32"/>
                <w:szCs w:val="32"/>
              </w:rPr>
            </w:pPr>
            <w:r>
              <w:rPr>
                <w:rFonts w:ascii="Times New Roman" w:hAnsi="Times New Roman" w:cs="Times New Roman"/>
                <w:sz w:val="32"/>
                <w:szCs w:val="32"/>
              </w:rPr>
              <w:t>Not publicly available</w:t>
            </w:r>
          </w:p>
        </w:tc>
        <w:tc>
          <w:tcPr>
            <w:tcW w:w="2695" w:type="dxa"/>
          </w:tcPr>
          <w:p w14:paraId="53B0F412" w14:textId="5B919A75" w:rsidR="000809FD" w:rsidRDefault="000809FD" w:rsidP="000809FD">
            <w:pPr>
              <w:jc w:val="center"/>
              <w:rPr>
                <w:rFonts w:ascii="Times New Roman" w:hAnsi="Times New Roman" w:cs="Times New Roman"/>
                <w:sz w:val="32"/>
                <w:szCs w:val="32"/>
              </w:rPr>
            </w:pPr>
            <w:r>
              <w:rPr>
                <w:rFonts w:ascii="Times New Roman" w:hAnsi="Times New Roman" w:cs="Times New Roman"/>
                <w:sz w:val="32"/>
                <w:szCs w:val="32"/>
              </w:rPr>
              <w:t>Unable to Access</w:t>
            </w:r>
          </w:p>
        </w:tc>
      </w:tr>
    </w:tbl>
    <w:p w14:paraId="136E5938" w14:textId="77777777" w:rsidR="000809FD" w:rsidRDefault="000809FD" w:rsidP="00A52CAA">
      <w:pPr>
        <w:spacing w:after="0"/>
        <w:rPr>
          <w:rFonts w:ascii="Times New Roman" w:hAnsi="Times New Roman" w:cs="Times New Roman"/>
          <w:sz w:val="32"/>
          <w:szCs w:val="32"/>
        </w:rPr>
      </w:pPr>
    </w:p>
    <w:p w14:paraId="3A441297" w14:textId="77777777" w:rsidR="000809FD" w:rsidRDefault="000809FD" w:rsidP="000809FD">
      <w:pPr>
        <w:spacing w:after="0"/>
        <w:ind w:hanging="1170"/>
        <w:rPr>
          <w:rFonts w:ascii="Times New Roman" w:hAnsi="Times New Roman" w:cs="Times New Roman"/>
          <w:sz w:val="32"/>
          <w:szCs w:val="32"/>
        </w:rPr>
      </w:pPr>
    </w:p>
    <w:p w14:paraId="62480E1A" w14:textId="77777777" w:rsidR="000809FD" w:rsidRDefault="000809FD" w:rsidP="000809FD">
      <w:pPr>
        <w:spacing w:after="0"/>
        <w:ind w:hanging="1170"/>
        <w:rPr>
          <w:rFonts w:ascii="Times New Roman" w:hAnsi="Times New Roman" w:cs="Times New Roman"/>
          <w:sz w:val="32"/>
          <w:szCs w:val="32"/>
        </w:rPr>
      </w:pPr>
    </w:p>
    <w:p w14:paraId="7E00BB55" w14:textId="77777777" w:rsidR="000809FD" w:rsidRDefault="000809FD" w:rsidP="006D6B59">
      <w:pPr>
        <w:spacing w:after="0"/>
        <w:rPr>
          <w:rFonts w:ascii="Times New Roman" w:hAnsi="Times New Roman" w:cs="Times New Roman"/>
          <w:sz w:val="32"/>
          <w:szCs w:val="32"/>
        </w:rPr>
      </w:pPr>
    </w:p>
    <w:p w14:paraId="7CACC5AB" w14:textId="77777777" w:rsidR="006D6B59" w:rsidRDefault="006D6B59" w:rsidP="006D6B59">
      <w:pPr>
        <w:spacing w:after="0"/>
        <w:rPr>
          <w:rFonts w:ascii="Times New Roman" w:hAnsi="Times New Roman" w:cs="Times New Roman"/>
          <w:sz w:val="32"/>
          <w:szCs w:val="32"/>
        </w:rPr>
      </w:pPr>
    </w:p>
    <w:p w14:paraId="40528AEF" w14:textId="77777777" w:rsidR="000809FD" w:rsidRDefault="000809FD" w:rsidP="000809FD">
      <w:pPr>
        <w:spacing w:after="0"/>
        <w:ind w:hanging="1170"/>
        <w:rPr>
          <w:rFonts w:ascii="Times New Roman" w:hAnsi="Times New Roman" w:cs="Times New Roman"/>
          <w:sz w:val="32"/>
          <w:szCs w:val="32"/>
        </w:rPr>
      </w:pPr>
    </w:p>
    <w:p w14:paraId="5ECCF8BF" w14:textId="77777777" w:rsidR="006D6B59" w:rsidRDefault="006D6B59">
      <w:pPr>
        <w:rPr>
          <w:rFonts w:ascii="Times New Roman" w:hAnsi="Times New Roman" w:cs="Times New Roman"/>
          <w:b/>
          <w:bCs/>
          <w:sz w:val="32"/>
          <w:szCs w:val="32"/>
        </w:rPr>
      </w:pPr>
      <w:r>
        <w:rPr>
          <w:rFonts w:ascii="Times New Roman" w:hAnsi="Times New Roman" w:cs="Times New Roman"/>
          <w:b/>
          <w:bCs/>
          <w:sz w:val="32"/>
          <w:szCs w:val="32"/>
        </w:rPr>
        <w:br w:type="page"/>
      </w:r>
    </w:p>
    <w:p w14:paraId="5FB8B6AE" w14:textId="5DD8BCB9" w:rsidR="000809FD" w:rsidRPr="00404BFE" w:rsidRDefault="006D6B59" w:rsidP="00404BFE">
      <w:pPr>
        <w:spacing w:after="0"/>
        <w:ind w:left="-540" w:hanging="180"/>
        <w:rPr>
          <w:rFonts w:ascii="Times New Roman" w:hAnsi="Times New Roman" w:cs="Times New Roman"/>
          <w:b/>
          <w:bCs/>
          <w:sz w:val="32"/>
          <w:szCs w:val="32"/>
        </w:rPr>
      </w:pPr>
      <w:r>
        <w:rPr>
          <w:rFonts w:ascii="Times New Roman" w:hAnsi="Times New Roman" w:cs="Times New Roman"/>
          <w:b/>
          <w:bCs/>
          <w:sz w:val="32"/>
          <w:szCs w:val="32"/>
        </w:rPr>
        <w:lastRenderedPageBreak/>
        <w:t>Privacy Policy Review Findings</w:t>
      </w:r>
    </w:p>
    <w:p w14:paraId="1238E0C2" w14:textId="5BE31E89" w:rsidR="00404BFE" w:rsidRPr="00404BFE" w:rsidRDefault="00404BFE" w:rsidP="00442CAB">
      <w:pPr>
        <w:spacing w:after="0" w:line="240" w:lineRule="auto"/>
        <w:ind w:left="-720"/>
        <w:rPr>
          <w:rFonts w:ascii="Times New Roman" w:hAnsi="Times New Roman" w:cs="Times New Roman"/>
          <w:sz w:val="28"/>
          <w:szCs w:val="28"/>
        </w:rPr>
      </w:pPr>
      <w:r w:rsidRPr="00404BFE">
        <w:rPr>
          <w:rFonts w:ascii="Times New Roman" w:hAnsi="Times New Roman" w:cs="Times New Roman"/>
          <w:sz w:val="28"/>
          <w:szCs w:val="28"/>
        </w:rPr>
        <w:t>Note:</w:t>
      </w:r>
      <w:r>
        <w:rPr>
          <w:rFonts w:ascii="Times New Roman" w:hAnsi="Times New Roman" w:cs="Times New Roman"/>
          <w:sz w:val="28"/>
          <w:szCs w:val="28"/>
        </w:rPr>
        <w:t xml:space="preserve"> </w:t>
      </w:r>
      <w:r w:rsidR="00442CAB">
        <w:rPr>
          <w:rFonts w:ascii="Times New Roman" w:hAnsi="Times New Roman" w:cs="Times New Roman"/>
          <w:sz w:val="28"/>
          <w:szCs w:val="28"/>
        </w:rPr>
        <w:t xml:space="preserve">The Privacy Policy provides transparency regarding customer data collection, usage, and privacy rights. However, because only publicly available documentation was reviewed, several internal audit controls and governance processes could not be assessed. Additional internal practices would be required to evaluate the organization’s security posture. </w:t>
      </w:r>
    </w:p>
    <w:tbl>
      <w:tblPr>
        <w:tblStyle w:val="TableGrid"/>
        <w:tblW w:w="10890" w:type="dxa"/>
        <w:tblInd w:w="-725" w:type="dxa"/>
        <w:tblLook w:val="04A0" w:firstRow="1" w:lastRow="0" w:firstColumn="1" w:lastColumn="0" w:noHBand="0" w:noVBand="1"/>
      </w:tblPr>
      <w:tblGrid>
        <w:gridCol w:w="2593"/>
        <w:gridCol w:w="2645"/>
        <w:gridCol w:w="2772"/>
        <w:gridCol w:w="2880"/>
      </w:tblGrid>
      <w:tr w:rsidR="00404BFE" w14:paraId="7C34C790" w14:textId="00E8A82F" w:rsidTr="00404BFE">
        <w:trPr>
          <w:trHeight w:val="502"/>
        </w:trPr>
        <w:tc>
          <w:tcPr>
            <w:tcW w:w="2593" w:type="dxa"/>
            <w:shd w:val="clear" w:color="auto" w:fill="D1D1D1" w:themeFill="background2" w:themeFillShade="E6"/>
          </w:tcPr>
          <w:p w14:paraId="245B06A4" w14:textId="5DA48B88" w:rsidR="00404BFE" w:rsidRDefault="00404BFE" w:rsidP="009F197E">
            <w:pPr>
              <w:jc w:val="center"/>
              <w:rPr>
                <w:rFonts w:ascii="Times New Roman" w:hAnsi="Times New Roman" w:cs="Times New Roman"/>
                <w:sz w:val="32"/>
                <w:szCs w:val="32"/>
              </w:rPr>
            </w:pPr>
            <w:bookmarkStart w:id="0" w:name="_Hlk232677875"/>
            <w:r>
              <w:rPr>
                <w:rFonts w:ascii="Times New Roman" w:hAnsi="Times New Roman" w:cs="Times New Roman"/>
                <w:sz w:val="32"/>
                <w:szCs w:val="32"/>
              </w:rPr>
              <w:t>Potential Findings</w:t>
            </w:r>
          </w:p>
        </w:tc>
        <w:tc>
          <w:tcPr>
            <w:tcW w:w="2645" w:type="dxa"/>
            <w:shd w:val="clear" w:color="auto" w:fill="D1D1D1" w:themeFill="background2" w:themeFillShade="E6"/>
          </w:tcPr>
          <w:p w14:paraId="531A87C9" w14:textId="5EC4ED90" w:rsidR="00404BFE" w:rsidRDefault="00404BFE" w:rsidP="00A52CAA">
            <w:pPr>
              <w:jc w:val="center"/>
              <w:rPr>
                <w:rFonts w:ascii="Times New Roman" w:hAnsi="Times New Roman" w:cs="Times New Roman"/>
                <w:sz w:val="32"/>
                <w:szCs w:val="32"/>
              </w:rPr>
            </w:pPr>
            <w:r>
              <w:rPr>
                <w:rFonts w:ascii="Times New Roman" w:hAnsi="Times New Roman" w:cs="Times New Roman"/>
                <w:sz w:val="32"/>
                <w:szCs w:val="32"/>
              </w:rPr>
              <w:t>Observation</w:t>
            </w:r>
          </w:p>
        </w:tc>
        <w:tc>
          <w:tcPr>
            <w:tcW w:w="2772" w:type="dxa"/>
            <w:shd w:val="clear" w:color="auto" w:fill="D1D1D1" w:themeFill="background2" w:themeFillShade="E6"/>
          </w:tcPr>
          <w:p w14:paraId="3BD80B6D" w14:textId="315F8DF0" w:rsidR="00404BFE" w:rsidRDefault="00404BFE" w:rsidP="00A52CAA">
            <w:pPr>
              <w:jc w:val="center"/>
              <w:rPr>
                <w:rFonts w:ascii="Times New Roman" w:hAnsi="Times New Roman" w:cs="Times New Roman"/>
                <w:sz w:val="32"/>
                <w:szCs w:val="32"/>
              </w:rPr>
            </w:pPr>
            <w:r>
              <w:rPr>
                <w:rFonts w:ascii="Times New Roman" w:hAnsi="Times New Roman" w:cs="Times New Roman"/>
                <w:sz w:val="32"/>
                <w:szCs w:val="32"/>
              </w:rPr>
              <w:t>Related Risk</w:t>
            </w:r>
          </w:p>
        </w:tc>
        <w:tc>
          <w:tcPr>
            <w:tcW w:w="2880" w:type="dxa"/>
            <w:shd w:val="clear" w:color="auto" w:fill="D1D1D1" w:themeFill="background2" w:themeFillShade="E6"/>
          </w:tcPr>
          <w:p w14:paraId="7888C533" w14:textId="3B5AF77C" w:rsidR="00404BFE" w:rsidRDefault="00404BFE" w:rsidP="00A52CAA">
            <w:pPr>
              <w:jc w:val="center"/>
              <w:rPr>
                <w:rFonts w:ascii="Times New Roman" w:hAnsi="Times New Roman" w:cs="Times New Roman"/>
                <w:sz w:val="32"/>
                <w:szCs w:val="32"/>
              </w:rPr>
            </w:pPr>
            <w:r>
              <w:rPr>
                <w:rFonts w:ascii="Times New Roman" w:hAnsi="Times New Roman" w:cs="Times New Roman"/>
                <w:sz w:val="32"/>
                <w:szCs w:val="32"/>
              </w:rPr>
              <w:t>Recommendation</w:t>
            </w:r>
          </w:p>
        </w:tc>
      </w:tr>
      <w:tr w:rsidR="00404BFE" w14:paraId="3654EBF7" w14:textId="3202233A" w:rsidTr="00404BFE">
        <w:trPr>
          <w:trHeight w:val="1734"/>
        </w:trPr>
        <w:tc>
          <w:tcPr>
            <w:tcW w:w="2593" w:type="dxa"/>
          </w:tcPr>
          <w:p w14:paraId="0FD8D361" w14:textId="31270492" w:rsidR="00404BFE" w:rsidRPr="009F197E" w:rsidRDefault="00404BFE" w:rsidP="009F197E">
            <w:pPr>
              <w:jc w:val="center"/>
              <w:rPr>
                <w:rFonts w:ascii="Times New Roman" w:hAnsi="Times New Roman" w:cs="Times New Roman"/>
                <w:sz w:val="28"/>
                <w:szCs w:val="28"/>
              </w:rPr>
            </w:pPr>
            <w:r w:rsidRPr="009F197E">
              <w:rPr>
                <w:rFonts w:ascii="Times New Roman" w:hAnsi="Times New Roman" w:cs="Times New Roman"/>
                <w:sz w:val="28"/>
                <w:szCs w:val="28"/>
              </w:rPr>
              <w:t>MFA not addressed</w:t>
            </w:r>
          </w:p>
        </w:tc>
        <w:tc>
          <w:tcPr>
            <w:tcW w:w="2645" w:type="dxa"/>
          </w:tcPr>
          <w:p w14:paraId="0C31F1A7" w14:textId="1FBD52A3" w:rsidR="00404BFE" w:rsidRPr="009F197E" w:rsidRDefault="00404BFE" w:rsidP="00A52CAA">
            <w:pPr>
              <w:rPr>
                <w:rFonts w:ascii="Times New Roman" w:hAnsi="Times New Roman" w:cs="Times New Roman"/>
                <w:sz w:val="28"/>
                <w:szCs w:val="28"/>
              </w:rPr>
            </w:pPr>
            <w:r w:rsidRPr="009F197E">
              <w:rPr>
                <w:rFonts w:ascii="Times New Roman" w:hAnsi="Times New Roman" w:cs="Times New Roman"/>
                <w:sz w:val="28"/>
                <w:szCs w:val="28"/>
              </w:rPr>
              <w:t>Policy</w:t>
            </w:r>
            <w:r>
              <w:rPr>
                <w:rFonts w:ascii="Times New Roman" w:hAnsi="Times New Roman" w:cs="Times New Roman"/>
                <w:sz w:val="28"/>
                <w:szCs w:val="28"/>
              </w:rPr>
              <w:t xml:space="preserve"> </w:t>
            </w:r>
            <w:r w:rsidRPr="009F197E">
              <w:rPr>
                <w:rFonts w:ascii="Times New Roman" w:hAnsi="Times New Roman" w:cs="Times New Roman"/>
                <w:sz w:val="28"/>
                <w:szCs w:val="28"/>
              </w:rPr>
              <w:t>discusses protecting personal information but doesn’t mention MFA</w:t>
            </w:r>
            <w:r>
              <w:rPr>
                <w:rFonts w:ascii="Times New Roman" w:hAnsi="Times New Roman" w:cs="Times New Roman"/>
                <w:sz w:val="28"/>
                <w:szCs w:val="28"/>
              </w:rPr>
              <w:t xml:space="preserve"> to secure accounts</w:t>
            </w:r>
          </w:p>
        </w:tc>
        <w:tc>
          <w:tcPr>
            <w:tcW w:w="2772" w:type="dxa"/>
          </w:tcPr>
          <w:p w14:paraId="73105D18" w14:textId="4AA6E247" w:rsidR="00404BFE" w:rsidRPr="009F197E" w:rsidRDefault="00404BFE" w:rsidP="00A52CAA">
            <w:pPr>
              <w:rPr>
                <w:rFonts w:ascii="Times New Roman" w:hAnsi="Times New Roman" w:cs="Times New Roman"/>
                <w:sz w:val="28"/>
                <w:szCs w:val="28"/>
              </w:rPr>
            </w:pPr>
            <w:r>
              <w:rPr>
                <w:rFonts w:ascii="Times New Roman" w:hAnsi="Times New Roman" w:cs="Times New Roman"/>
                <w:sz w:val="28"/>
                <w:szCs w:val="28"/>
              </w:rPr>
              <w:t xml:space="preserve">Weak passwords on </w:t>
            </w:r>
            <w:r w:rsidR="00442CAB">
              <w:rPr>
                <w:rFonts w:ascii="Times New Roman" w:hAnsi="Times New Roman" w:cs="Times New Roman"/>
                <w:sz w:val="28"/>
                <w:szCs w:val="28"/>
              </w:rPr>
              <w:t>social media accounts</w:t>
            </w:r>
          </w:p>
        </w:tc>
        <w:tc>
          <w:tcPr>
            <w:tcW w:w="2880" w:type="dxa"/>
          </w:tcPr>
          <w:p w14:paraId="170E2417" w14:textId="0EA86454" w:rsidR="00404BFE" w:rsidRPr="009F197E" w:rsidRDefault="00404BFE" w:rsidP="00404BFE">
            <w:pPr>
              <w:ind w:right="-99"/>
              <w:rPr>
                <w:rFonts w:ascii="Times New Roman" w:hAnsi="Times New Roman" w:cs="Times New Roman"/>
                <w:sz w:val="28"/>
                <w:szCs w:val="28"/>
              </w:rPr>
            </w:pPr>
            <w:r>
              <w:rPr>
                <w:rFonts w:ascii="Times New Roman" w:hAnsi="Times New Roman" w:cs="Times New Roman"/>
                <w:sz w:val="28"/>
                <w:szCs w:val="28"/>
              </w:rPr>
              <w:t>Document MFA requirements within security procedures and documentation</w:t>
            </w:r>
          </w:p>
        </w:tc>
      </w:tr>
      <w:tr w:rsidR="00404BFE" w14:paraId="27ED507F" w14:textId="77777777" w:rsidTr="00404BFE">
        <w:trPr>
          <w:trHeight w:val="1734"/>
        </w:trPr>
        <w:tc>
          <w:tcPr>
            <w:tcW w:w="2593" w:type="dxa"/>
          </w:tcPr>
          <w:p w14:paraId="12590403" w14:textId="75B01EF9" w:rsidR="00404BFE" w:rsidRPr="009F197E" w:rsidRDefault="00404BFE" w:rsidP="009F197E">
            <w:pPr>
              <w:jc w:val="center"/>
              <w:rPr>
                <w:rFonts w:ascii="Times New Roman" w:hAnsi="Times New Roman" w:cs="Times New Roman"/>
                <w:sz w:val="28"/>
                <w:szCs w:val="28"/>
              </w:rPr>
            </w:pPr>
            <w:r>
              <w:rPr>
                <w:rFonts w:ascii="Times New Roman" w:hAnsi="Times New Roman" w:cs="Times New Roman"/>
                <w:sz w:val="28"/>
                <w:szCs w:val="28"/>
              </w:rPr>
              <w:t>Security Awareness Training Not Addressed</w:t>
            </w:r>
          </w:p>
        </w:tc>
        <w:tc>
          <w:tcPr>
            <w:tcW w:w="2645" w:type="dxa"/>
          </w:tcPr>
          <w:p w14:paraId="7BFB9D1C" w14:textId="09A42A55" w:rsidR="00404BFE" w:rsidRPr="009F197E" w:rsidRDefault="00404BFE" w:rsidP="00A52CAA">
            <w:pPr>
              <w:rPr>
                <w:rFonts w:ascii="Times New Roman" w:hAnsi="Times New Roman" w:cs="Times New Roman"/>
                <w:sz w:val="28"/>
                <w:szCs w:val="28"/>
              </w:rPr>
            </w:pPr>
            <w:r>
              <w:rPr>
                <w:rFonts w:ascii="Times New Roman" w:hAnsi="Times New Roman" w:cs="Times New Roman"/>
                <w:sz w:val="28"/>
                <w:szCs w:val="28"/>
              </w:rPr>
              <w:t xml:space="preserve">Privacy Policy does not describe </w:t>
            </w:r>
            <w:r w:rsidR="00442CAB">
              <w:rPr>
                <w:rFonts w:ascii="Times New Roman" w:hAnsi="Times New Roman" w:cs="Times New Roman"/>
                <w:sz w:val="28"/>
                <w:szCs w:val="28"/>
              </w:rPr>
              <w:t>employee training awareness responsibilities or training requirements</w:t>
            </w:r>
          </w:p>
        </w:tc>
        <w:tc>
          <w:tcPr>
            <w:tcW w:w="2772" w:type="dxa"/>
          </w:tcPr>
          <w:p w14:paraId="7EC739F2" w14:textId="1FFC21BB" w:rsidR="00404BFE" w:rsidRPr="009F197E" w:rsidRDefault="00404BFE" w:rsidP="00A52CAA">
            <w:pPr>
              <w:rPr>
                <w:rFonts w:ascii="Times New Roman" w:hAnsi="Times New Roman" w:cs="Times New Roman"/>
                <w:sz w:val="28"/>
                <w:szCs w:val="28"/>
              </w:rPr>
            </w:pPr>
            <w:r>
              <w:rPr>
                <w:rFonts w:ascii="Times New Roman" w:hAnsi="Times New Roman" w:cs="Times New Roman"/>
                <w:sz w:val="28"/>
                <w:szCs w:val="28"/>
              </w:rPr>
              <w:t>Staff Phishing Attacks</w:t>
            </w:r>
          </w:p>
        </w:tc>
        <w:tc>
          <w:tcPr>
            <w:tcW w:w="2880" w:type="dxa"/>
          </w:tcPr>
          <w:p w14:paraId="747E2F66" w14:textId="22261E33" w:rsidR="00404BFE" w:rsidRPr="009F197E" w:rsidRDefault="00404BFE" w:rsidP="00404BFE">
            <w:pPr>
              <w:ind w:right="-99"/>
              <w:rPr>
                <w:rFonts w:ascii="Times New Roman" w:hAnsi="Times New Roman" w:cs="Times New Roman"/>
                <w:sz w:val="28"/>
                <w:szCs w:val="28"/>
              </w:rPr>
            </w:pPr>
            <w:r>
              <w:rPr>
                <w:rFonts w:ascii="Times New Roman" w:hAnsi="Times New Roman" w:cs="Times New Roman"/>
                <w:sz w:val="28"/>
                <w:szCs w:val="28"/>
              </w:rPr>
              <w:t>Provide employee training. Spread awareness to customers via social media and emails. Develop and maintain a Security Awareness Policy.</w:t>
            </w:r>
          </w:p>
        </w:tc>
      </w:tr>
      <w:tr w:rsidR="00404BFE" w14:paraId="6FB29680" w14:textId="77777777" w:rsidTr="00404BFE">
        <w:trPr>
          <w:trHeight w:val="1734"/>
        </w:trPr>
        <w:tc>
          <w:tcPr>
            <w:tcW w:w="2593" w:type="dxa"/>
          </w:tcPr>
          <w:p w14:paraId="0590CF3F" w14:textId="04E632F1" w:rsidR="00404BFE" w:rsidRDefault="00404BFE" w:rsidP="009F197E">
            <w:pPr>
              <w:jc w:val="center"/>
              <w:rPr>
                <w:rFonts w:ascii="Times New Roman" w:hAnsi="Times New Roman" w:cs="Times New Roman"/>
                <w:sz w:val="28"/>
                <w:szCs w:val="28"/>
              </w:rPr>
            </w:pPr>
            <w:r>
              <w:rPr>
                <w:rFonts w:ascii="Times New Roman" w:hAnsi="Times New Roman" w:cs="Times New Roman"/>
                <w:sz w:val="28"/>
                <w:szCs w:val="28"/>
              </w:rPr>
              <w:t>Backup and Recovery not documented</w:t>
            </w:r>
          </w:p>
        </w:tc>
        <w:tc>
          <w:tcPr>
            <w:tcW w:w="2645" w:type="dxa"/>
          </w:tcPr>
          <w:p w14:paraId="1F6B4AC7" w14:textId="099B9104" w:rsidR="00404BFE" w:rsidRPr="009F197E" w:rsidRDefault="00442CAB" w:rsidP="00A52CAA">
            <w:pPr>
              <w:rPr>
                <w:rFonts w:ascii="Times New Roman" w:hAnsi="Times New Roman" w:cs="Times New Roman"/>
                <w:sz w:val="28"/>
                <w:szCs w:val="28"/>
              </w:rPr>
            </w:pPr>
            <w:r>
              <w:rPr>
                <w:rFonts w:ascii="Times New Roman" w:hAnsi="Times New Roman" w:cs="Times New Roman"/>
                <w:sz w:val="28"/>
                <w:szCs w:val="28"/>
              </w:rPr>
              <w:t xml:space="preserve">Does not describe backup frequency, retention periods, or recovery procedures. </w:t>
            </w:r>
          </w:p>
        </w:tc>
        <w:tc>
          <w:tcPr>
            <w:tcW w:w="2772" w:type="dxa"/>
          </w:tcPr>
          <w:p w14:paraId="7220722E" w14:textId="76396FCF" w:rsidR="00404BFE" w:rsidRPr="009F197E" w:rsidRDefault="00404BFE" w:rsidP="00A52CAA">
            <w:pPr>
              <w:rPr>
                <w:rFonts w:ascii="Times New Roman" w:hAnsi="Times New Roman" w:cs="Times New Roman"/>
                <w:sz w:val="28"/>
                <w:szCs w:val="28"/>
              </w:rPr>
            </w:pPr>
            <w:r>
              <w:rPr>
                <w:rFonts w:ascii="Times New Roman" w:hAnsi="Times New Roman" w:cs="Times New Roman"/>
                <w:sz w:val="28"/>
                <w:szCs w:val="28"/>
              </w:rPr>
              <w:t xml:space="preserve">Lack of </w:t>
            </w:r>
            <w:r w:rsidR="00442CAB">
              <w:rPr>
                <w:rFonts w:ascii="Times New Roman" w:hAnsi="Times New Roman" w:cs="Times New Roman"/>
                <w:sz w:val="28"/>
                <w:szCs w:val="28"/>
              </w:rPr>
              <w:t xml:space="preserve">customer </w:t>
            </w:r>
            <w:r>
              <w:rPr>
                <w:rFonts w:ascii="Times New Roman" w:hAnsi="Times New Roman" w:cs="Times New Roman"/>
                <w:sz w:val="28"/>
                <w:szCs w:val="28"/>
              </w:rPr>
              <w:t>backup data</w:t>
            </w:r>
          </w:p>
        </w:tc>
        <w:tc>
          <w:tcPr>
            <w:tcW w:w="2880" w:type="dxa"/>
          </w:tcPr>
          <w:p w14:paraId="0318F66E" w14:textId="21F8AD86" w:rsidR="00404BFE" w:rsidRPr="009F197E" w:rsidRDefault="00404BFE" w:rsidP="00404BFE">
            <w:pPr>
              <w:ind w:right="-99"/>
              <w:rPr>
                <w:rFonts w:ascii="Times New Roman" w:hAnsi="Times New Roman" w:cs="Times New Roman"/>
                <w:sz w:val="28"/>
                <w:szCs w:val="28"/>
              </w:rPr>
            </w:pPr>
            <w:r>
              <w:rPr>
                <w:rFonts w:ascii="Times New Roman" w:hAnsi="Times New Roman" w:cs="Times New Roman"/>
                <w:sz w:val="28"/>
                <w:szCs w:val="28"/>
              </w:rPr>
              <w:t>Develop a Backup and Recovery Policy and document test findings</w:t>
            </w:r>
          </w:p>
        </w:tc>
      </w:tr>
      <w:tr w:rsidR="00404BFE" w14:paraId="701E3C73" w14:textId="77777777" w:rsidTr="00404BFE">
        <w:trPr>
          <w:trHeight w:val="1734"/>
        </w:trPr>
        <w:tc>
          <w:tcPr>
            <w:tcW w:w="2593" w:type="dxa"/>
          </w:tcPr>
          <w:p w14:paraId="14ADED65" w14:textId="33E3BCDC" w:rsidR="00404BFE" w:rsidRDefault="00404BFE" w:rsidP="009F197E">
            <w:pPr>
              <w:jc w:val="center"/>
              <w:rPr>
                <w:rFonts w:ascii="Times New Roman" w:hAnsi="Times New Roman" w:cs="Times New Roman"/>
                <w:sz w:val="28"/>
                <w:szCs w:val="28"/>
              </w:rPr>
            </w:pPr>
            <w:r>
              <w:rPr>
                <w:rFonts w:ascii="Times New Roman" w:hAnsi="Times New Roman" w:cs="Times New Roman"/>
                <w:sz w:val="28"/>
                <w:szCs w:val="28"/>
              </w:rPr>
              <w:t xml:space="preserve">Vendor Security </w:t>
            </w:r>
            <w:r w:rsidR="00442CAB">
              <w:rPr>
                <w:rFonts w:ascii="Times New Roman" w:hAnsi="Times New Roman" w:cs="Times New Roman"/>
                <w:sz w:val="28"/>
                <w:szCs w:val="28"/>
              </w:rPr>
              <w:t>Oversight</w:t>
            </w:r>
            <w:r>
              <w:rPr>
                <w:rFonts w:ascii="Times New Roman" w:hAnsi="Times New Roman" w:cs="Times New Roman"/>
                <w:sz w:val="28"/>
                <w:szCs w:val="28"/>
              </w:rPr>
              <w:t xml:space="preserve"> Not Documented</w:t>
            </w:r>
          </w:p>
        </w:tc>
        <w:tc>
          <w:tcPr>
            <w:tcW w:w="2645" w:type="dxa"/>
          </w:tcPr>
          <w:p w14:paraId="6F78E832" w14:textId="342803A9" w:rsidR="00404BFE" w:rsidRPr="009F197E" w:rsidRDefault="00404BFE" w:rsidP="00A52CAA">
            <w:pPr>
              <w:rPr>
                <w:rFonts w:ascii="Times New Roman" w:hAnsi="Times New Roman" w:cs="Times New Roman"/>
                <w:sz w:val="28"/>
                <w:szCs w:val="28"/>
              </w:rPr>
            </w:pPr>
            <w:r>
              <w:rPr>
                <w:rFonts w:ascii="Times New Roman" w:hAnsi="Times New Roman" w:cs="Times New Roman"/>
                <w:sz w:val="28"/>
                <w:szCs w:val="28"/>
              </w:rPr>
              <w:t>References third-party providers such as Mindbody but does not describe the vendor security review process</w:t>
            </w:r>
          </w:p>
        </w:tc>
        <w:tc>
          <w:tcPr>
            <w:tcW w:w="2772" w:type="dxa"/>
          </w:tcPr>
          <w:p w14:paraId="0C70C253" w14:textId="7235605A" w:rsidR="00404BFE" w:rsidRDefault="00404BFE" w:rsidP="00A52CAA">
            <w:pPr>
              <w:rPr>
                <w:rFonts w:ascii="Times New Roman" w:hAnsi="Times New Roman" w:cs="Times New Roman"/>
                <w:sz w:val="28"/>
                <w:szCs w:val="28"/>
              </w:rPr>
            </w:pPr>
            <w:r>
              <w:rPr>
                <w:rFonts w:ascii="Times New Roman" w:hAnsi="Times New Roman" w:cs="Times New Roman"/>
                <w:sz w:val="28"/>
                <w:szCs w:val="28"/>
              </w:rPr>
              <w:t>Third-party platform risk</w:t>
            </w:r>
          </w:p>
        </w:tc>
        <w:tc>
          <w:tcPr>
            <w:tcW w:w="2880" w:type="dxa"/>
          </w:tcPr>
          <w:p w14:paraId="5CDB9CE1" w14:textId="5D665DF4" w:rsidR="00404BFE" w:rsidRDefault="00404BFE" w:rsidP="00404BFE">
            <w:pPr>
              <w:ind w:right="-99"/>
              <w:rPr>
                <w:rFonts w:ascii="Times New Roman" w:hAnsi="Times New Roman" w:cs="Times New Roman"/>
                <w:sz w:val="28"/>
                <w:szCs w:val="28"/>
              </w:rPr>
            </w:pPr>
            <w:r>
              <w:rPr>
                <w:rFonts w:ascii="Times New Roman" w:hAnsi="Times New Roman" w:cs="Times New Roman"/>
                <w:sz w:val="28"/>
                <w:szCs w:val="28"/>
              </w:rPr>
              <w:t>Establish a Vendor Policy and vendor review processes</w:t>
            </w:r>
          </w:p>
        </w:tc>
      </w:tr>
      <w:tr w:rsidR="00404BFE" w14:paraId="6E4ACC6F" w14:textId="77777777" w:rsidTr="00404BFE">
        <w:trPr>
          <w:trHeight w:val="1734"/>
        </w:trPr>
        <w:tc>
          <w:tcPr>
            <w:tcW w:w="2593" w:type="dxa"/>
          </w:tcPr>
          <w:p w14:paraId="744AD25E" w14:textId="76E1235B" w:rsidR="00404BFE" w:rsidRDefault="00404BFE" w:rsidP="009F197E">
            <w:pPr>
              <w:jc w:val="center"/>
              <w:rPr>
                <w:rFonts w:ascii="Times New Roman" w:hAnsi="Times New Roman" w:cs="Times New Roman"/>
                <w:sz w:val="28"/>
                <w:szCs w:val="28"/>
              </w:rPr>
            </w:pPr>
            <w:r>
              <w:rPr>
                <w:rFonts w:ascii="Times New Roman" w:hAnsi="Times New Roman" w:cs="Times New Roman"/>
                <w:sz w:val="28"/>
                <w:szCs w:val="28"/>
              </w:rPr>
              <w:t>Incident Response Not Documented</w:t>
            </w:r>
          </w:p>
        </w:tc>
        <w:tc>
          <w:tcPr>
            <w:tcW w:w="2645" w:type="dxa"/>
          </w:tcPr>
          <w:p w14:paraId="757565F8" w14:textId="4B30DF4E" w:rsidR="00404BFE" w:rsidRPr="009F197E" w:rsidRDefault="00404BFE" w:rsidP="00A52CAA">
            <w:pPr>
              <w:rPr>
                <w:rFonts w:ascii="Times New Roman" w:hAnsi="Times New Roman" w:cs="Times New Roman"/>
                <w:sz w:val="28"/>
                <w:szCs w:val="28"/>
              </w:rPr>
            </w:pPr>
            <w:r>
              <w:rPr>
                <w:rFonts w:ascii="Times New Roman" w:hAnsi="Times New Roman" w:cs="Times New Roman"/>
                <w:sz w:val="28"/>
                <w:szCs w:val="28"/>
              </w:rPr>
              <w:t>Does not reference incident response procedures or breach notifications</w:t>
            </w:r>
            <w:r w:rsidR="00442CAB">
              <w:rPr>
                <w:rFonts w:ascii="Times New Roman" w:hAnsi="Times New Roman" w:cs="Times New Roman"/>
                <w:sz w:val="28"/>
                <w:szCs w:val="28"/>
              </w:rPr>
              <w:t xml:space="preserve">. </w:t>
            </w:r>
          </w:p>
        </w:tc>
        <w:tc>
          <w:tcPr>
            <w:tcW w:w="2772" w:type="dxa"/>
          </w:tcPr>
          <w:p w14:paraId="33D5C4AB" w14:textId="68333BD0" w:rsidR="00404BFE" w:rsidRDefault="00404BFE" w:rsidP="00A52CAA">
            <w:pPr>
              <w:rPr>
                <w:rFonts w:ascii="Times New Roman" w:hAnsi="Times New Roman" w:cs="Times New Roman"/>
                <w:sz w:val="28"/>
                <w:szCs w:val="28"/>
              </w:rPr>
            </w:pPr>
            <w:r>
              <w:rPr>
                <w:rFonts w:ascii="Times New Roman" w:hAnsi="Times New Roman" w:cs="Times New Roman"/>
                <w:sz w:val="28"/>
                <w:szCs w:val="28"/>
              </w:rPr>
              <w:t>Exposure of customer data</w:t>
            </w:r>
          </w:p>
        </w:tc>
        <w:tc>
          <w:tcPr>
            <w:tcW w:w="2880" w:type="dxa"/>
          </w:tcPr>
          <w:p w14:paraId="2AE6AB6A" w14:textId="0AA602DF" w:rsidR="00404BFE" w:rsidRDefault="00404BFE" w:rsidP="00404BFE">
            <w:pPr>
              <w:ind w:right="-99"/>
              <w:rPr>
                <w:rFonts w:ascii="Times New Roman" w:hAnsi="Times New Roman" w:cs="Times New Roman"/>
                <w:sz w:val="28"/>
                <w:szCs w:val="28"/>
              </w:rPr>
            </w:pPr>
            <w:r>
              <w:rPr>
                <w:rFonts w:ascii="Times New Roman" w:hAnsi="Times New Roman" w:cs="Times New Roman"/>
                <w:sz w:val="28"/>
                <w:szCs w:val="28"/>
              </w:rPr>
              <w:t>Develop and maintain an Incident Response Plan</w:t>
            </w:r>
            <w:r w:rsidR="00442CAB">
              <w:rPr>
                <w:rFonts w:ascii="Times New Roman" w:hAnsi="Times New Roman" w:cs="Times New Roman"/>
                <w:sz w:val="28"/>
                <w:szCs w:val="28"/>
              </w:rPr>
              <w:t xml:space="preserve"> and establish breach notifications procedures to affected customers and employees </w:t>
            </w:r>
          </w:p>
        </w:tc>
      </w:tr>
      <w:bookmarkEnd w:id="0"/>
    </w:tbl>
    <w:p w14:paraId="6C0DC0A4" w14:textId="786F94AB" w:rsidR="00442CAB" w:rsidRPr="00A52CAA" w:rsidRDefault="00442CAB" w:rsidP="00A52CAA">
      <w:pPr>
        <w:spacing w:after="0"/>
        <w:rPr>
          <w:rFonts w:ascii="Times New Roman" w:hAnsi="Times New Roman" w:cs="Times New Roman"/>
          <w:sz w:val="32"/>
          <w:szCs w:val="32"/>
        </w:rPr>
      </w:pPr>
    </w:p>
    <w:sectPr w:rsidR="00442CAB" w:rsidRPr="00A52CAA" w:rsidSect="00350887">
      <w:pgSz w:w="12240" w:h="15840"/>
      <w:pgMar w:top="95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46DB"/>
    <w:multiLevelType w:val="hybridMultilevel"/>
    <w:tmpl w:val="D9D8DB88"/>
    <w:lvl w:ilvl="0" w:tplc="CA301C2A">
      <w:start w:val="1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1982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887"/>
    <w:rsid w:val="000809FD"/>
    <w:rsid w:val="00120B48"/>
    <w:rsid w:val="001F1D26"/>
    <w:rsid w:val="00350887"/>
    <w:rsid w:val="00367185"/>
    <w:rsid w:val="00404BFE"/>
    <w:rsid w:val="00442CAB"/>
    <w:rsid w:val="00465E09"/>
    <w:rsid w:val="00597AFE"/>
    <w:rsid w:val="005E58A7"/>
    <w:rsid w:val="006D6B59"/>
    <w:rsid w:val="006E70DF"/>
    <w:rsid w:val="008F0B01"/>
    <w:rsid w:val="00924289"/>
    <w:rsid w:val="0095527C"/>
    <w:rsid w:val="009F197E"/>
    <w:rsid w:val="00A52CAA"/>
    <w:rsid w:val="00A662A6"/>
    <w:rsid w:val="00AF4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671A0E"/>
  <w15:chartTrackingRefBased/>
  <w15:docId w15:val="{02E194FA-F480-D944-B7F1-35256CCF3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8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8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8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8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8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8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8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8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887"/>
    <w:rPr>
      <w:rFonts w:eastAsiaTheme="majorEastAsia" w:cstheme="majorBidi"/>
      <w:color w:val="272727" w:themeColor="text1" w:themeTint="D8"/>
    </w:rPr>
  </w:style>
  <w:style w:type="paragraph" w:styleId="Title">
    <w:name w:val="Title"/>
    <w:basedOn w:val="Normal"/>
    <w:next w:val="Normal"/>
    <w:link w:val="TitleChar"/>
    <w:uiPriority w:val="10"/>
    <w:qFormat/>
    <w:rsid w:val="00350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887"/>
    <w:pPr>
      <w:spacing w:before="160"/>
      <w:jc w:val="center"/>
    </w:pPr>
    <w:rPr>
      <w:i/>
      <w:iCs/>
      <w:color w:val="404040" w:themeColor="text1" w:themeTint="BF"/>
    </w:rPr>
  </w:style>
  <w:style w:type="character" w:customStyle="1" w:styleId="QuoteChar">
    <w:name w:val="Quote Char"/>
    <w:basedOn w:val="DefaultParagraphFont"/>
    <w:link w:val="Quote"/>
    <w:uiPriority w:val="29"/>
    <w:rsid w:val="00350887"/>
    <w:rPr>
      <w:i/>
      <w:iCs/>
      <w:color w:val="404040" w:themeColor="text1" w:themeTint="BF"/>
    </w:rPr>
  </w:style>
  <w:style w:type="paragraph" w:styleId="ListParagraph">
    <w:name w:val="List Paragraph"/>
    <w:basedOn w:val="Normal"/>
    <w:uiPriority w:val="34"/>
    <w:qFormat/>
    <w:rsid w:val="00350887"/>
    <w:pPr>
      <w:ind w:left="720"/>
      <w:contextualSpacing/>
    </w:pPr>
  </w:style>
  <w:style w:type="character" w:styleId="IntenseEmphasis">
    <w:name w:val="Intense Emphasis"/>
    <w:basedOn w:val="DefaultParagraphFont"/>
    <w:uiPriority w:val="21"/>
    <w:qFormat/>
    <w:rsid w:val="00350887"/>
    <w:rPr>
      <w:i/>
      <w:iCs/>
      <w:color w:val="0F4761" w:themeColor="accent1" w:themeShade="BF"/>
    </w:rPr>
  </w:style>
  <w:style w:type="paragraph" w:styleId="IntenseQuote">
    <w:name w:val="Intense Quote"/>
    <w:basedOn w:val="Normal"/>
    <w:next w:val="Normal"/>
    <w:link w:val="IntenseQuoteChar"/>
    <w:uiPriority w:val="30"/>
    <w:qFormat/>
    <w:rsid w:val="00350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887"/>
    <w:rPr>
      <w:i/>
      <w:iCs/>
      <w:color w:val="0F4761" w:themeColor="accent1" w:themeShade="BF"/>
    </w:rPr>
  </w:style>
  <w:style w:type="character" w:styleId="IntenseReference">
    <w:name w:val="Intense Reference"/>
    <w:basedOn w:val="DefaultParagraphFont"/>
    <w:uiPriority w:val="32"/>
    <w:qFormat/>
    <w:rsid w:val="00350887"/>
    <w:rPr>
      <w:b/>
      <w:bCs/>
      <w:smallCaps/>
      <w:color w:val="0F4761" w:themeColor="accent1" w:themeShade="BF"/>
      <w:spacing w:val="5"/>
    </w:rPr>
  </w:style>
  <w:style w:type="table" w:styleId="TableGrid">
    <w:name w:val="Table Grid"/>
    <w:basedOn w:val="TableNormal"/>
    <w:uiPriority w:val="39"/>
    <w:rsid w:val="003508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50887"/>
    <w:rPr>
      <w:sz w:val="16"/>
      <w:szCs w:val="16"/>
    </w:rPr>
  </w:style>
  <w:style w:type="paragraph" w:styleId="CommentText">
    <w:name w:val="annotation text"/>
    <w:basedOn w:val="Normal"/>
    <w:link w:val="CommentTextChar"/>
    <w:uiPriority w:val="99"/>
    <w:semiHidden/>
    <w:unhideWhenUsed/>
    <w:rsid w:val="00350887"/>
    <w:pPr>
      <w:spacing w:line="240" w:lineRule="auto"/>
    </w:pPr>
    <w:rPr>
      <w:sz w:val="20"/>
      <w:szCs w:val="20"/>
    </w:rPr>
  </w:style>
  <w:style w:type="character" w:customStyle="1" w:styleId="CommentTextChar">
    <w:name w:val="Comment Text Char"/>
    <w:basedOn w:val="DefaultParagraphFont"/>
    <w:link w:val="CommentText"/>
    <w:uiPriority w:val="99"/>
    <w:semiHidden/>
    <w:rsid w:val="00350887"/>
    <w:rPr>
      <w:sz w:val="20"/>
      <w:szCs w:val="20"/>
    </w:rPr>
  </w:style>
  <w:style w:type="paragraph" w:styleId="CommentSubject">
    <w:name w:val="annotation subject"/>
    <w:basedOn w:val="CommentText"/>
    <w:next w:val="CommentText"/>
    <w:link w:val="CommentSubjectChar"/>
    <w:uiPriority w:val="99"/>
    <w:semiHidden/>
    <w:unhideWhenUsed/>
    <w:rsid w:val="00350887"/>
    <w:rPr>
      <w:b/>
      <w:bCs/>
    </w:rPr>
  </w:style>
  <w:style w:type="character" w:customStyle="1" w:styleId="CommentSubjectChar">
    <w:name w:val="Comment Subject Char"/>
    <w:basedOn w:val="CommentTextChar"/>
    <w:link w:val="CommentSubject"/>
    <w:uiPriority w:val="99"/>
    <w:semiHidden/>
    <w:rsid w:val="003508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Sibin Jacob</dc:creator>
  <cp:keywords/>
  <dc:description/>
  <cp:lastModifiedBy>Sibin Jacob</cp:lastModifiedBy>
  <cp:revision>5</cp:revision>
  <dcterms:created xsi:type="dcterms:W3CDTF">2026-06-18T18:47:00Z</dcterms:created>
  <dcterms:modified xsi:type="dcterms:W3CDTF">2026-06-22T18:37:00Z</dcterms:modified>
</cp:coreProperties>
</file>