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19F" w:rsidRDefault="00BC319F">
      <w:r>
        <w:t>Assignment-1</w:t>
      </w:r>
      <w:r>
        <w:br/>
      </w:r>
      <w:r>
        <w:br/>
        <w:t>Evaluate the Performance of the separately excited dc motor using phase controlled semi converter and full converter.</w:t>
      </w:r>
      <w:r>
        <w:br/>
        <w:t>The motor parameters are:</w:t>
      </w:r>
      <w:r>
        <w:br/>
        <w:t>DC Motor: 110 V, 1800 RPM, Torque=10N.m, 25HP, Ra=0.6§Ù and La=6mH.</w:t>
      </w:r>
      <w:r>
        <w:br/>
      </w:r>
      <w:r>
        <w:br/>
        <w:t>See the attached document for guidelines.</w:t>
      </w:r>
      <w:r w:rsidR="0074285F">
        <w:t xml:space="preserve"> (P.C. Sen)</w:t>
      </w:r>
      <w:bookmarkStart w:id="0" w:name="_GoBack"/>
      <w:bookmarkEnd w:id="0"/>
      <w:r>
        <w:br/>
      </w:r>
      <w:r>
        <w:br/>
      </w:r>
      <w:r>
        <w:br/>
        <w:t>With regards,</w:t>
      </w:r>
      <w:r>
        <w:br/>
        <w:t>S. Senthil Kumar,</w:t>
      </w:r>
    </w:p>
    <w:sectPr w:rsidR="00BC3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C319F"/>
    <w:rsid w:val="0074285F"/>
    <w:rsid w:val="00BC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268</Characters>
  <Application>Microsoft Office Word</Application>
  <DocSecurity>0</DocSecurity>
  <Lines>2</Lines>
  <Paragraphs>1</Paragraphs>
  <ScaleCrop>false</ScaleCrop>
  <Company>CSGNITT</Company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107108103</dc:creator>
  <cp:keywords/>
  <dc:description/>
  <cp:lastModifiedBy>Sambhav</cp:lastModifiedBy>
  <cp:revision>2</cp:revision>
  <dcterms:created xsi:type="dcterms:W3CDTF">2011-08-12T12:55:00Z</dcterms:created>
  <dcterms:modified xsi:type="dcterms:W3CDTF">2011-08-20T07:36:00Z</dcterms:modified>
</cp:coreProperties>
</file>