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92AB" w14:textId="43B36F78" w:rsidR="00C152A7" w:rsidRDefault="00C152A7" w:rsidP="00C152A7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  <w:t>Men make significantly more purchases than women and other.</w:t>
      </w:r>
    </w:p>
    <w:p w14:paraId="55C82F1A" w14:textId="08AE5BCF" w:rsidR="00C152A7" w:rsidRDefault="00C152A7" w:rsidP="00C152A7">
      <w:pPr>
        <w:pStyle w:val="ListParagraph"/>
        <w:numPr>
          <w:ilvl w:val="0"/>
          <w:numId w:val="1"/>
        </w:numPr>
      </w:pPr>
      <w:r>
        <w:t>The most popular item, purchased 12 times, is the ‘</w:t>
      </w:r>
      <w:proofErr w:type="spellStart"/>
      <w:r>
        <w:t>Oathbreaker</w:t>
      </w:r>
      <w:proofErr w:type="spellEnd"/>
      <w:r>
        <w:t>, Last Hope of the Breaking Storm’.</w:t>
      </w:r>
    </w:p>
    <w:p w14:paraId="2404D47D" w14:textId="4D7167C2" w:rsidR="00C152A7" w:rsidRDefault="00C152A7" w:rsidP="00C152A7">
      <w:pPr>
        <w:pStyle w:val="ListParagraph"/>
        <w:numPr>
          <w:ilvl w:val="0"/>
          <w:numId w:val="1"/>
        </w:numPr>
      </w:pPr>
      <w:r>
        <w:t xml:space="preserve">Purchasing extra items with Heroes of </w:t>
      </w:r>
      <w:proofErr w:type="spellStart"/>
      <w:r>
        <w:t>Pymoli</w:t>
      </w:r>
      <w:proofErr w:type="spellEnd"/>
      <w:r>
        <w:t xml:space="preserve"> is </w:t>
      </w:r>
      <w:bookmarkStart w:id="0" w:name="_GoBack"/>
      <w:bookmarkEnd w:id="0"/>
      <w:r>
        <w:t>most common in the 20-24 age group.</w:t>
      </w:r>
    </w:p>
    <w:sectPr w:rsidR="00C152A7" w:rsidSect="004C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B1AEE"/>
    <w:multiLevelType w:val="hybridMultilevel"/>
    <w:tmpl w:val="BF5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A7"/>
    <w:rsid w:val="004C02F4"/>
    <w:rsid w:val="00C1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5D95"/>
  <w15:chartTrackingRefBased/>
  <w15:docId w15:val="{C14C2F6C-A199-D345-AD95-E74D4227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215</Characters>
  <Application>Microsoft Office Word</Application>
  <DocSecurity>0</DocSecurity>
  <Lines>14</Lines>
  <Paragraphs>9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2019-06-30T19:16:00Z</dcterms:created>
  <dcterms:modified xsi:type="dcterms:W3CDTF">2019-06-30T19:22:00Z</dcterms:modified>
</cp:coreProperties>
</file>