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--1. Write a query that allows you to inspect the schema of the naep table.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column_name, data_type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information_schema.columns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WHERE table_name = 'naep';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--2. Write a query that returns the first 50 records of the naep table.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--3. Write a query that returns summary statistics for avg_math_4_score by state.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--   Make sure to sort the results alphabetically by state name.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state, COUNT(avg_math_4_score), AVG(avg_math_4_score), MAX(avg_math_4_score), MIN(avg_math_4_score)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ORDER BY state;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--4. Write a query that alters the previous query so that it returns only the summary --statistics for avg_math_4_score by state with differences in max and min values that --are greater than 30.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state, COUNT(avg_math_4_score), AVG(avg_math_4_score), MAX(avg_math_4_score), MIN(avg_math_4_score)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HAVING MAX(avg_math_4_score) - MIN(avg_math_4_score) &gt; 30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ORDER BY state;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--5. Write a query that returns a field called bottom_10_states that lists the states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--in the bottom 10 for avg_math_4_score in the year 2000.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WITH cte AS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SELECT avg_math_4_score, state AS bottom_10, year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WHERE year = 2000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ORDER BY avg_math_4_score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LIMIT 10)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SELECT bottom_10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from cte;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--6. Write a query that calculates the average avg_math_4_score rounded to the nearest 2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-- decimal places over all states in the year 2000.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SELECT year, ROUND(AVG(avg_math_4_score),2)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WHERE year = 2000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GROUP BY year;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--7. Write a query that returns a field called below_average_states_y2000 that lists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-- all states with an avg_math_4_score less than the average over all states in the year 2000.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WITH cte AS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year, AVG(avg_math_4_score) AS y2000_avg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FROM naep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year = 2000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GROUP BY year)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SELECT naep.year, state AS below_average_states_y2000, avg_math_4_score, cte.y2000_avg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FROM naep LEFT OUTER JOIN cte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ON naep.year = cte.year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WHERE avg_math_4_score &lt; cte.y2000_avg;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--8. Write a query that returns a field called scores_missing_y2000 that lists any states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-- with missing values in the avg_math_4_score column of the naep data table for the year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-- 2000.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SELECT state AS scores_missing_y2000, avg_math_4_score, year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WHERE year = 2000 AND avg_math_4_score ISNULL;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--9. Write a query that returns for the year 2000 the state, avg_math_4_score,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-- and total_expenditure from the naep table left outer joined with the finance table,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-- using id as the key and ordered by total_expenditure greatest to least. Be sure to round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-- avg_math_4_score to the nearest 2 decimal places, and then filter out NULL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-- avg_math_4_scores in order to see any correlation more clearly.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SELECT naep.year, naep.state, total_expenditure, ROUND(avg_math_4_score,2) AS avg_math_4_score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FROM naep LEFT OUTER JOIN finance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ON naep.id = finance.id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WHERE naep.year = 2000 AND ROUND(avg_math_4_score,2) NOTNULL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ORDER BY ROUND(avg_math_4_score,2) DESC;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-- Although the exam instructions say there is a correlation...I see none. I would imagine if there -- is a correlation that it would be based on the expenditure per capita, not the total.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