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05" w:rsidRDefault="00B30905" w:rsidP="00C629A9">
      <w:pPr>
        <w:pStyle w:val="Heading1"/>
        <w:shd w:val="clear" w:color="auto" w:fill="FFFFFF"/>
        <w:jc w:val="both"/>
        <w:rPr>
          <w:rFonts w:ascii="Ubuntu Light" w:hAnsi="Ubuntu Light" w:cs="Arial"/>
          <w:b w:val="0"/>
          <w:bCs w:val="0"/>
          <w:color w:val="0181B7"/>
        </w:rPr>
      </w:pPr>
      <w:r>
        <w:rPr>
          <w:rFonts w:ascii="Ubuntu Light" w:hAnsi="Ubuntu Light" w:cs="Arial"/>
          <w:b w:val="0"/>
          <w:bCs w:val="0"/>
          <w:color w:val="0181B7"/>
        </w:rPr>
        <w:t xml:space="preserve">CMC </w:t>
      </w:r>
      <w:r w:rsidRPr="0033515F">
        <w:rPr>
          <w:rFonts w:ascii="Ubuntu Light" w:hAnsi="Ubuntu Light" w:cs="Arial"/>
          <w:b w:val="0"/>
          <w:bCs w:val="0"/>
          <w:color w:val="0081B7"/>
        </w:rPr>
        <w:t>Development</w:t>
      </w:r>
      <w:r>
        <w:rPr>
          <w:rFonts w:ascii="Ubuntu Light" w:hAnsi="Ubuntu Light" w:cs="Arial"/>
          <w:b w:val="0"/>
          <w:bCs w:val="0"/>
          <w:color w:val="0181B7"/>
        </w:rPr>
        <w:t xml:space="preserve"> Task</w:t>
      </w:r>
    </w:p>
    <w:p w:rsidR="00B30905" w:rsidRPr="00B30905" w:rsidRDefault="00B30905" w:rsidP="00C629A9">
      <w:pPr>
        <w:jc w:val="both"/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</w:pPr>
      <w:r w:rsidRPr="00B30905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Prior to your technical interview at CMC, we would like you to impleme</w:t>
      </w:r>
      <w:r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nt a small test application.</w:t>
      </w:r>
      <w:r w:rsidR="00C71B76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</w:t>
      </w:r>
      <w:r w:rsidRPr="00B30905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Reviewing your implementation and discussing how it can be enhanced may</w:t>
      </w:r>
      <w:r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form part of the interview.</w:t>
      </w:r>
      <w:r w:rsidR="000E1DD7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</w:t>
      </w:r>
      <w:r w:rsidR="009123A4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The task is to build order b</w:t>
      </w:r>
      <w:r w:rsidR="00F1558C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ooks</w:t>
      </w:r>
      <w:r w:rsidRPr="00B30905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from </w:t>
      </w:r>
      <w:r w:rsidR="00393475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incoming </w:t>
      </w:r>
      <w:r w:rsidRPr="00B30905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orders and be able to </w:t>
      </w:r>
      <w:r w:rsidR="00C71B76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calculate the current price</w:t>
      </w:r>
      <w:r w:rsidRPr="00B30905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based o</w:t>
      </w:r>
      <w:r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n the best available orders.</w:t>
      </w:r>
    </w:p>
    <w:p w:rsidR="00B30905" w:rsidRPr="00B30905" w:rsidRDefault="00B30905" w:rsidP="00C629A9">
      <w:pPr>
        <w:jc w:val="both"/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</w:pPr>
      <w:r>
        <w:rPr>
          <w:rFonts w:ascii="Ubuntu Light" w:hAnsi="Ubuntu Light"/>
          <w:color w:val="008FBE"/>
          <w:sz w:val="28"/>
          <w:szCs w:val="26"/>
          <w:lang w:val="en-GB"/>
        </w:rPr>
        <w:t>Order Book Definition</w:t>
      </w:r>
    </w:p>
    <w:p w:rsidR="00654B4D" w:rsidRDefault="00654B4D" w:rsidP="00C629A9">
      <w:pPr>
        <w:jc w:val="both"/>
        <w:rPr>
          <w:rFonts w:ascii="Lato Light" w:hAnsi="Lato Light"/>
          <w:sz w:val="26"/>
          <w:szCs w:val="26"/>
        </w:rPr>
      </w:pPr>
      <w:r>
        <w:rPr>
          <w:rFonts w:ascii="Lato Light" w:hAnsi="Lato Light"/>
          <w:sz w:val="26"/>
          <w:szCs w:val="26"/>
        </w:rPr>
        <w:t xml:space="preserve">An </w:t>
      </w:r>
      <w:r w:rsidRPr="0067732E">
        <w:rPr>
          <w:rFonts w:ascii="Ubuntu Mono" w:hAnsi="Ubuntu Mono" w:cs="Courier New"/>
          <w:b/>
          <w:szCs w:val="26"/>
        </w:rPr>
        <w:t>Order</w:t>
      </w:r>
      <w:r w:rsidRPr="0067732E">
        <w:rPr>
          <w:rFonts w:ascii="Lato Light" w:hAnsi="Lato Light"/>
          <w:b/>
          <w:szCs w:val="26"/>
        </w:rPr>
        <w:t xml:space="preserve"> </w:t>
      </w:r>
      <w:r w:rsidRPr="00654B4D">
        <w:rPr>
          <w:rFonts w:ascii="Lato Light" w:hAnsi="Lato Light"/>
          <w:sz w:val="26"/>
          <w:szCs w:val="26"/>
        </w:rPr>
        <w:t xml:space="preserve">(identified by an </w:t>
      </w:r>
      <w:r w:rsidRPr="0067732E">
        <w:rPr>
          <w:rFonts w:ascii="Ubuntu Mono" w:hAnsi="Ubuntu Mono" w:cs="Courier New"/>
          <w:b/>
          <w:szCs w:val="26"/>
        </w:rPr>
        <w:t>orderId</w:t>
      </w:r>
      <w:r w:rsidRPr="00654B4D">
        <w:rPr>
          <w:rFonts w:ascii="Lato Light" w:hAnsi="Lato Light"/>
          <w:sz w:val="26"/>
          <w:szCs w:val="26"/>
        </w:rPr>
        <w:t>)</w:t>
      </w:r>
      <w:r>
        <w:rPr>
          <w:rFonts w:ascii="Lato Light" w:hAnsi="Lato Light"/>
          <w:sz w:val="26"/>
          <w:szCs w:val="26"/>
        </w:rPr>
        <w:t xml:space="preserve"> is a request to buy or sell (</w:t>
      </w:r>
      <w:r w:rsidR="0067732E">
        <w:rPr>
          <w:rFonts w:ascii="Ubuntu Mono" w:hAnsi="Ubuntu Mono" w:cs="Courier New"/>
          <w:b/>
          <w:szCs w:val="26"/>
        </w:rPr>
        <w:t>S</w:t>
      </w:r>
      <w:r w:rsidRPr="0067732E">
        <w:rPr>
          <w:rFonts w:ascii="Ubuntu Mono" w:hAnsi="Ubuntu Mono" w:cs="Courier New"/>
          <w:b/>
          <w:szCs w:val="26"/>
        </w:rPr>
        <w:t>ide</w:t>
      </w:r>
      <w:r>
        <w:rPr>
          <w:rFonts w:ascii="Lato Light" w:hAnsi="Lato Light"/>
          <w:sz w:val="26"/>
          <w:szCs w:val="26"/>
        </w:rPr>
        <w:t xml:space="preserve">) a certain </w:t>
      </w:r>
      <w:r w:rsidRPr="0067732E">
        <w:rPr>
          <w:rFonts w:ascii="Ubuntu Mono" w:hAnsi="Ubuntu Mono"/>
          <w:b/>
          <w:szCs w:val="26"/>
        </w:rPr>
        <w:t>quantity</w:t>
      </w:r>
      <w:r w:rsidRPr="0067732E">
        <w:rPr>
          <w:rFonts w:ascii="Lato Light" w:hAnsi="Lato Light"/>
          <w:szCs w:val="26"/>
        </w:rPr>
        <w:t xml:space="preserve"> </w:t>
      </w:r>
      <w:r w:rsidR="00BB5005">
        <w:rPr>
          <w:rFonts w:ascii="Lato Light" w:hAnsi="Lato Light"/>
          <w:sz w:val="26"/>
          <w:szCs w:val="26"/>
        </w:rPr>
        <w:t>of a financial</w:t>
      </w:r>
      <w:r>
        <w:rPr>
          <w:rFonts w:ascii="Lato Light" w:hAnsi="Lato Light"/>
          <w:sz w:val="26"/>
          <w:szCs w:val="26"/>
        </w:rPr>
        <w:t xml:space="preserve"> </w:t>
      </w:r>
      <w:r w:rsidR="00BB5005">
        <w:rPr>
          <w:rFonts w:ascii="Lato Light" w:hAnsi="Lato Light"/>
          <w:sz w:val="26"/>
          <w:szCs w:val="26"/>
        </w:rPr>
        <w:t xml:space="preserve">instrument </w:t>
      </w:r>
      <w:r>
        <w:rPr>
          <w:rFonts w:ascii="Lato Light" w:hAnsi="Lato Light"/>
          <w:sz w:val="26"/>
          <w:szCs w:val="26"/>
        </w:rPr>
        <w:t xml:space="preserve">(identified by a </w:t>
      </w:r>
      <w:r w:rsidRPr="0067732E">
        <w:rPr>
          <w:rFonts w:ascii="Ubuntu Mono" w:hAnsi="Ubuntu Mono" w:cs="Courier New"/>
          <w:b/>
          <w:szCs w:val="26"/>
        </w:rPr>
        <w:t>symbol</w:t>
      </w:r>
      <w:r>
        <w:rPr>
          <w:rFonts w:ascii="Lato Light" w:hAnsi="Lato Light"/>
          <w:sz w:val="26"/>
          <w:szCs w:val="26"/>
        </w:rPr>
        <w:t>, e.g. a stock or share</w:t>
      </w:r>
      <w:r w:rsidR="00662941">
        <w:rPr>
          <w:rFonts w:ascii="Lato Light" w:hAnsi="Lato Light"/>
          <w:sz w:val="26"/>
          <w:szCs w:val="26"/>
        </w:rPr>
        <w:t>)</w:t>
      </w:r>
      <w:r>
        <w:rPr>
          <w:rFonts w:ascii="Lato Light" w:hAnsi="Lato Light"/>
          <w:sz w:val="26"/>
          <w:szCs w:val="26"/>
        </w:rPr>
        <w:t xml:space="preserve">, at a certain </w:t>
      </w:r>
      <w:r w:rsidRPr="0067732E">
        <w:rPr>
          <w:rFonts w:ascii="Ubuntu Mono" w:hAnsi="Ubuntu Mono" w:cs="Courier New"/>
          <w:b/>
          <w:szCs w:val="26"/>
        </w:rPr>
        <w:t>price</w:t>
      </w:r>
      <w:r>
        <w:rPr>
          <w:rFonts w:ascii="Lato Light" w:hAnsi="Lato Light"/>
          <w:sz w:val="26"/>
          <w:szCs w:val="26"/>
        </w:rPr>
        <w:t>.</w:t>
      </w:r>
    </w:p>
    <w:p w:rsidR="00DB32E2" w:rsidRDefault="00DB32E2" w:rsidP="00C629A9">
      <w:pPr>
        <w:pStyle w:val="ListParagraph"/>
        <w:numPr>
          <w:ilvl w:val="0"/>
          <w:numId w:val="2"/>
        </w:numPr>
        <w:jc w:val="both"/>
        <w:rPr>
          <w:rFonts w:ascii="Lato Light" w:hAnsi="Lato Light"/>
          <w:sz w:val="26"/>
          <w:szCs w:val="26"/>
        </w:rPr>
      </w:pPr>
      <w:r>
        <w:rPr>
          <w:rFonts w:ascii="Lato Light" w:hAnsi="Lato Light"/>
          <w:sz w:val="26"/>
          <w:szCs w:val="26"/>
        </w:rPr>
        <w:t xml:space="preserve">The price of a </w:t>
      </w:r>
      <w:r w:rsidRPr="00BB5005">
        <w:rPr>
          <w:rFonts w:ascii="Ubuntu Mono" w:hAnsi="Ubuntu Mono"/>
          <w:b/>
          <w:szCs w:val="26"/>
        </w:rPr>
        <w:t>BUY</w:t>
      </w:r>
      <w:r w:rsidRPr="00BB5005">
        <w:rPr>
          <w:rFonts w:ascii="Lato Light" w:hAnsi="Lato Light"/>
          <w:szCs w:val="26"/>
        </w:rPr>
        <w:t xml:space="preserve"> </w:t>
      </w:r>
      <w:r w:rsidR="009123A4">
        <w:rPr>
          <w:rFonts w:ascii="Lato Light" w:hAnsi="Lato Light"/>
          <w:sz w:val="26"/>
          <w:szCs w:val="26"/>
        </w:rPr>
        <w:t>order is called the bid p</w:t>
      </w:r>
      <w:r>
        <w:rPr>
          <w:rFonts w:ascii="Lato Light" w:hAnsi="Lato Light"/>
          <w:sz w:val="26"/>
          <w:szCs w:val="26"/>
        </w:rPr>
        <w:t>rice</w:t>
      </w:r>
      <w:r w:rsidR="009123A4">
        <w:rPr>
          <w:rFonts w:ascii="Lato Light" w:hAnsi="Lato Light"/>
          <w:sz w:val="26"/>
          <w:szCs w:val="26"/>
        </w:rPr>
        <w:t>.</w:t>
      </w:r>
    </w:p>
    <w:p w:rsidR="00DB32E2" w:rsidRPr="00DB32E2" w:rsidRDefault="00DB32E2" w:rsidP="00C629A9">
      <w:pPr>
        <w:pStyle w:val="ListParagraph"/>
        <w:numPr>
          <w:ilvl w:val="0"/>
          <w:numId w:val="2"/>
        </w:numPr>
        <w:jc w:val="both"/>
        <w:rPr>
          <w:rFonts w:ascii="Lato Light" w:hAnsi="Lato Light"/>
          <w:sz w:val="26"/>
          <w:szCs w:val="26"/>
        </w:rPr>
      </w:pPr>
      <w:r>
        <w:rPr>
          <w:rFonts w:ascii="Lato Light" w:hAnsi="Lato Light"/>
          <w:sz w:val="26"/>
          <w:szCs w:val="26"/>
        </w:rPr>
        <w:t xml:space="preserve">The price of a </w:t>
      </w:r>
      <w:r w:rsidRPr="00BB5005">
        <w:rPr>
          <w:rFonts w:ascii="Ubuntu Mono" w:hAnsi="Ubuntu Mono"/>
          <w:b/>
          <w:szCs w:val="26"/>
        </w:rPr>
        <w:t>SELL</w:t>
      </w:r>
      <w:r w:rsidRPr="00BB5005">
        <w:rPr>
          <w:rFonts w:ascii="Lato Light" w:hAnsi="Lato Light"/>
          <w:szCs w:val="26"/>
        </w:rPr>
        <w:t xml:space="preserve"> </w:t>
      </w:r>
      <w:r w:rsidR="009123A4">
        <w:rPr>
          <w:rFonts w:ascii="Lato Light" w:hAnsi="Lato Light"/>
          <w:sz w:val="26"/>
          <w:szCs w:val="26"/>
        </w:rPr>
        <w:t>order is called the ask p</w:t>
      </w:r>
      <w:r>
        <w:rPr>
          <w:rFonts w:ascii="Lato Light" w:hAnsi="Lato Light"/>
          <w:sz w:val="26"/>
          <w:szCs w:val="26"/>
        </w:rPr>
        <w:t>rice</w:t>
      </w:r>
      <w:r w:rsidR="009123A4">
        <w:rPr>
          <w:rFonts w:ascii="Lato Light" w:hAnsi="Lato Light"/>
          <w:sz w:val="26"/>
          <w:szCs w:val="26"/>
        </w:rPr>
        <w:t>.</w:t>
      </w:r>
    </w:p>
    <w:p w:rsidR="00E67DF9" w:rsidRPr="00654B4D" w:rsidRDefault="00654B4D" w:rsidP="00C629A9">
      <w:pPr>
        <w:jc w:val="both"/>
        <w:rPr>
          <w:rFonts w:ascii="Lato Light" w:hAnsi="Lato Light"/>
          <w:sz w:val="26"/>
          <w:szCs w:val="26"/>
        </w:rPr>
      </w:pPr>
      <w:r>
        <w:rPr>
          <w:rFonts w:ascii="Lato Light" w:hAnsi="Lato Light"/>
          <w:sz w:val="26"/>
          <w:szCs w:val="26"/>
        </w:rPr>
        <w:t xml:space="preserve">An </w:t>
      </w:r>
      <w:r w:rsidR="009123A4">
        <w:rPr>
          <w:rFonts w:ascii="Lato Light" w:hAnsi="Lato Light"/>
          <w:sz w:val="26"/>
          <w:szCs w:val="26"/>
        </w:rPr>
        <w:t>‘order b</w:t>
      </w:r>
      <w:r w:rsidRPr="009123A4">
        <w:rPr>
          <w:rFonts w:ascii="Lato Light" w:hAnsi="Lato Light"/>
          <w:sz w:val="26"/>
          <w:szCs w:val="26"/>
        </w:rPr>
        <w:t>ook</w:t>
      </w:r>
      <w:r w:rsidR="009123A4">
        <w:rPr>
          <w:rFonts w:ascii="Lato Light" w:hAnsi="Lato Light"/>
          <w:sz w:val="26"/>
          <w:szCs w:val="26"/>
        </w:rPr>
        <w:t>’</w:t>
      </w:r>
      <w:r w:rsidRPr="009123A4">
        <w:rPr>
          <w:rFonts w:ascii="Lato Light" w:hAnsi="Lato Light"/>
          <w:sz w:val="26"/>
          <w:szCs w:val="26"/>
        </w:rPr>
        <w:t xml:space="preserve"> is</w:t>
      </w:r>
      <w:r>
        <w:rPr>
          <w:rFonts w:ascii="Lato Light" w:hAnsi="Lato Light"/>
          <w:sz w:val="26"/>
          <w:szCs w:val="26"/>
        </w:rPr>
        <w:t xml:space="preserve"> the collection of al</w:t>
      </w:r>
      <w:r w:rsidR="00B121C8">
        <w:rPr>
          <w:rFonts w:ascii="Lato Light" w:hAnsi="Lato Light"/>
          <w:sz w:val="26"/>
          <w:szCs w:val="26"/>
        </w:rPr>
        <w:t xml:space="preserve">l </w:t>
      </w:r>
      <w:r w:rsidR="00BB5005">
        <w:rPr>
          <w:rFonts w:ascii="Lato Light" w:hAnsi="Lato Light"/>
          <w:sz w:val="26"/>
          <w:szCs w:val="26"/>
        </w:rPr>
        <w:t>buy and sell</w:t>
      </w:r>
      <w:r w:rsidR="00DB32E2">
        <w:rPr>
          <w:rFonts w:ascii="Lato Light" w:hAnsi="Lato Light"/>
          <w:sz w:val="26"/>
          <w:szCs w:val="26"/>
        </w:rPr>
        <w:t xml:space="preserve"> orders for a single</w:t>
      </w:r>
      <w:r w:rsidR="009123A4">
        <w:rPr>
          <w:rFonts w:ascii="Lato Light" w:hAnsi="Lato Light"/>
          <w:sz w:val="26"/>
          <w:szCs w:val="26"/>
        </w:rPr>
        <w:t xml:space="preserve"> symbol. It contains two sides</w:t>
      </w:r>
      <w:r w:rsidR="00DB32E2">
        <w:rPr>
          <w:rFonts w:ascii="Lato Light" w:hAnsi="Lato Light"/>
          <w:sz w:val="26"/>
          <w:szCs w:val="26"/>
        </w:rPr>
        <w:t xml:space="preserve"> – bid (for </w:t>
      </w:r>
      <w:r w:rsidR="00BB5005">
        <w:rPr>
          <w:rFonts w:ascii="Lato Light" w:hAnsi="Lato Light"/>
          <w:sz w:val="26"/>
          <w:szCs w:val="26"/>
        </w:rPr>
        <w:t>buy</w:t>
      </w:r>
      <w:r w:rsidR="00DB32E2">
        <w:rPr>
          <w:rFonts w:ascii="Lato Light" w:hAnsi="Lato Light"/>
          <w:sz w:val="26"/>
          <w:szCs w:val="26"/>
        </w:rPr>
        <w:t xml:space="preserve"> orders) and ask (for </w:t>
      </w:r>
      <w:r w:rsidR="00BB5005">
        <w:rPr>
          <w:rFonts w:ascii="Lato Light" w:hAnsi="Lato Light"/>
          <w:sz w:val="26"/>
          <w:szCs w:val="26"/>
        </w:rPr>
        <w:t>sell</w:t>
      </w:r>
      <w:r w:rsidR="00DB32E2">
        <w:rPr>
          <w:rFonts w:ascii="Lato Light" w:hAnsi="Lato Light"/>
          <w:sz w:val="26"/>
          <w:szCs w:val="26"/>
        </w:rPr>
        <w:t xml:space="preserve"> orders). Each side contains multiple levels which are sorted by price s</w:t>
      </w:r>
      <w:r w:rsidR="009123A4">
        <w:rPr>
          <w:rFonts w:ascii="Lato Light" w:hAnsi="Lato Light"/>
          <w:sz w:val="26"/>
          <w:szCs w:val="26"/>
        </w:rPr>
        <w:t>o that orders with the highest bid p</w:t>
      </w:r>
      <w:r w:rsidR="00DB32E2">
        <w:rPr>
          <w:rFonts w:ascii="Lato Light" w:hAnsi="Lato Light"/>
          <w:sz w:val="26"/>
          <w:szCs w:val="26"/>
        </w:rPr>
        <w:t xml:space="preserve">rice </w:t>
      </w:r>
      <w:r w:rsidR="009123A4">
        <w:rPr>
          <w:rFonts w:ascii="Lato Light" w:hAnsi="Lato Light"/>
          <w:sz w:val="26"/>
          <w:szCs w:val="26"/>
        </w:rPr>
        <w:t>or lowest ask p</w:t>
      </w:r>
      <w:r w:rsidR="000E1DD7">
        <w:rPr>
          <w:rFonts w:ascii="Lato Light" w:hAnsi="Lato Light"/>
          <w:sz w:val="26"/>
          <w:szCs w:val="26"/>
        </w:rPr>
        <w:t>rice are on top.</w:t>
      </w:r>
      <w:r w:rsidR="00163A04">
        <w:rPr>
          <w:rFonts w:ascii="Lato Light" w:hAnsi="Lato Light"/>
          <w:sz w:val="26"/>
          <w:szCs w:val="26"/>
        </w:rPr>
        <w:t xml:space="preserve"> </w:t>
      </w:r>
      <w:r w:rsidR="00E67DF9" w:rsidRPr="00654B4D">
        <w:rPr>
          <w:rFonts w:ascii="Lato Light" w:hAnsi="Lato Light"/>
          <w:sz w:val="26"/>
          <w:szCs w:val="26"/>
        </w:rPr>
        <w:t xml:space="preserve">Orders may be removed </w:t>
      </w:r>
      <w:r w:rsidR="00BB5005">
        <w:rPr>
          <w:rFonts w:ascii="Lato Light" w:hAnsi="Lato Light"/>
          <w:sz w:val="26"/>
          <w:szCs w:val="26"/>
        </w:rPr>
        <w:t>and the price/</w:t>
      </w:r>
      <w:r w:rsidR="00E67DF9">
        <w:rPr>
          <w:rFonts w:ascii="Lato Light" w:hAnsi="Lato Light"/>
          <w:sz w:val="26"/>
          <w:szCs w:val="26"/>
        </w:rPr>
        <w:t>quantity</w:t>
      </w:r>
      <w:r w:rsidR="00E67DF9" w:rsidRPr="00654B4D">
        <w:rPr>
          <w:rFonts w:ascii="Lato Light" w:hAnsi="Lato Light"/>
          <w:sz w:val="26"/>
          <w:szCs w:val="26"/>
        </w:rPr>
        <w:t xml:space="preserve"> of an order may be </w:t>
      </w:r>
      <w:r w:rsidR="00BB5005">
        <w:rPr>
          <w:rFonts w:ascii="Lato Light" w:hAnsi="Lato Light"/>
          <w:sz w:val="26"/>
          <w:szCs w:val="26"/>
        </w:rPr>
        <w:t>changed after creation</w:t>
      </w:r>
      <w:r w:rsidR="00E67DF9">
        <w:rPr>
          <w:rFonts w:ascii="Lato Light" w:hAnsi="Lato Light"/>
          <w:sz w:val="26"/>
          <w:szCs w:val="26"/>
        </w:rPr>
        <w:t>.</w:t>
      </w:r>
    </w:p>
    <w:p w:rsidR="00E67DF9" w:rsidRDefault="00654B4D" w:rsidP="00C629A9">
      <w:pPr>
        <w:jc w:val="both"/>
        <w:rPr>
          <w:rFonts w:ascii="Lato Light" w:hAnsi="Lato Light"/>
          <w:sz w:val="26"/>
          <w:szCs w:val="26"/>
        </w:rPr>
      </w:pPr>
      <w:r w:rsidRPr="00654B4D">
        <w:rPr>
          <w:rFonts w:ascii="Lato Light" w:hAnsi="Lato Light"/>
          <w:sz w:val="26"/>
          <w:szCs w:val="26"/>
        </w:rPr>
        <w:t>For example</w:t>
      </w:r>
      <w:r w:rsidR="009123A4">
        <w:rPr>
          <w:rFonts w:ascii="Lato Light" w:hAnsi="Lato Light"/>
          <w:sz w:val="26"/>
          <w:szCs w:val="26"/>
        </w:rPr>
        <w:t>,</w:t>
      </w:r>
      <w:r w:rsidRPr="00654B4D">
        <w:rPr>
          <w:rFonts w:ascii="Lato Light" w:hAnsi="Lato Light"/>
          <w:sz w:val="26"/>
          <w:szCs w:val="26"/>
        </w:rPr>
        <w:t xml:space="preserve"> an order to buy </w:t>
      </w:r>
      <w:r w:rsidR="00E14427">
        <w:rPr>
          <w:rFonts w:ascii="Lato Light" w:hAnsi="Lato Light"/>
          <w:sz w:val="26"/>
          <w:szCs w:val="26"/>
        </w:rPr>
        <w:t>12</w:t>
      </w:r>
      <w:r w:rsidRPr="00654B4D">
        <w:rPr>
          <w:rFonts w:ascii="Lato Light" w:hAnsi="Lato Light"/>
          <w:sz w:val="26"/>
          <w:szCs w:val="26"/>
        </w:rPr>
        <w:t xml:space="preserve"> Microsoft shares</w:t>
      </w:r>
      <w:r w:rsidR="00D201B5">
        <w:rPr>
          <w:rFonts w:ascii="Lato Light" w:hAnsi="Lato Light"/>
          <w:sz w:val="26"/>
          <w:szCs w:val="26"/>
        </w:rPr>
        <w:t xml:space="preserve"> (symbol MSFT)</w:t>
      </w:r>
      <w:r w:rsidR="00E14427">
        <w:rPr>
          <w:rFonts w:ascii="Lato Light" w:hAnsi="Lato Light"/>
          <w:sz w:val="26"/>
          <w:szCs w:val="26"/>
        </w:rPr>
        <w:t xml:space="preserve"> for a price of 19</w:t>
      </w:r>
      <w:r w:rsidRPr="00654B4D">
        <w:rPr>
          <w:rFonts w:ascii="Lato Light" w:hAnsi="Lato Light"/>
          <w:sz w:val="26"/>
          <w:szCs w:val="26"/>
        </w:rPr>
        <w:t xml:space="preserve"> means that </w:t>
      </w:r>
      <w:r w:rsidR="00DB32E2">
        <w:rPr>
          <w:rFonts w:ascii="Lato Light" w:hAnsi="Lato Light"/>
          <w:sz w:val="26"/>
          <w:szCs w:val="26"/>
        </w:rPr>
        <w:t>a</w:t>
      </w:r>
      <w:r w:rsidRPr="00654B4D">
        <w:rPr>
          <w:rFonts w:ascii="Lato Light" w:hAnsi="Lato Light"/>
          <w:sz w:val="26"/>
          <w:szCs w:val="26"/>
        </w:rPr>
        <w:t xml:space="preserve"> trader wants to buy </w:t>
      </w:r>
      <w:r w:rsidR="00E14427">
        <w:rPr>
          <w:rFonts w:ascii="Lato Light" w:hAnsi="Lato Light"/>
          <w:sz w:val="26"/>
          <w:szCs w:val="26"/>
        </w:rPr>
        <w:t>12</w:t>
      </w:r>
      <w:r w:rsidRPr="00654B4D">
        <w:rPr>
          <w:rFonts w:ascii="Lato Light" w:hAnsi="Lato Light"/>
          <w:sz w:val="26"/>
          <w:szCs w:val="26"/>
        </w:rPr>
        <w:t xml:space="preserve"> MSFT shares</w:t>
      </w:r>
      <w:r w:rsidR="00DB32E2">
        <w:rPr>
          <w:rFonts w:ascii="Lato Light" w:hAnsi="Lato Light"/>
          <w:sz w:val="26"/>
          <w:szCs w:val="26"/>
        </w:rPr>
        <w:t xml:space="preserve"> for</w:t>
      </w:r>
      <w:r w:rsidR="00E14427">
        <w:rPr>
          <w:rFonts w:ascii="Lato Light" w:hAnsi="Lato Light"/>
          <w:sz w:val="26"/>
          <w:szCs w:val="26"/>
        </w:rPr>
        <w:t xml:space="preserve"> $19.00</w:t>
      </w:r>
      <w:r w:rsidR="00DB32E2">
        <w:rPr>
          <w:rFonts w:ascii="Lato Light" w:hAnsi="Lato Light"/>
          <w:sz w:val="26"/>
          <w:szCs w:val="26"/>
        </w:rPr>
        <w:t xml:space="preserve"> per share</w:t>
      </w:r>
      <w:r w:rsidRPr="00654B4D">
        <w:rPr>
          <w:rFonts w:ascii="Lato Light" w:hAnsi="Lato Light"/>
          <w:sz w:val="26"/>
          <w:szCs w:val="26"/>
        </w:rPr>
        <w:t xml:space="preserve">. Multiple traders place individual orders at different prices and </w:t>
      </w:r>
      <w:r w:rsidR="00DB32E2">
        <w:rPr>
          <w:rFonts w:ascii="Lato Light" w:hAnsi="Lato Light"/>
          <w:sz w:val="26"/>
          <w:szCs w:val="26"/>
        </w:rPr>
        <w:t>quantities</w:t>
      </w:r>
      <w:r w:rsidRPr="00654B4D">
        <w:rPr>
          <w:rFonts w:ascii="Lato Light" w:hAnsi="Lato Light"/>
          <w:sz w:val="26"/>
          <w:szCs w:val="26"/>
        </w:rPr>
        <w:t>, leading to the build-up of</w:t>
      </w:r>
      <w:r w:rsidR="00E67DF9">
        <w:rPr>
          <w:rFonts w:ascii="Lato Light" w:hAnsi="Lato Light"/>
          <w:sz w:val="26"/>
          <w:szCs w:val="26"/>
        </w:rPr>
        <w:t xml:space="preserve"> an order book.</w:t>
      </w:r>
    </w:p>
    <w:p w:rsidR="00654B4D" w:rsidRPr="00654B4D" w:rsidRDefault="009123A4" w:rsidP="00C629A9">
      <w:pPr>
        <w:jc w:val="both"/>
        <w:rPr>
          <w:rFonts w:ascii="Lato Light" w:hAnsi="Lato Light"/>
          <w:sz w:val="26"/>
          <w:szCs w:val="26"/>
        </w:rPr>
      </w:pPr>
      <w:r>
        <w:rPr>
          <w:rFonts w:ascii="Lato Light" w:hAnsi="Lato Light"/>
          <w:sz w:val="26"/>
          <w:szCs w:val="26"/>
        </w:rPr>
        <w:t>Typically, order b</w:t>
      </w:r>
      <w:r w:rsidR="00E67DF9">
        <w:rPr>
          <w:rFonts w:ascii="Lato Light" w:hAnsi="Lato Light"/>
          <w:sz w:val="26"/>
          <w:szCs w:val="26"/>
        </w:rPr>
        <w:t>ooks are represented</w:t>
      </w:r>
      <w:r w:rsidR="00836DE9">
        <w:rPr>
          <w:rFonts w:ascii="Lato Light" w:hAnsi="Lato Light"/>
          <w:sz w:val="26"/>
          <w:szCs w:val="26"/>
        </w:rPr>
        <w:t xml:space="preserve"> </w:t>
      </w:r>
      <w:r w:rsidR="00E67DF9">
        <w:rPr>
          <w:rFonts w:ascii="Lato Light" w:hAnsi="Lato Light"/>
          <w:sz w:val="26"/>
          <w:szCs w:val="26"/>
        </w:rPr>
        <w:t>b</w:t>
      </w:r>
      <w:r w:rsidR="00654B4D" w:rsidRPr="00654B4D">
        <w:rPr>
          <w:rFonts w:ascii="Lato Light" w:hAnsi="Lato Light"/>
          <w:sz w:val="26"/>
          <w:szCs w:val="26"/>
        </w:rPr>
        <w:t xml:space="preserve">y </w:t>
      </w:r>
      <w:r>
        <w:rPr>
          <w:rFonts w:ascii="Lato Light" w:hAnsi="Lato Light"/>
          <w:sz w:val="26"/>
          <w:szCs w:val="26"/>
        </w:rPr>
        <w:t>‘order book l</w:t>
      </w:r>
      <w:r w:rsidR="00836DE9" w:rsidRPr="009123A4">
        <w:rPr>
          <w:rFonts w:ascii="Lato Light" w:hAnsi="Lato Light"/>
          <w:sz w:val="26"/>
          <w:szCs w:val="26"/>
        </w:rPr>
        <w:t>evel</w:t>
      </w:r>
      <w:r>
        <w:rPr>
          <w:rFonts w:ascii="Lato Light" w:hAnsi="Lato Light"/>
          <w:sz w:val="26"/>
          <w:szCs w:val="26"/>
        </w:rPr>
        <w:t>’</w:t>
      </w:r>
      <w:r w:rsidR="00836DE9">
        <w:rPr>
          <w:rFonts w:ascii="Lato Light" w:hAnsi="Lato Light"/>
          <w:sz w:val="26"/>
          <w:szCs w:val="26"/>
        </w:rPr>
        <w:t>.</w:t>
      </w:r>
      <w:r w:rsidR="00654B4D" w:rsidRPr="00654B4D">
        <w:rPr>
          <w:rFonts w:ascii="Lato Light" w:hAnsi="Lato Light"/>
          <w:sz w:val="26"/>
          <w:szCs w:val="26"/>
        </w:rPr>
        <w:t xml:space="preserve"> </w:t>
      </w:r>
      <w:r w:rsidR="00BA4793">
        <w:rPr>
          <w:rFonts w:ascii="Lato Light" w:hAnsi="Lato Light"/>
          <w:sz w:val="26"/>
          <w:szCs w:val="26"/>
        </w:rPr>
        <w:t xml:space="preserve">An </w:t>
      </w:r>
      <w:r>
        <w:rPr>
          <w:rFonts w:ascii="Lato Light" w:hAnsi="Lato Light"/>
          <w:sz w:val="26"/>
          <w:szCs w:val="26"/>
        </w:rPr>
        <w:t>order book l</w:t>
      </w:r>
      <w:r w:rsidR="00BA4793" w:rsidRPr="00BA4793">
        <w:rPr>
          <w:rFonts w:ascii="Lato Light" w:hAnsi="Lato Light"/>
          <w:sz w:val="26"/>
          <w:szCs w:val="26"/>
        </w:rPr>
        <w:t>evel</w:t>
      </w:r>
      <w:r w:rsidR="00BA4793">
        <w:rPr>
          <w:rFonts w:ascii="Lato Light" w:hAnsi="Lato Light"/>
          <w:b/>
          <w:sz w:val="26"/>
          <w:szCs w:val="26"/>
        </w:rPr>
        <w:t xml:space="preserve"> </w:t>
      </w:r>
      <w:r w:rsidR="00BA4793">
        <w:rPr>
          <w:rFonts w:ascii="Lato Light" w:hAnsi="Lato Light"/>
          <w:sz w:val="26"/>
          <w:szCs w:val="26"/>
        </w:rPr>
        <w:t xml:space="preserve">is the total quantity of all orders with the same price and side for a given financial instrument. </w:t>
      </w:r>
      <w:r w:rsidR="00E67DF9">
        <w:rPr>
          <w:rFonts w:ascii="Lato Light" w:hAnsi="Lato Light"/>
          <w:sz w:val="26"/>
          <w:szCs w:val="26"/>
        </w:rPr>
        <w:t>O</w:t>
      </w:r>
      <w:r w:rsidR="00654B4D" w:rsidRPr="00654B4D">
        <w:rPr>
          <w:rFonts w:ascii="Lato Light" w:hAnsi="Lato Light"/>
          <w:sz w:val="26"/>
          <w:szCs w:val="26"/>
        </w:rPr>
        <w:t>rders that have</w:t>
      </w:r>
      <w:r w:rsidR="00617C47">
        <w:rPr>
          <w:rFonts w:ascii="Lato Light" w:hAnsi="Lato Light"/>
          <w:sz w:val="26"/>
          <w:szCs w:val="26"/>
        </w:rPr>
        <w:t xml:space="preserve"> the same price are aggregated;</w:t>
      </w:r>
      <w:r w:rsidR="00654B4D" w:rsidRPr="00654B4D">
        <w:rPr>
          <w:rFonts w:ascii="Lato Light" w:hAnsi="Lato Light"/>
          <w:sz w:val="26"/>
          <w:szCs w:val="26"/>
        </w:rPr>
        <w:t xml:space="preserve"> each </w:t>
      </w:r>
      <w:r w:rsidR="00836DE9">
        <w:rPr>
          <w:rFonts w:ascii="Lato Light" w:hAnsi="Lato Light"/>
          <w:sz w:val="26"/>
          <w:szCs w:val="26"/>
        </w:rPr>
        <w:t>L</w:t>
      </w:r>
      <w:r w:rsidR="00106264">
        <w:rPr>
          <w:rFonts w:ascii="Lato Light" w:hAnsi="Lato Light"/>
          <w:sz w:val="26"/>
          <w:szCs w:val="26"/>
        </w:rPr>
        <w:t>evel has the price and</w:t>
      </w:r>
      <w:r w:rsidR="00654B4D" w:rsidRPr="00654B4D">
        <w:rPr>
          <w:rFonts w:ascii="Lato Light" w:hAnsi="Lato Light"/>
          <w:sz w:val="26"/>
          <w:szCs w:val="26"/>
        </w:rPr>
        <w:t xml:space="preserve"> the total size of all orders at that price.</w:t>
      </w:r>
      <w:r w:rsidR="00106264">
        <w:rPr>
          <w:rFonts w:ascii="Lato Light" w:hAnsi="Lato Light"/>
          <w:sz w:val="26"/>
          <w:szCs w:val="26"/>
        </w:rPr>
        <w:t xml:space="preserve"> Table 1</w:t>
      </w:r>
      <w:r w:rsidR="00E14427">
        <w:rPr>
          <w:rFonts w:ascii="Lato Light" w:hAnsi="Lato Light"/>
          <w:sz w:val="26"/>
          <w:szCs w:val="26"/>
        </w:rPr>
        <w:t xml:space="preserve"> shows what the MSFT order book might look like after several orders have been created.</w:t>
      </w:r>
    </w:p>
    <w:p w:rsidR="00654B4D" w:rsidRPr="00163A04" w:rsidRDefault="00654B4D" w:rsidP="00C629A9">
      <w:pPr>
        <w:pStyle w:val="Heading2"/>
        <w:jc w:val="both"/>
        <w:rPr>
          <w:rFonts w:ascii="Lato Light" w:hAnsi="Lato Light"/>
          <w:b w:val="0"/>
          <w:i w:val="0"/>
          <w:color w:val="008FBE"/>
          <w:sz w:val="26"/>
          <w:szCs w:val="26"/>
        </w:rPr>
      </w:pPr>
      <w:r w:rsidRPr="00163A04">
        <w:rPr>
          <w:rFonts w:ascii="Lato Light" w:hAnsi="Lato Light"/>
          <w:b w:val="0"/>
          <w:i w:val="0"/>
          <w:color w:val="008FBE"/>
          <w:sz w:val="26"/>
          <w:szCs w:val="26"/>
        </w:rPr>
        <w:t>A few important notes:</w:t>
      </w:r>
    </w:p>
    <w:p w:rsidR="00654B4D" w:rsidRPr="00654B4D" w:rsidRDefault="009123A4" w:rsidP="00C629A9">
      <w:pPr>
        <w:numPr>
          <w:ilvl w:val="0"/>
          <w:numId w:val="1"/>
        </w:numPr>
        <w:spacing w:after="120" w:line="240" w:lineRule="auto"/>
        <w:ind w:left="360"/>
        <w:jc w:val="both"/>
        <w:rPr>
          <w:rFonts w:ascii="Lato Light" w:hAnsi="Lato Light"/>
          <w:sz w:val="26"/>
          <w:szCs w:val="26"/>
        </w:rPr>
      </w:pPr>
      <w:r>
        <w:rPr>
          <w:rFonts w:ascii="Lato Light" w:hAnsi="Lato Light"/>
          <w:sz w:val="26"/>
          <w:szCs w:val="26"/>
        </w:rPr>
        <w:t>Order b</w:t>
      </w:r>
      <w:r w:rsidR="00654B4D" w:rsidRPr="00654B4D">
        <w:rPr>
          <w:rFonts w:ascii="Lato Light" w:hAnsi="Lato Light"/>
          <w:sz w:val="26"/>
          <w:szCs w:val="26"/>
        </w:rPr>
        <w:t xml:space="preserve">ooks are built for each individual </w:t>
      </w:r>
      <w:r w:rsidR="00AA2450">
        <w:rPr>
          <w:rFonts w:ascii="Lato Light" w:hAnsi="Lato Light"/>
          <w:sz w:val="26"/>
          <w:szCs w:val="26"/>
        </w:rPr>
        <w:t>symbol</w:t>
      </w:r>
      <w:r w:rsidR="00654B4D" w:rsidRPr="00654B4D">
        <w:rPr>
          <w:rFonts w:ascii="Lato Light" w:hAnsi="Lato Light"/>
          <w:sz w:val="26"/>
          <w:szCs w:val="26"/>
        </w:rPr>
        <w:t xml:space="preserve">. It is a mistake to aggregate orders for different </w:t>
      </w:r>
      <w:r w:rsidR="00836DE9">
        <w:rPr>
          <w:rFonts w:ascii="Lato Light" w:hAnsi="Lato Light"/>
          <w:sz w:val="26"/>
          <w:szCs w:val="26"/>
        </w:rPr>
        <w:t>symbols</w:t>
      </w:r>
      <w:r w:rsidR="00654B4D" w:rsidRPr="00654B4D">
        <w:rPr>
          <w:rFonts w:ascii="Lato Light" w:hAnsi="Lato Light"/>
          <w:sz w:val="26"/>
          <w:szCs w:val="26"/>
        </w:rPr>
        <w:t xml:space="preserve"> in the same order book</w:t>
      </w:r>
      <w:r w:rsidR="00836DE9">
        <w:rPr>
          <w:rFonts w:ascii="Lato Light" w:hAnsi="Lato Light"/>
          <w:sz w:val="26"/>
          <w:szCs w:val="26"/>
        </w:rPr>
        <w:t>.</w:t>
      </w:r>
    </w:p>
    <w:p w:rsidR="00654B4D" w:rsidRPr="00654B4D" w:rsidRDefault="00654B4D" w:rsidP="00C629A9">
      <w:pPr>
        <w:numPr>
          <w:ilvl w:val="0"/>
          <w:numId w:val="1"/>
        </w:numPr>
        <w:spacing w:after="120" w:line="240" w:lineRule="auto"/>
        <w:ind w:left="360"/>
        <w:jc w:val="both"/>
        <w:rPr>
          <w:rFonts w:ascii="Lato Light" w:hAnsi="Lato Light"/>
          <w:sz w:val="26"/>
          <w:szCs w:val="26"/>
        </w:rPr>
      </w:pPr>
      <w:r w:rsidRPr="00654B4D">
        <w:rPr>
          <w:rFonts w:ascii="Lato Light" w:hAnsi="Lato Light"/>
          <w:sz w:val="26"/>
          <w:szCs w:val="26"/>
        </w:rPr>
        <w:t>A typical order book might have anywhere from 5 to 500 price levels at any time</w:t>
      </w:r>
      <w:r w:rsidR="00163A04">
        <w:rPr>
          <w:rFonts w:ascii="Lato Light" w:hAnsi="Lato Light"/>
          <w:sz w:val="26"/>
          <w:szCs w:val="26"/>
        </w:rPr>
        <w:t>.</w:t>
      </w:r>
    </w:p>
    <w:p w:rsidR="00654B4D" w:rsidRPr="00654B4D" w:rsidRDefault="00654B4D" w:rsidP="00C629A9">
      <w:pPr>
        <w:numPr>
          <w:ilvl w:val="0"/>
          <w:numId w:val="1"/>
        </w:numPr>
        <w:spacing w:after="120" w:line="240" w:lineRule="auto"/>
        <w:ind w:left="360"/>
        <w:jc w:val="both"/>
        <w:rPr>
          <w:rFonts w:ascii="Lato Light" w:hAnsi="Lato Light"/>
          <w:sz w:val="26"/>
          <w:szCs w:val="26"/>
        </w:rPr>
      </w:pPr>
      <w:r w:rsidRPr="00654B4D">
        <w:rPr>
          <w:rFonts w:ascii="Lato Light" w:hAnsi="Lato Light"/>
          <w:sz w:val="26"/>
          <w:szCs w:val="26"/>
        </w:rPr>
        <w:t>It is common for new price levels to be created during the day as the stock price moves</w:t>
      </w:r>
      <w:r w:rsidR="00836DE9">
        <w:rPr>
          <w:rFonts w:ascii="Lato Light" w:hAnsi="Lato Light"/>
          <w:sz w:val="26"/>
          <w:szCs w:val="26"/>
        </w:rPr>
        <w:t>.</w:t>
      </w:r>
    </w:p>
    <w:p w:rsidR="00F1558C" w:rsidRDefault="00654B4D" w:rsidP="00C629A9">
      <w:pPr>
        <w:numPr>
          <w:ilvl w:val="0"/>
          <w:numId w:val="1"/>
        </w:numPr>
        <w:spacing w:after="120" w:line="240" w:lineRule="auto"/>
        <w:ind w:left="360"/>
        <w:jc w:val="both"/>
        <w:rPr>
          <w:rFonts w:ascii="Lato Light" w:hAnsi="Lato Light"/>
          <w:sz w:val="26"/>
          <w:szCs w:val="26"/>
        </w:rPr>
      </w:pPr>
      <w:r w:rsidRPr="00654B4D">
        <w:rPr>
          <w:rFonts w:ascii="Lato Light" w:hAnsi="Lato Light"/>
          <w:sz w:val="26"/>
          <w:szCs w:val="26"/>
        </w:rPr>
        <w:t xml:space="preserve">A typical order might have 4 or more </w:t>
      </w:r>
      <w:r w:rsidR="00F1558C">
        <w:rPr>
          <w:rFonts w:ascii="Lato Light" w:hAnsi="Lato Light"/>
          <w:sz w:val="26"/>
          <w:szCs w:val="26"/>
        </w:rPr>
        <w:t xml:space="preserve">modifications </w:t>
      </w:r>
      <w:r w:rsidRPr="00654B4D">
        <w:rPr>
          <w:rFonts w:ascii="Lato Light" w:hAnsi="Lato Light"/>
          <w:sz w:val="26"/>
          <w:szCs w:val="26"/>
        </w:rPr>
        <w:t>applied to it before being removed</w:t>
      </w:r>
      <w:r w:rsidR="00836DE9">
        <w:rPr>
          <w:rFonts w:ascii="Lato Light" w:hAnsi="Lato Light"/>
          <w:sz w:val="26"/>
          <w:szCs w:val="26"/>
        </w:rPr>
        <w:t>.</w:t>
      </w:r>
    </w:p>
    <w:p w:rsidR="00560DDF" w:rsidRDefault="00560DDF" w:rsidP="00C629A9">
      <w:pPr>
        <w:spacing w:after="120" w:line="240" w:lineRule="auto"/>
        <w:ind w:left="360"/>
        <w:jc w:val="both"/>
        <w:rPr>
          <w:rFonts w:ascii="Lato Light" w:hAnsi="Lato Light"/>
          <w:sz w:val="26"/>
          <w:szCs w:val="26"/>
        </w:rPr>
      </w:pPr>
    </w:p>
    <w:tbl>
      <w:tblPr>
        <w:tblpPr w:leftFromText="180" w:rightFromText="180" w:vertAnchor="text" w:horzAnchor="margin" w:tblpY="10"/>
        <w:tblW w:w="8724" w:type="dxa"/>
        <w:tblLook w:val="0180" w:firstRow="0" w:lastRow="0" w:firstColumn="1" w:lastColumn="1" w:noHBand="0" w:noVBand="0"/>
      </w:tblPr>
      <w:tblGrid>
        <w:gridCol w:w="1246"/>
        <w:gridCol w:w="1246"/>
        <w:gridCol w:w="1246"/>
        <w:gridCol w:w="1246"/>
        <w:gridCol w:w="1247"/>
        <w:gridCol w:w="1246"/>
        <w:gridCol w:w="1247"/>
      </w:tblGrid>
      <w:tr w:rsidR="00EB454E" w:rsidRPr="00654B4D" w:rsidTr="0033515F">
        <w:tc>
          <w:tcPr>
            <w:tcW w:w="1246" w:type="dxa"/>
            <w:shd w:val="clear" w:color="auto" w:fill="FFFFFF" w:themeFill="background1"/>
            <w:vAlign w:val="bottom"/>
          </w:tcPr>
          <w:p w:rsidR="00560DDF" w:rsidRPr="00EB454E" w:rsidRDefault="00560DDF" w:rsidP="009123A4">
            <w:pPr>
              <w:jc w:val="center"/>
              <w:rPr>
                <w:rFonts w:ascii="Lato Light" w:hAnsi="Lato Light"/>
                <w:b/>
                <w:szCs w:val="26"/>
              </w:rPr>
            </w:pPr>
            <w:r w:rsidRPr="00EB454E">
              <w:rPr>
                <w:rFonts w:ascii="Lato Light" w:hAnsi="Lato Light"/>
                <w:b/>
                <w:szCs w:val="26"/>
              </w:rPr>
              <w:lastRenderedPageBreak/>
              <w:t>Order Count</w:t>
            </w:r>
          </w:p>
        </w:tc>
        <w:tc>
          <w:tcPr>
            <w:tcW w:w="1246" w:type="dxa"/>
            <w:shd w:val="clear" w:color="auto" w:fill="FFFFFF" w:themeFill="background1"/>
            <w:vAlign w:val="bottom"/>
          </w:tcPr>
          <w:p w:rsidR="00560DDF" w:rsidRPr="00EB454E" w:rsidRDefault="00560DDF" w:rsidP="009123A4">
            <w:pPr>
              <w:jc w:val="center"/>
              <w:rPr>
                <w:rFonts w:ascii="Lato Light" w:hAnsi="Lato Light"/>
                <w:b/>
                <w:szCs w:val="26"/>
              </w:rPr>
            </w:pPr>
            <w:r w:rsidRPr="00EB454E">
              <w:rPr>
                <w:rFonts w:ascii="Lato Light" w:hAnsi="Lato Light"/>
                <w:b/>
                <w:szCs w:val="26"/>
              </w:rPr>
              <w:t>Ask Quantity</w:t>
            </w:r>
          </w:p>
        </w:tc>
        <w:tc>
          <w:tcPr>
            <w:tcW w:w="1246" w:type="dxa"/>
            <w:tcBorders>
              <w:right w:val="dotted" w:sz="4" w:space="0" w:color="auto"/>
            </w:tcBorders>
            <w:shd w:val="clear" w:color="auto" w:fill="FFFFFF" w:themeFill="background1"/>
            <w:vAlign w:val="bottom"/>
          </w:tcPr>
          <w:p w:rsidR="00EB454E" w:rsidRDefault="00EB454E" w:rsidP="009123A4">
            <w:pPr>
              <w:spacing w:after="0"/>
              <w:jc w:val="center"/>
              <w:rPr>
                <w:rFonts w:ascii="Lato Light" w:hAnsi="Lato Light"/>
                <w:b/>
                <w:szCs w:val="26"/>
              </w:rPr>
            </w:pPr>
            <w:r>
              <w:rPr>
                <w:rFonts w:ascii="Lato Light" w:hAnsi="Lato Light"/>
                <w:b/>
                <w:szCs w:val="26"/>
              </w:rPr>
              <w:t>Ask</w:t>
            </w:r>
          </w:p>
          <w:p w:rsidR="00560DDF" w:rsidRPr="00EB454E" w:rsidRDefault="00560DDF" w:rsidP="009123A4">
            <w:pPr>
              <w:jc w:val="center"/>
              <w:rPr>
                <w:rFonts w:ascii="Lato Light" w:hAnsi="Lato Light"/>
                <w:b/>
                <w:szCs w:val="26"/>
              </w:rPr>
            </w:pPr>
            <w:r w:rsidRPr="00EB454E">
              <w:rPr>
                <w:rFonts w:ascii="Lato Light" w:hAnsi="Lato Light"/>
                <w:b/>
                <w:szCs w:val="26"/>
              </w:rPr>
              <w:t>Price</w:t>
            </w:r>
          </w:p>
        </w:tc>
        <w:tc>
          <w:tcPr>
            <w:tcW w:w="1246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bottom"/>
          </w:tcPr>
          <w:p w:rsidR="00560DDF" w:rsidRPr="0033515F" w:rsidRDefault="00F22CE4" w:rsidP="009123A4">
            <w:pPr>
              <w:jc w:val="center"/>
              <w:rPr>
                <w:rFonts w:ascii="Lato Light" w:hAnsi="Lato Light"/>
                <w:b/>
                <w:sz w:val="26"/>
                <w:szCs w:val="26"/>
              </w:rPr>
            </w:pPr>
            <w:r>
              <w:rPr>
                <w:rFonts w:ascii="Lato Light" w:hAnsi="Lato Light"/>
                <w:b/>
                <w:szCs w:val="26"/>
              </w:rPr>
              <w:t>Level</w:t>
            </w:r>
          </w:p>
        </w:tc>
        <w:tc>
          <w:tcPr>
            <w:tcW w:w="1247" w:type="dxa"/>
            <w:tcBorders>
              <w:left w:val="dotted" w:sz="4" w:space="0" w:color="auto"/>
            </w:tcBorders>
            <w:shd w:val="clear" w:color="auto" w:fill="FFFFFF" w:themeFill="background1"/>
            <w:vAlign w:val="bottom"/>
          </w:tcPr>
          <w:p w:rsidR="00EB454E" w:rsidRDefault="00560DDF" w:rsidP="009123A4">
            <w:pPr>
              <w:spacing w:after="0"/>
              <w:jc w:val="center"/>
              <w:rPr>
                <w:rFonts w:ascii="Lato Light" w:hAnsi="Lato Light"/>
                <w:b/>
                <w:szCs w:val="26"/>
              </w:rPr>
            </w:pPr>
            <w:r w:rsidRPr="00EB454E">
              <w:rPr>
                <w:rFonts w:ascii="Lato Light" w:hAnsi="Lato Light"/>
                <w:b/>
                <w:szCs w:val="26"/>
              </w:rPr>
              <w:t>Bid</w:t>
            </w:r>
          </w:p>
          <w:p w:rsidR="00560DDF" w:rsidRPr="00EB454E" w:rsidRDefault="00560DDF" w:rsidP="009123A4">
            <w:pPr>
              <w:jc w:val="center"/>
              <w:rPr>
                <w:rFonts w:ascii="Lato Light" w:hAnsi="Lato Light"/>
                <w:b/>
                <w:szCs w:val="26"/>
              </w:rPr>
            </w:pPr>
            <w:r w:rsidRPr="00EB454E">
              <w:rPr>
                <w:rFonts w:ascii="Lato Light" w:hAnsi="Lato Light"/>
                <w:b/>
                <w:szCs w:val="26"/>
              </w:rPr>
              <w:t>Price</w:t>
            </w:r>
          </w:p>
        </w:tc>
        <w:tc>
          <w:tcPr>
            <w:tcW w:w="1246" w:type="dxa"/>
            <w:shd w:val="clear" w:color="auto" w:fill="FFFFFF" w:themeFill="background1"/>
            <w:vAlign w:val="bottom"/>
          </w:tcPr>
          <w:p w:rsidR="00560DDF" w:rsidRPr="00EB454E" w:rsidRDefault="00560DDF" w:rsidP="009123A4">
            <w:pPr>
              <w:jc w:val="center"/>
              <w:rPr>
                <w:rFonts w:ascii="Lato Light" w:hAnsi="Lato Light"/>
                <w:b/>
                <w:szCs w:val="26"/>
              </w:rPr>
            </w:pPr>
            <w:r w:rsidRPr="00EB454E">
              <w:rPr>
                <w:rFonts w:ascii="Lato Light" w:hAnsi="Lato Light"/>
                <w:b/>
                <w:szCs w:val="26"/>
              </w:rPr>
              <w:t>Bid Quantity</w:t>
            </w:r>
          </w:p>
        </w:tc>
        <w:tc>
          <w:tcPr>
            <w:tcW w:w="1247" w:type="dxa"/>
            <w:shd w:val="clear" w:color="auto" w:fill="FFFFFF" w:themeFill="background1"/>
            <w:vAlign w:val="bottom"/>
          </w:tcPr>
          <w:p w:rsidR="00560DDF" w:rsidRPr="00EB454E" w:rsidRDefault="00560DDF" w:rsidP="009123A4">
            <w:pPr>
              <w:jc w:val="center"/>
              <w:rPr>
                <w:rFonts w:ascii="Lato Light" w:hAnsi="Lato Light"/>
                <w:b/>
                <w:szCs w:val="26"/>
              </w:rPr>
            </w:pPr>
            <w:r w:rsidRPr="00EB454E">
              <w:rPr>
                <w:rFonts w:ascii="Lato Light" w:hAnsi="Lato Light"/>
                <w:b/>
                <w:szCs w:val="26"/>
              </w:rPr>
              <w:t>Order Count</w:t>
            </w:r>
          </w:p>
        </w:tc>
      </w:tr>
      <w:tr w:rsidR="0033515F" w:rsidRPr="00654B4D" w:rsidTr="0033515F">
        <w:trPr>
          <w:trHeight w:val="576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 w:rsidRPr="00654B4D">
              <w:rPr>
                <w:rFonts w:ascii="Lato Light" w:hAnsi="Lato Light"/>
                <w:sz w:val="26"/>
                <w:szCs w:val="26"/>
              </w:rPr>
              <w:t>2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 w:rsidRPr="00654B4D">
              <w:rPr>
                <w:rFonts w:ascii="Lato Light" w:hAnsi="Lato Light"/>
                <w:sz w:val="26"/>
                <w:szCs w:val="26"/>
              </w:rPr>
              <w:t>12</w:t>
            </w:r>
          </w:p>
        </w:tc>
        <w:tc>
          <w:tcPr>
            <w:tcW w:w="1246" w:type="dxa"/>
            <w:tcBorders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>
              <w:rPr>
                <w:rFonts w:ascii="Lato Light" w:hAnsi="Lato Light"/>
                <w:sz w:val="26"/>
                <w:szCs w:val="26"/>
              </w:rPr>
              <w:t>$19</w:t>
            </w:r>
          </w:p>
        </w:tc>
        <w:tc>
          <w:tcPr>
            <w:tcW w:w="124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560DDF" w:rsidRPr="00EB454E" w:rsidRDefault="00560DDF" w:rsidP="009123A4">
            <w:pPr>
              <w:spacing w:after="0"/>
              <w:jc w:val="center"/>
              <w:rPr>
                <w:rFonts w:ascii="Lato Light" w:hAnsi="Lato Light"/>
                <w:b/>
                <w:sz w:val="20"/>
                <w:szCs w:val="26"/>
              </w:rPr>
            </w:pPr>
            <w:r w:rsidRPr="00EB454E">
              <w:rPr>
                <w:rFonts w:ascii="Lato Light" w:hAnsi="Lato Light"/>
                <w:b/>
                <w:sz w:val="20"/>
                <w:szCs w:val="26"/>
              </w:rPr>
              <w:t>1</w:t>
            </w:r>
          </w:p>
        </w:tc>
        <w:tc>
          <w:tcPr>
            <w:tcW w:w="124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>
              <w:rPr>
                <w:rFonts w:ascii="Lato Light" w:hAnsi="Lato Light"/>
                <w:sz w:val="26"/>
                <w:szCs w:val="26"/>
              </w:rPr>
              <w:t>$15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 w:rsidRPr="00654B4D">
              <w:rPr>
                <w:rFonts w:ascii="Lato Light" w:hAnsi="Lato Light"/>
                <w:sz w:val="26"/>
                <w:szCs w:val="26"/>
              </w:rPr>
              <w:t>10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 w:rsidRPr="00654B4D">
              <w:rPr>
                <w:rFonts w:ascii="Lato Light" w:hAnsi="Lato Light"/>
                <w:sz w:val="26"/>
                <w:szCs w:val="26"/>
              </w:rPr>
              <w:t>1</w:t>
            </w:r>
          </w:p>
        </w:tc>
      </w:tr>
      <w:tr w:rsidR="00560DDF" w:rsidRPr="00654B4D" w:rsidTr="0033515F">
        <w:trPr>
          <w:trHeight w:val="576"/>
        </w:trPr>
        <w:tc>
          <w:tcPr>
            <w:tcW w:w="1246" w:type="dxa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 w:rsidRPr="00654B4D">
              <w:rPr>
                <w:rFonts w:ascii="Lato Light" w:hAnsi="Lato Light"/>
                <w:sz w:val="26"/>
                <w:szCs w:val="26"/>
              </w:rPr>
              <w:t>2</w:t>
            </w:r>
          </w:p>
        </w:tc>
        <w:tc>
          <w:tcPr>
            <w:tcW w:w="1246" w:type="dxa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 w:rsidRPr="00654B4D">
              <w:rPr>
                <w:rFonts w:ascii="Lato Light" w:hAnsi="Lato Light"/>
                <w:sz w:val="26"/>
                <w:szCs w:val="26"/>
              </w:rPr>
              <w:t>17</w:t>
            </w:r>
          </w:p>
        </w:tc>
        <w:tc>
          <w:tcPr>
            <w:tcW w:w="1246" w:type="dxa"/>
            <w:tcBorders>
              <w:right w:val="dotted" w:sz="4" w:space="0" w:color="auto"/>
            </w:tcBorders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>
              <w:rPr>
                <w:rFonts w:ascii="Lato Light" w:hAnsi="Lato Light"/>
                <w:sz w:val="26"/>
                <w:szCs w:val="26"/>
              </w:rPr>
              <w:t>$21</w:t>
            </w:r>
          </w:p>
        </w:tc>
        <w:tc>
          <w:tcPr>
            <w:tcW w:w="124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560DDF" w:rsidRPr="00EB454E" w:rsidRDefault="00560DDF" w:rsidP="009123A4">
            <w:pPr>
              <w:spacing w:after="0"/>
              <w:jc w:val="center"/>
              <w:rPr>
                <w:rFonts w:ascii="Lato Light" w:hAnsi="Lato Light"/>
                <w:b/>
                <w:sz w:val="20"/>
                <w:szCs w:val="26"/>
              </w:rPr>
            </w:pPr>
            <w:r w:rsidRPr="00EB454E">
              <w:rPr>
                <w:rFonts w:ascii="Lato Light" w:hAnsi="Lato Light"/>
                <w:b/>
                <w:sz w:val="20"/>
                <w:szCs w:val="26"/>
              </w:rPr>
              <w:t>2</w:t>
            </w:r>
          </w:p>
        </w:tc>
        <w:tc>
          <w:tcPr>
            <w:tcW w:w="1247" w:type="dxa"/>
            <w:tcBorders>
              <w:left w:val="dotted" w:sz="4" w:space="0" w:color="auto"/>
            </w:tcBorders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>
              <w:rPr>
                <w:rFonts w:ascii="Lato Light" w:hAnsi="Lato Light"/>
                <w:sz w:val="26"/>
                <w:szCs w:val="26"/>
              </w:rPr>
              <w:t>$10</w:t>
            </w:r>
          </w:p>
        </w:tc>
        <w:tc>
          <w:tcPr>
            <w:tcW w:w="1246" w:type="dxa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 w:rsidRPr="00654B4D">
              <w:rPr>
                <w:rFonts w:ascii="Lato Light" w:hAnsi="Lato Light"/>
                <w:sz w:val="26"/>
                <w:szCs w:val="26"/>
              </w:rPr>
              <w:t>26</w:t>
            </w:r>
          </w:p>
        </w:tc>
        <w:tc>
          <w:tcPr>
            <w:tcW w:w="1247" w:type="dxa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 w:rsidRPr="00654B4D">
              <w:rPr>
                <w:rFonts w:ascii="Lato Light" w:hAnsi="Lato Light"/>
                <w:sz w:val="26"/>
                <w:szCs w:val="26"/>
              </w:rPr>
              <w:t>2</w:t>
            </w:r>
          </w:p>
        </w:tc>
      </w:tr>
      <w:tr w:rsidR="0033515F" w:rsidRPr="00654B4D" w:rsidTr="0033515F">
        <w:trPr>
          <w:trHeight w:val="576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 w:rsidRPr="00654B4D">
              <w:rPr>
                <w:rFonts w:ascii="Lato Light" w:hAnsi="Lato Light"/>
                <w:sz w:val="26"/>
                <w:szCs w:val="26"/>
              </w:rPr>
              <w:t>1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 w:rsidRPr="00654B4D">
              <w:rPr>
                <w:rFonts w:ascii="Lato Light" w:hAnsi="Lato Light"/>
                <w:sz w:val="26"/>
                <w:szCs w:val="26"/>
              </w:rPr>
              <w:t>7</w:t>
            </w:r>
          </w:p>
        </w:tc>
        <w:tc>
          <w:tcPr>
            <w:tcW w:w="1246" w:type="dxa"/>
            <w:tcBorders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>
              <w:rPr>
                <w:rFonts w:ascii="Lato Light" w:hAnsi="Lato Light"/>
                <w:sz w:val="26"/>
                <w:szCs w:val="26"/>
              </w:rPr>
              <w:t>$22</w:t>
            </w:r>
          </w:p>
        </w:tc>
        <w:tc>
          <w:tcPr>
            <w:tcW w:w="124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560DDF" w:rsidRPr="00EB454E" w:rsidRDefault="00560DDF" w:rsidP="009123A4">
            <w:pPr>
              <w:spacing w:after="0"/>
              <w:jc w:val="center"/>
              <w:rPr>
                <w:rFonts w:ascii="Lato Light" w:hAnsi="Lato Light"/>
                <w:b/>
                <w:sz w:val="20"/>
                <w:szCs w:val="26"/>
              </w:rPr>
            </w:pPr>
            <w:r w:rsidRPr="00EB454E">
              <w:rPr>
                <w:rFonts w:ascii="Lato Light" w:hAnsi="Lato Light"/>
                <w:b/>
                <w:sz w:val="20"/>
                <w:szCs w:val="26"/>
              </w:rPr>
              <w:t>3</w:t>
            </w:r>
          </w:p>
        </w:tc>
        <w:tc>
          <w:tcPr>
            <w:tcW w:w="124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>
              <w:rPr>
                <w:rFonts w:ascii="Lato Light" w:hAnsi="Lato Light"/>
                <w:sz w:val="26"/>
                <w:szCs w:val="26"/>
              </w:rPr>
              <w:t>-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>
              <w:rPr>
                <w:rFonts w:ascii="Lato Light" w:hAnsi="Lato Light"/>
                <w:sz w:val="26"/>
                <w:szCs w:val="26"/>
              </w:rPr>
              <w:t>-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60DDF" w:rsidRPr="00654B4D" w:rsidRDefault="00560DDF" w:rsidP="009123A4">
            <w:pPr>
              <w:keepNext/>
              <w:spacing w:after="0"/>
              <w:jc w:val="center"/>
              <w:rPr>
                <w:rFonts w:ascii="Lato Light" w:hAnsi="Lato Light"/>
                <w:sz w:val="26"/>
                <w:szCs w:val="26"/>
              </w:rPr>
            </w:pPr>
            <w:r>
              <w:rPr>
                <w:rFonts w:ascii="Lato Light" w:hAnsi="Lato Light"/>
                <w:sz w:val="26"/>
                <w:szCs w:val="26"/>
              </w:rPr>
              <w:t>-</w:t>
            </w:r>
          </w:p>
        </w:tc>
      </w:tr>
    </w:tbl>
    <w:p w:rsidR="00106264" w:rsidRDefault="00106264" w:rsidP="00C629A9">
      <w:pPr>
        <w:jc w:val="both"/>
        <w:rPr>
          <w:rFonts w:ascii="Ubuntu Light" w:hAnsi="Ubuntu Light"/>
          <w:color w:val="008FBE"/>
          <w:sz w:val="28"/>
          <w:szCs w:val="26"/>
          <w:lang w:val="en-GB"/>
        </w:rPr>
      </w:pPr>
    </w:p>
    <w:p w:rsidR="00560DDF" w:rsidRDefault="00560DDF" w:rsidP="00C629A9">
      <w:pPr>
        <w:jc w:val="both"/>
        <w:rPr>
          <w:rFonts w:ascii="Ubuntu Light" w:hAnsi="Ubuntu Light"/>
          <w:color w:val="008FBE"/>
          <w:sz w:val="28"/>
          <w:szCs w:val="26"/>
          <w:lang w:val="en-GB"/>
        </w:rPr>
      </w:pPr>
    </w:p>
    <w:p w:rsidR="00560DDF" w:rsidRDefault="00560DDF" w:rsidP="00C629A9">
      <w:pPr>
        <w:jc w:val="both"/>
        <w:rPr>
          <w:rFonts w:ascii="Ubuntu Light" w:hAnsi="Ubuntu Light"/>
          <w:color w:val="008FBE"/>
          <w:sz w:val="28"/>
          <w:szCs w:val="26"/>
          <w:lang w:val="en-GB"/>
        </w:rPr>
      </w:pPr>
    </w:p>
    <w:p w:rsidR="00560DDF" w:rsidRDefault="00560DDF" w:rsidP="00C629A9">
      <w:pPr>
        <w:jc w:val="both"/>
        <w:rPr>
          <w:rFonts w:ascii="Ubuntu Light" w:hAnsi="Ubuntu Light"/>
          <w:color w:val="008FBE"/>
          <w:sz w:val="28"/>
          <w:szCs w:val="26"/>
          <w:lang w:val="en-GB"/>
        </w:rPr>
      </w:pPr>
    </w:p>
    <w:p w:rsidR="0033515F" w:rsidRDefault="0033515F" w:rsidP="00C629A9">
      <w:pPr>
        <w:pStyle w:val="Caption"/>
        <w:framePr w:hSpace="180" w:wrap="around" w:vAnchor="text" w:hAnchor="page" w:x="5191" w:y="486"/>
        <w:jc w:val="both"/>
      </w:pPr>
      <w:r>
        <w:t xml:space="preserve">Table </w:t>
      </w:r>
      <w:r w:rsidR="009E59BC">
        <w:fldChar w:fldCharType="begin"/>
      </w:r>
      <w:r w:rsidR="009E59BC">
        <w:instrText xml:space="preserve"> SEQ Table \* ARABIC </w:instrText>
      </w:r>
      <w:r w:rsidR="009E59BC">
        <w:fldChar w:fldCharType="separate"/>
      </w:r>
      <w:r w:rsidR="009A701F">
        <w:rPr>
          <w:noProof/>
        </w:rPr>
        <w:t>1</w:t>
      </w:r>
      <w:r w:rsidR="009E59BC">
        <w:rPr>
          <w:noProof/>
        </w:rPr>
        <w:fldChar w:fldCharType="end"/>
      </w:r>
      <w:r w:rsidR="00F22CE4">
        <w:rPr>
          <w:noProof/>
        </w:rPr>
        <w:t xml:space="preserve"> – MSFT order book</w:t>
      </w:r>
      <w:r w:rsidR="009B7417">
        <w:rPr>
          <w:noProof/>
        </w:rPr>
        <w:t xml:space="preserve"> from the orders in the ExampleData class </w:t>
      </w:r>
    </w:p>
    <w:p w:rsidR="00560DDF" w:rsidRDefault="00560DDF" w:rsidP="00C629A9">
      <w:pPr>
        <w:jc w:val="both"/>
        <w:rPr>
          <w:rFonts w:ascii="Ubuntu Light" w:hAnsi="Ubuntu Light"/>
          <w:color w:val="008FBE"/>
          <w:sz w:val="28"/>
          <w:szCs w:val="26"/>
          <w:lang w:val="en-GB"/>
        </w:rPr>
      </w:pPr>
    </w:p>
    <w:p w:rsidR="00560DDF" w:rsidRDefault="00560DDF" w:rsidP="00C629A9">
      <w:pPr>
        <w:jc w:val="both"/>
        <w:rPr>
          <w:rFonts w:ascii="Ubuntu Light" w:hAnsi="Ubuntu Light"/>
          <w:color w:val="008FBE"/>
          <w:sz w:val="28"/>
          <w:szCs w:val="26"/>
          <w:lang w:val="en-GB"/>
        </w:rPr>
      </w:pPr>
    </w:p>
    <w:p w:rsidR="00F1558C" w:rsidRDefault="00F1558C" w:rsidP="00C629A9">
      <w:pPr>
        <w:jc w:val="both"/>
        <w:rPr>
          <w:rFonts w:ascii="Ubuntu Light" w:hAnsi="Ubuntu Light"/>
          <w:color w:val="008FBE"/>
          <w:sz w:val="28"/>
          <w:szCs w:val="26"/>
          <w:lang w:val="en-GB"/>
        </w:rPr>
      </w:pPr>
      <w:r>
        <w:rPr>
          <w:rFonts w:ascii="Ubuntu Light" w:hAnsi="Ubuntu Light"/>
          <w:color w:val="008FBE"/>
          <w:sz w:val="28"/>
          <w:szCs w:val="26"/>
          <w:lang w:val="en-GB"/>
        </w:rPr>
        <w:t>Your requirements</w:t>
      </w:r>
    </w:p>
    <w:p w:rsidR="00F1558C" w:rsidRDefault="00F1558C" w:rsidP="00C629A9">
      <w:pPr>
        <w:jc w:val="both"/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</w:pPr>
      <w:r w:rsidRPr="00B30905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You should implement</w:t>
      </w:r>
      <w:r w:rsidR="00F26203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the</w:t>
      </w:r>
      <w:r w:rsidRPr="00B30905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</w:t>
      </w:r>
      <w:r w:rsidRPr="007C1FB4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OrderHandler</w:t>
      </w:r>
      <w:r w:rsidRPr="007C1FB4">
        <w:rPr>
          <w:rFonts w:ascii="Lato Light" w:eastAsia="Times New Roman" w:hAnsi="Lato Light" w:cs="Arial"/>
          <w:color w:val="0A264D"/>
          <w:kern w:val="36"/>
          <w:szCs w:val="26"/>
          <w:lang w:eastAsia="ja-JP"/>
        </w:rPr>
        <w:t xml:space="preserve"> </w:t>
      </w:r>
      <w:r w:rsidR="00F26203" w:rsidRPr="009123A4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interface </w:t>
      </w:r>
      <w:r w:rsidRPr="009123A4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accordi</w:t>
      </w:r>
      <w:r w:rsidR="00F26203" w:rsidRPr="009123A4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ng to the rules</w:t>
      </w:r>
      <w:r w:rsidR="00F26203" w:rsidRPr="009123A4">
        <w:rPr>
          <w:rFonts w:ascii="Lato Light" w:eastAsia="Times New Roman" w:hAnsi="Lato Light" w:cs="Arial"/>
          <w:color w:val="0A264D"/>
          <w:kern w:val="36"/>
          <w:sz w:val="24"/>
          <w:szCs w:val="26"/>
          <w:lang w:eastAsia="ja-JP"/>
        </w:rPr>
        <w:t xml:space="preserve"> </w:t>
      </w:r>
      <w:r w:rsidR="00F26203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outlined below.</w:t>
      </w:r>
    </w:p>
    <w:p w:rsidR="00F1558C" w:rsidRPr="00F1558C" w:rsidRDefault="00F1558C" w:rsidP="00C629A9">
      <w:pPr>
        <w:jc w:val="both"/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</w:pPr>
      <w:r w:rsidRPr="007C1FB4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addOrder</w:t>
      </w:r>
      <w:r w:rsidRPr="00F1558C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, </w:t>
      </w:r>
      <w:r w:rsidRPr="007C1FB4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modifyOrder</w:t>
      </w:r>
      <w:r w:rsidRPr="00F1558C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, and </w:t>
      </w:r>
      <w:r w:rsidRPr="007C1FB4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removeOrder</w:t>
      </w:r>
      <w:r w:rsidRPr="007C1FB4">
        <w:rPr>
          <w:rFonts w:ascii="Lato Light" w:eastAsia="Times New Roman" w:hAnsi="Lato Light" w:cs="Arial"/>
          <w:color w:val="0A264D"/>
          <w:kern w:val="36"/>
          <w:szCs w:val="26"/>
          <w:lang w:eastAsia="ja-JP"/>
        </w:rPr>
        <w:t xml:space="preserve"> </w:t>
      </w:r>
      <w:r w:rsidRPr="00F1558C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should all update the internal state of your</w:t>
      </w:r>
      <w:r w:rsidR="00F26203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</w:t>
      </w:r>
      <w:r w:rsidR="00F26203" w:rsidRPr="00270CA3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OrderHandler</w:t>
      </w:r>
      <w:r w:rsidRPr="00F1558C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. You may assume that the input will not be corrupt i.e. no values will be </w:t>
      </w:r>
      <w:r w:rsidRPr="007C1FB4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null</w:t>
      </w:r>
      <w:r w:rsidRPr="00F1558C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, </w:t>
      </w:r>
      <w:r w:rsidR="00F26203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and </w:t>
      </w:r>
      <w:r w:rsidRPr="00F1558C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you will not be asked to remove an order that has not been added yet</w:t>
      </w:r>
      <w:r w:rsidR="00270CA3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,</w:t>
      </w:r>
      <w:r w:rsidRPr="00F1558C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etc.</w:t>
      </w:r>
      <w:r w:rsidR="00393475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A single OrderHandler will receive orders on any symbol.</w:t>
      </w:r>
    </w:p>
    <w:p w:rsidR="00F1558C" w:rsidRDefault="000B26C0" w:rsidP="00C629A9">
      <w:pPr>
        <w:jc w:val="both"/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</w:pPr>
      <w:r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getCurrentPrice</w:t>
      </w:r>
      <w:r w:rsidR="00F1558C" w:rsidRPr="007C1FB4">
        <w:rPr>
          <w:rFonts w:ascii="Lato Light" w:eastAsia="Times New Roman" w:hAnsi="Lato Light" w:cs="Arial"/>
          <w:color w:val="0A264D"/>
          <w:kern w:val="36"/>
          <w:szCs w:val="26"/>
          <w:lang w:eastAsia="ja-JP"/>
        </w:rPr>
        <w:t xml:space="preserve"> </w:t>
      </w:r>
      <w:r w:rsidR="00E14427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should return the best available </w:t>
      </w:r>
      <w:r w:rsidR="00F26203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average </w:t>
      </w:r>
      <w:r w:rsidR="00E14427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price for the given symbol, quantity and side. </w:t>
      </w:r>
      <w:r w:rsidR="007C1FB4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T</w:t>
      </w:r>
      <w:r w:rsidR="00E14427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he best price is obtained from</w:t>
      </w:r>
      <w:r w:rsidR="009123A4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</w:t>
      </w:r>
      <w:r w:rsidR="00393475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the </w:t>
      </w:r>
      <w:r w:rsidR="009123A4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first order book l</w:t>
      </w:r>
      <w:r w:rsidR="007C1FB4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evel (Level 1)</w:t>
      </w:r>
      <w:r w:rsidR="00617C47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. If the total quantity</w:t>
      </w:r>
      <w:r w:rsidR="00E14427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in Level 1 is less that the requested quantity, we must go to the next level and </w:t>
      </w:r>
      <w:r w:rsidR="002502D0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>calculate</w:t>
      </w:r>
      <w:r w:rsidR="00E14427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the average price.</w:t>
      </w:r>
      <w:r w:rsidR="007C1FB4">
        <w:rPr>
          <w:rFonts w:ascii="Lato Light" w:eastAsia="Times New Roman" w:hAnsi="Lato Light" w:cs="Arial"/>
          <w:color w:val="0A264D"/>
          <w:kern w:val="36"/>
          <w:sz w:val="26"/>
          <w:szCs w:val="26"/>
          <w:lang w:eastAsia="ja-JP"/>
        </w:rPr>
        <w:t xml:space="preserve"> Here are some examples using the MSFT order book in Table 1:</w:t>
      </w:r>
    </w:p>
    <w:p w:rsidR="00E14427" w:rsidRPr="002502D0" w:rsidRDefault="000B26C0" w:rsidP="009123A4">
      <w:pPr>
        <w:spacing w:before="240"/>
        <w:jc w:val="both"/>
        <w:rPr>
          <w:rFonts w:ascii="Ubuntu Mono" w:eastAsia="Times New Roman" w:hAnsi="Ubuntu Mono" w:cs="Courier New"/>
          <w:color w:val="0A264D"/>
          <w:kern w:val="36"/>
          <w:lang w:eastAsia="ja-JP"/>
        </w:rPr>
      </w:pPr>
      <w:r w:rsidRPr="000B26C0">
        <w:rPr>
          <w:rFonts w:ascii="Ubuntu Mono" w:eastAsia="Times New Roman" w:hAnsi="Ubuntu Mono" w:cs="Courier New"/>
          <w:color w:val="0A264D"/>
          <w:kern w:val="36"/>
          <w:lang w:eastAsia="ja-JP"/>
        </w:rPr>
        <w:t>getCurrentPrice</w:t>
      </w:r>
      <w:r w:rsidR="00E1442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(“MSFT”</w:t>
      </w:r>
      <w:r w:rsidR="00491F4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 xml:space="preserve">, 6, </w:t>
      </w:r>
      <w:r w:rsidR="002502D0">
        <w:rPr>
          <w:rFonts w:ascii="Ubuntu Mono" w:eastAsia="Times New Roman" w:hAnsi="Ubuntu Mono" w:cs="Courier New"/>
          <w:color w:val="0A264D"/>
          <w:kern w:val="36"/>
          <w:lang w:eastAsia="ja-JP"/>
        </w:rPr>
        <w:t xml:space="preserve"> </w:t>
      </w:r>
      <w:r w:rsidR="00491F4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Side.SELL</w:t>
      </w:r>
      <w:r w:rsid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) = $</w:t>
      </w:r>
      <w:r w:rsidR="00E1442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19</w:t>
      </w:r>
    </w:p>
    <w:p w:rsidR="00E14427" w:rsidRPr="002502D0" w:rsidRDefault="00163A04" w:rsidP="00C629A9">
      <w:pPr>
        <w:jc w:val="both"/>
        <w:rPr>
          <w:rFonts w:ascii="Ubuntu Mono" w:eastAsia="Times New Roman" w:hAnsi="Ubuntu Mono" w:cs="Courier New"/>
          <w:color w:val="0A264D"/>
          <w:kern w:val="36"/>
          <w:lang w:eastAsia="ja-JP"/>
        </w:rPr>
      </w:pPr>
      <w:r>
        <w:rPr>
          <w:rFonts w:ascii="Ubuntu Mono" w:eastAsia="Times New Roman" w:hAnsi="Ubuntu Mono" w:cs="Courier New"/>
          <w:color w:val="0A264D"/>
          <w:kern w:val="36"/>
          <w:lang w:eastAsia="ja-JP"/>
        </w:rPr>
        <w:t>getCurrentPrice</w:t>
      </w:r>
      <w:r w:rsidR="00E1442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(“MSFT”, 17</w:t>
      </w:r>
      <w:r w:rsidR="00491F4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, Side.SELL</w:t>
      </w:r>
      <w:r w:rsid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) = ($</w:t>
      </w:r>
      <w:r w:rsidR="00E1442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19*12 + $21*5</w:t>
      </w:r>
      <w:r w:rsidR="002502D0">
        <w:rPr>
          <w:rFonts w:ascii="Ubuntu Mono" w:eastAsia="Times New Roman" w:hAnsi="Ubuntu Mono" w:cs="Courier New"/>
          <w:color w:val="0A264D"/>
          <w:kern w:val="36"/>
          <w:lang w:eastAsia="ja-JP"/>
        </w:rPr>
        <w:t xml:space="preserve">         </w:t>
      </w:r>
      <w:r w:rsidR="00E1442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)/17 = $19.588…</w:t>
      </w:r>
    </w:p>
    <w:p w:rsidR="00E14427" w:rsidRPr="002502D0" w:rsidRDefault="000B26C0" w:rsidP="00C629A9">
      <w:pPr>
        <w:jc w:val="both"/>
        <w:rPr>
          <w:rFonts w:ascii="Ubuntu Mono" w:eastAsia="Times New Roman" w:hAnsi="Ubuntu Mono" w:cs="Courier New"/>
          <w:color w:val="0A264D"/>
          <w:kern w:val="36"/>
          <w:lang w:eastAsia="ja-JP"/>
        </w:rPr>
      </w:pPr>
      <w:r w:rsidRPr="000B26C0">
        <w:rPr>
          <w:rFonts w:ascii="Ubuntu Mono" w:eastAsia="Times New Roman" w:hAnsi="Ubuntu Mono" w:cs="Courier New"/>
          <w:color w:val="0A264D"/>
          <w:kern w:val="36"/>
          <w:lang w:eastAsia="ja-JP"/>
        </w:rPr>
        <w:t>getCurrentPrice</w:t>
      </w:r>
      <w:r w:rsidR="00E1442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(“MSFT”</w:t>
      </w:r>
      <w:r w:rsidR="00491F4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, 30, Side.SELL</w:t>
      </w:r>
      <w:r w:rsidR="00E14427"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) = ($19*12 + $21*17 + $22*1)/30 = $20.233…</w:t>
      </w:r>
    </w:p>
    <w:p w:rsidR="00393475" w:rsidRPr="009123A4" w:rsidRDefault="00393475" w:rsidP="00393475">
      <w:pPr>
        <w:jc w:val="both"/>
        <w:rPr>
          <w:rFonts w:ascii="Ubuntu Mono" w:eastAsia="Times New Roman" w:hAnsi="Ubuntu Mono" w:cs="Courier New"/>
          <w:color w:val="0A264D"/>
          <w:kern w:val="36"/>
          <w:sz w:val="26"/>
          <w:szCs w:val="26"/>
          <w:lang w:eastAsia="ja-JP"/>
        </w:rPr>
      </w:pPr>
      <w:r w:rsidRPr="000B26C0">
        <w:rPr>
          <w:rFonts w:ascii="Ubuntu Mono" w:eastAsia="Times New Roman" w:hAnsi="Ubuntu Mono" w:cs="Courier New"/>
          <w:color w:val="0A264D"/>
          <w:kern w:val="36"/>
          <w:lang w:eastAsia="ja-JP"/>
        </w:rPr>
        <w:t>getCurrentPrice</w:t>
      </w:r>
      <w:r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(“MSFT”, 10, Side.BUY)</w:t>
      </w:r>
      <w:r>
        <w:rPr>
          <w:rFonts w:ascii="Ubuntu Mono" w:eastAsia="Times New Roman" w:hAnsi="Ubuntu Mono" w:cs="Courier New"/>
          <w:color w:val="0A264D"/>
          <w:kern w:val="36"/>
          <w:lang w:eastAsia="ja-JP"/>
        </w:rPr>
        <w:t xml:space="preserve">  </w:t>
      </w:r>
      <w:r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= $15</w:t>
      </w:r>
    </w:p>
    <w:p w:rsidR="00393475" w:rsidRPr="009123A4" w:rsidRDefault="00393475" w:rsidP="00393475">
      <w:pPr>
        <w:jc w:val="both"/>
        <w:rPr>
          <w:rFonts w:ascii="Ubuntu Mono" w:eastAsia="Times New Roman" w:hAnsi="Ubuntu Mono" w:cs="Courier New"/>
          <w:color w:val="0A264D"/>
          <w:kern w:val="36"/>
          <w:sz w:val="26"/>
          <w:szCs w:val="26"/>
          <w:lang w:eastAsia="ja-JP"/>
        </w:rPr>
      </w:pPr>
      <w:r w:rsidRPr="000B26C0">
        <w:rPr>
          <w:rFonts w:ascii="Ubuntu Mono" w:eastAsia="Times New Roman" w:hAnsi="Ubuntu Mono" w:cs="Courier New"/>
          <w:color w:val="0A264D"/>
          <w:kern w:val="36"/>
          <w:lang w:eastAsia="ja-JP"/>
        </w:rPr>
        <w:t>getCurrentPrice</w:t>
      </w:r>
      <w:r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(“MSFT”, 10</w:t>
      </w:r>
      <w:r>
        <w:rPr>
          <w:rFonts w:ascii="Ubuntu Mono" w:eastAsia="Times New Roman" w:hAnsi="Ubuntu Mono" w:cs="Courier New"/>
          <w:color w:val="0A264D"/>
          <w:kern w:val="36"/>
          <w:lang w:eastAsia="ja-JP"/>
        </w:rPr>
        <w:t>00</w:t>
      </w:r>
      <w:r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>, Side.BUY)</w:t>
      </w:r>
      <w:r>
        <w:rPr>
          <w:rFonts w:ascii="Ubuntu Mono" w:eastAsia="Times New Roman" w:hAnsi="Ubuntu Mono" w:cs="Courier New"/>
          <w:color w:val="0A264D"/>
          <w:kern w:val="36"/>
          <w:lang w:eastAsia="ja-JP"/>
        </w:rPr>
        <w:t xml:space="preserve">  </w:t>
      </w:r>
      <w:r w:rsidRPr="002502D0">
        <w:rPr>
          <w:rFonts w:ascii="Ubuntu Mono" w:eastAsia="Times New Roman" w:hAnsi="Ubuntu Mono" w:cs="Courier New"/>
          <w:color w:val="0A264D"/>
          <w:kern w:val="36"/>
          <w:lang w:eastAsia="ja-JP"/>
        </w:rPr>
        <w:t xml:space="preserve">= </w:t>
      </w:r>
      <w:r>
        <w:rPr>
          <w:rFonts w:ascii="Ubuntu Mono" w:eastAsia="Times New Roman" w:hAnsi="Ubuntu Mono" w:cs="Courier New"/>
          <w:color w:val="0A264D"/>
          <w:kern w:val="36"/>
          <w:lang w:eastAsia="ja-JP"/>
        </w:rPr>
        <w:t>NaN</w:t>
      </w:r>
    </w:p>
    <w:p w:rsidR="00FB7FAF" w:rsidRDefault="007C1FB4" w:rsidP="009123A4">
      <w:pPr>
        <w:spacing w:before="240"/>
        <w:jc w:val="both"/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</w:pPr>
      <w:r w:rsidRPr="009123A4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N</w:t>
      </w:r>
      <w:r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ote that for the sell orders, the price is getting worse as the quantity increases (from the point of view of a prospective buyer).</w:t>
      </w:r>
      <w:r w:rsidR="00270CA3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 Also, </w:t>
      </w:r>
      <w:r w:rsidR="00393475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if </w:t>
      </w:r>
      <w:r w:rsidR="00D33191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 xml:space="preserve">getCurrentPrice </w:t>
      </w:r>
      <w:r w:rsidR="00393475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is </w:t>
      </w:r>
      <w:r w:rsidR="00D33191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called </w:t>
      </w:r>
      <w:r w:rsidR="00270CA3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with a</w:t>
      </w:r>
      <w:r w:rsidR="00D33191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 quantity that can</w:t>
      </w:r>
      <w:r w:rsidR="00393475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’t</w:t>
      </w:r>
      <w:r w:rsidR="00D33191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 be filled by the current order book</w:t>
      </w:r>
      <w:r w:rsidR="00393475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, NaN should be returned</w:t>
      </w:r>
      <w:r w:rsidR="00D33191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.</w:t>
      </w:r>
      <w:r w:rsidR="00FB7FAF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 Finally, note that </w:t>
      </w:r>
      <w:r w:rsidR="00270CA3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while the order price is an</w:t>
      </w:r>
      <w:r w:rsidR="00FB7FAF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 </w:t>
      </w:r>
      <w:r w:rsidR="00270CA3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int</w:t>
      </w:r>
      <w:r w:rsidR="00270CA3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, the</w:t>
      </w:r>
      <w:r w:rsidR="00FB7FAF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 </w:t>
      </w:r>
      <w:r w:rsidR="00FB7FAF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 xml:space="preserve">getCurrentPrice </w:t>
      </w:r>
      <w:r w:rsidR="00270CA3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method </w:t>
      </w:r>
      <w:r w:rsidR="00FB7FAF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returns a </w:t>
      </w:r>
      <w:r w:rsidR="00FB7FAF" w:rsidRPr="00FB7FAF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double</w:t>
      </w:r>
      <w:r w:rsidR="00FB7FAF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.</w:t>
      </w:r>
    </w:p>
    <w:p w:rsidR="007C1FB4" w:rsidRDefault="00106264" w:rsidP="00C629A9">
      <w:pPr>
        <w:jc w:val="both"/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</w:pPr>
      <w:r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You should not simply loop through all orders ever</w:t>
      </w:r>
      <w:r w:rsidR="007C1FB4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y time </w:t>
      </w:r>
      <w:r w:rsidR="000B26C0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getCurrentPrice</w:t>
      </w:r>
      <w:r w:rsidR="000B26C0" w:rsidRPr="007C1FB4">
        <w:rPr>
          <w:rFonts w:ascii="Lato Light" w:eastAsia="Times New Roman" w:hAnsi="Lato Light" w:cs="Arial"/>
          <w:color w:val="0A264D"/>
          <w:kern w:val="36"/>
          <w:szCs w:val="26"/>
          <w:lang w:eastAsia="ja-JP"/>
        </w:rPr>
        <w:t xml:space="preserve"> </w:t>
      </w:r>
      <w:r w:rsidR="007C1FB4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is called, i.e. try to maintain </w:t>
      </w:r>
      <w:r w:rsidR="003023CC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some</w:t>
      </w:r>
      <w:r w:rsidR="007C1FB4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 information in real time an</w:t>
      </w:r>
      <w:bookmarkStart w:id="0" w:name="_GoBack"/>
      <w:bookmarkEnd w:id="0"/>
      <w:r w:rsidR="007C1FB4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d update it every time </w:t>
      </w:r>
      <w:r w:rsidR="007C1FB4" w:rsidRPr="007C1FB4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addOrder</w:t>
      </w:r>
      <w:r w:rsidR="007C1FB4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, </w:t>
      </w:r>
      <w:r w:rsidR="007C1FB4" w:rsidRPr="007C1FB4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modifyOrder</w:t>
      </w:r>
      <w:r w:rsidR="007C1FB4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 or </w:t>
      </w:r>
      <w:r w:rsidR="007C1FB4" w:rsidRPr="007C1FB4">
        <w:rPr>
          <w:rFonts w:ascii="Ubuntu Mono" w:eastAsia="Times New Roman" w:hAnsi="Ubuntu Mono" w:cs="Arial"/>
          <w:b/>
          <w:color w:val="0A264D"/>
          <w:kern w:val="36"/>
          <w:szCs w:val="26"/>
          <w:lang w:eastAsia="ja-JP"/>
        </w:rPr>
        <w:t>removeOrder</w:t>
      </w:r>
      <w:r w:rsidR="007C1FB4" w:rsidRPr="007C1FB4">
        <w:rPr>
          <w:rFonts w:ascii="Lato Light" w:eastAsia="Times New Roman" w:hAnsi="Lato Light" w:cs="Arial"/>
          <w:color w:val="0A264D"/>
          <w:kern w:val="36"/>
          <w:szCs w:val="26"/>
          <w:lang w:eastAsia="ja-JP"/>
        </w:rPr>
        <w:t xml:space="preserve"> </w:t>
      </w:r>
      <w:r w:rsidR="007C1FB4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is called.</w:t>
      </w:r>
    </w:p>
    <w:p w:rsidR="005B4B9A" w:rsidRPr="00106264" w:rsidRDefault="000E1DD7" w:rsidP="00C629A9">
      <w:pPr>
        <w:jc w:val="both"/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</w:pPr>
      <w:r w:rsidRPr="000E1DD7">
        <w:rPr>
          <w:rFonts w:ascii="Ubuntu Mono" w:eastAsia="Times New Roman" w:hAnsi="Ubuntu Mono" w:cs="Courier New"/>
          <w:b/>
          <w:color w:val="0A264D"/>
          <w:kern w:val="36"/>
          <w:szCs w:val="26"/>
          <w:lang w:eastAsia="ja-JP"/>
        </w:rPr>
        <w:lastRenderedPageBreak/>
        <w:t>ExampleData::buildExampleOrderBookFromReadMe</w:t>
      </w:r>
      <w:r w:rsidRPr="000E1DD7">
        <w:rPr>
          <w:rFonts w:ascii="Lato Light" w:eastAsia="Times New Roman" w:hAnsi="Lato Light" w:cs="Courier New"/>
          <w:color w:val="0A264D"/>
          <w:kern w:val="36"/>
          <w:szCs w:val="26"/>
          <w:lang w:eastAsia="ja-JP"/>
        </w:rPr>
        <w:t xml:space="preserve"> </w:t>
      </w:r>
      <w:r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 xml:space="preserve">submits a series of </w:t>
      </w:r>
      <w:r w:rsidR="00270CA3"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orders that should produce the order b</w:t>
      </w:r>
      <w:r>
        <w:rPr>
          <w:rFonts w:ascii="Lato Light" w:eastAsia="Times New Roman" w:hAnsi="Lato Light" w:cs="Courier New"/>
          <w:color w:val="0A264D"/>
          <w:kern w:val="36"/>
          <w:sz w:val="26"/>
          <w:szCs w:val="26"/>
          <w:lang w:eastAsia="ja-JP"/>
        </w:rPr>
        <w:t>ook shown in Table 1.</w:t>
      </w:r>
    </w:p>
    <w:sectPr w:rsidR="005B4B9A" w:rsidRPr="001062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9BC" w:rsidRDefault="009E59BC" w:rsidP="00393475">
      <w:pPr>
        <w:spacing w:after="0" w:line="240" w:lineRule="auto"/>
      </w:pPr>
      <w:r>
        <w:separator/>
      </w:r>
    </w:p>
  </w:endnote>
  <w:endnote w:type="continuationSeparator" w:id="0">
    <w:p w:rsidR="009E59BC" w:rsidRDefault="009E59BC" w:rsidP="0039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Light">
    <w:altName w:val="Arial"/>
    <w:charset w:val="00"/>
    <w:family w:val="swiss"/>
    <w:pitch w:val="variable"/>
    <w:sig w:usb0="E00002FF" w:usb1="5000205B" w:usb2="00000000" w:usb3="00000000" w:csb0="0000009F" w:csb1="00000000"/>
  </w:font>
  <w:font w:name="Lato Light">
    <w:altName w:val="Calibri Light"/>
    <w:charset w:val="00"/>
    <w:family w:val="swiss"/>
    <w:pitch w:val="variable"/>
    <w:sig w:usb0="A00000AF" w:usb1="5000604B" w:usb2="00000000" w:usb3="00000000" w:csb0="00000093" w:csb1="00000000"/>
  </w:font>
  <w:font w:name="Ubuntu Mono">
    <w:altName w:val="Consolas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475" w:rsidRPr="00393475" w:rsidRDefault="00393475" w:rsidP="00393475">
    <w:pPr>
      <w:pStyle w:val="Footer"/>
      <w:jc w:val="center"/>
    </w:pPr>
    <w:fldSimple w:instr=" DOCPROPERTY bjFooterEvenPageDocProperty \* MERGEFORMAT " w:fldLock="1">
      <w:r w:rsidRPr="00393475">
        <w:rPr>
          <w:rFonts w:ascii="Arial" w:hAnsi="Arial" w:cs="Arial"/>
          <w:color w:val="000000"/>
          <w:sz w:val="20"/>
        </w:rPr>
        <w:t>Public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475" w:rsidRPr="00393475" w:rsidRDefault="00393475" w:rsidP="00393475">
    <w:pPr>
      <w:pStyle w:val="Footer"/>
      <w:jc w:val="center"/>
    </w:pPr>
    <w:fldSimple w:instr=" DOCPROPERTY bjFooterBothDocProperty \* MERGEFORMAT " w:fldLock="1">
      <w:r w:rsidRPr="00393475">
        <w:rPr>
          <w:rFonts w:ascii="Arial" w:hAnsi="Arial" w:cs="Arial"/>
          <w:color w:val="000000"/>
          <w:sz w:val="20"/>
        </w:rPr>
        <w:t>Public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475" w:rsidRPr="00393475" w:rsidRDefault="00393475" w:rsidP="00393475">
    <w:pPr>
      <w:pStyle w:val="Footer"/>
      <w:jc w:val="center"/>
    </w:pPr>
    <w:fldSimple w:instr=" DOCPROPERTY bjFooterFirstPageDocProperty \* MERGEFORMAT " w:fldLock="1">
      <w:r w:rsidRPr="00393475">
        <w:rPr>
          <w:rFonts w:ascii="Arial" w:hAnsi="Arial" w:cs="Arial"/>
          <w:color w:val="000000"/>
          <w:sz w:val="20"/>
        </w:rPr>
        <w:t>Public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9BC" w:rsidRDefault="009E59BC" w:rsidP="00393475">
      <w:pPr>
        <w:spacing w:after="0" w:line="240" w:lineRule="auto"/>
      </w:pPr>
      <w:r>
        <w:separator/>
      </w:r>
    </w:p>
  </w:footnote>
  <w:footnote w:type="continuationSeparator" w:id="0">
    <w:p w:rsidR="009E59BC" w:rsidRDefault="009E59BC" w:rsidP="0039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475" w:rsidRDefault="00393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475" w:rsidRDefault="00393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475" w:rsidRDefault="00393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70D7B"/>
    <w:multiLevelType w:val="hybridMultilevel"/>
    <w:tmpl w:val="71123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E1FA4"/>
    <w:multiLevelType w:val="hybridMultilevel"/>
    <w:tmpl w:val="357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90900"/>
    <w:multiLevelType w:val="hybridMultilevel"/>
    <w:tmpl w:val="CA6AE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05"/>
    <w:rsid w:val="000B26C0"/>
    <w:rsid w:val="000E1DD7"/>
    <w:rsid w:val="00106264"/>
    <w:rsid w:val="00163A04"/>
    <w:rsid w:val="002502D0"/>
    <w:rsid w:val="00270CA3"/>
    <w:rsid w:val="003023CC"/>
    <w:rsid w:val="0033515F"/>
    <w:rsid w:val="00393475"/>
    <w:rsid w:val="00491F47"/>
    <w:rsid w:val="00560DDF"/>
    <w:rsid w:val="005B4B9A"/>
    <w:rsid w:val="00617C47"/>
    <w:rsid w:val="00630692"/>
    <w:rsid w:val="00644203"/>
    <w:rsid w:val="00654B4D"/>
    <w:rsid w:val="00662941"/>
    <w:rsid w:val="0067732E"/>
    <w:rsid w:val="006A2F88"/>
    <w:rsid w:val="007B6629"/>
    <w:rsid w:val="007C1FB4"/>
    <w:rsid w:val="00836DE9"/>
    <w:rsid w:val="008528B8"/>
    <w:rsid w:val="009123A4"/>
    <w:rsid w:val="009A701F"/>
    <w:rsid w:val="009B7417"/>
    <w:rsid w:val="009D0215"/>
    <w:rsid w:val="009E59BC"/>
    <w:rsid w:val="00AA2450"/>
    <w:rsid w:val="00B01355"/>
    <w:rsid w:val="00B121C8"/>
    <w:rsid w:val="00B30905"/>
    <w:rsid w:val="00BA4793"/>
    <w:rsid w:val="00BA5092"/>
    <w:rsid w:val="00BB5005"/>
    <w:rsid w:val="00C370D9"/>
    <w:rsid w:val="00C629A9"/>
    <w:rsid w:val="00C71B76"/>
    <w:rsid w:val="00D201B5"/>
    <w:rsid w:val="00D33191"/>
    <w:rsid w:val="00DB286C"/>
    <w:rsid w:val="00DB32E2"/>
    <w:rsid w:val="00E14427"/>
    <w:rsid w:val="00E67DF9"/>
    <w:rsid w:val="00E95BC2"/>
    <w:rsid w:val="00EB454E"/>
    <w:rsid w:val="00F1558C"/>
    <w:rsid w:val="00F22CE4"/>
    <w:rsid w:val="00F26203"/>
    <w:rsid w:val="00F711D6"/>
    <w:rsid w:val="00F94DE1"/>
    <w:rsid w:val="00FB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4070B"/>
  <w15:chartTrackingRefBased/>
  <w15:docId w15:val="{615B02B4-A218-404A-B0B7-EC8E6762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654B4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05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rsid w:val="00654B4D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DB32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1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3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475"/>
  </w:style>
  <w:style w:type="paragraph" w:styleId="Footer">
    <w:name w:val="footer"/>
    <w:basedOn w:val="Normal"/>
    <w:link w:val="FooterChar"/>
    <w:uiPriority w:val="99"/>
    <w:unhideWhenUsed/>
    <w:rsid w:val="00393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4b40c1d-1fcb-480a-817c-187187a64472" origin="userSelected">
  <element uid="959254c9-0110-4d08-aa2e-9ad2b687add8" value=""/>
  <element uid="id_classification_nonbusiness" value=""/>
</sisl>
</file>

<file path=customXml/itemProps1.xml><?xml version="1.0" encoding="utf-8"?>
<ds:datastoreItem xmlns:ds="http://schemas.openxmlformats.org/officeDocument/2006/customXml" ds:itemID="{21CF10DB-0689-4F67-80CE-15163996414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 Markets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Nicholl</dc:creator>
  <cp:keywords/>
  <dc:description/>
  <cp:lastModifiedBy>Daniele Bosetti</cp:lastModifiedBy>
  <cp:revision>24</cp:revision>
  <cp:lastPrinted>2017-07-20T15:41:00Z</cp:lastPrinted>
  <dcterms:created xsi:type="dcterms:W3CDTF">2017-07-17T12:54:00Z</dcterms:created>
  <dcterms:modified xsi:type="dcterms:W3CDTF">2019-07-01T08:22:00Z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e0b191b6-4f60-4a40-b359-4abfb59708fa</vt:lpwstr>
  </property>
  <property fmtid="{D5CDD505-2E9C-101B-9397-08002B2CF9AE}" pid="3" name="bjSaver">
    <vt:lpwstr>cBOveGpffI2VHq8UDT906meyhMYhLH/L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policy="04b40c1d-1fcb-480a-817c-187187a64472" origin="userSelected" xmlns="http://www.boldonj</vt:lpwstr>
  </property>
  <property fmtid="{D5CDD505-2E9C-101B-9397-08002B2CF9AE}" pid="5" name="bjDocumentLabelXML-0">
    <vt:lpwstr>ames.com/2008/01/sie/internal/label"&gt;&lt;element uid="959254c9-0110-4d08-aa2e-9ad2b687add8" value="" /&gt;&lt;element uid="id_classification_nonbusiness" value="" /&gt;&lt;/sisl&gt;</vt:lpwstr>
  </property>
  <property fmtid="{D5CDD505-2E9C-101B-9397-08002B2CF9AE}" pid="6" name="bjDocumentSecurityLabel">
    <vt:lpwstr>CMC Markets Plc - Public</vt:lpwstr>
  </property>
  <property fmtid="{D5CDD505-2E9C-101B-9397-08002B2CF9AE}" pid="7" name="CMC">
    <vt:lpwstr>dc5eb704bbcae1aff4efb71c55461d47767dabe7</vt:lpwstr>
  </property>
  <property fmtid="{D5CDD505-2E9C-101B-9397-08002B2CF9AE}" pid="8" name="bjFooterBothDocProperty">
    <vt:lpwstr>Public</vt:lpwstr>
  </property>
  <property fmtid="{D5CDD505-2E9C-101B-9397-08002B2CF9AE}" pid="9" name="bjFooterFirstPageDocProperty">
    <vt:lpwstr>Public</vt:lpwstr>
  </property>
  <property fmtid="{D5CDD505-2E9C-101B-9397-08002B2CF9AE}" pid="10" name="bjFooterEvenPageDocProperty">
    <vt:lpwstr>Public</vt:lpwstr>
  </property>
</Properties>
</file>