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F2C1" w14:textId="77777777" w:rsidR="008D2BA0" w:rsidRDefault="00000000">
      <w:pPr>
        <w:pStyle w:val="CaptionedFigure"/>
      </w:pPr>
      <w:r>
        <w:rPr>
          <w:noProof/>
        </w:rPr>
        <w:drawing>
          <wp:inline distT="0" distB="0" distL="0" distR="0" wp14:anchorId="2C03F447" wp14:editId="2C03F448">
            <wp:extent cx="745236" cy="795528"/>
            <wp:effectExtent l="0" t="0" r="0" b="0"/>
            <wp:docPr id="10" name="Picture" descr="Logo UIMM"/>
            <wp:cNvGraphicFramePr/>
            <a:graphic xmlns:a="http://schemas.openxmlformats.org/drawingml/2006/main">
              <a:graphicData uri="http://schemas.openxmlformats.org/drawingml/2006/picture">
                <pic:pic xmlns:pic="http://schemas.openxmlformats.org/drawingml/2006/picture">
                  <pic:nvPicPr>
                    <pic:cNvPr id="11" name="Picture" descr="../logo_uimm.jpg"/>
                    <pic:cNvPicPr>
                      <a:picLocks noChangeAspect="1" noChangeArrowheads="1"/>
                    </pic:cNvPicPr>
                  </pic:nvPicPr>
                  <pic:blipFill>
                    <a:blip r:embed="rId5"/>
                    <a:stretch>
                      <a:fillRect/>
                    </a:stretch>
                  </pic:blipFill>
                  <pic:spPr bwMode="auto">
                    <a:xfrm>
                      <a:off x="0" y="0"/>
                      <a:ext cx="745236" cy="795528"/>
                    </a:xfrm>
                    <a:prstGeom prst="rect">
                      <a:avLst/>
                    </a:prstGeom>
                    <a:noFill/>
                    <a:ln w="9525">
                      <a:noFill/>
                      <a:headEnd/>
                      <a:tailEnd/>
                    </a:ln>
                  </pic:spPr>
                </pic:pic>
              </a:graphicData>
            </a:graphic>
          </wp:inline>
        </w:drawing>
      </w:r>
    </w:p>
    <w:p w14:paraId="2C03F2C3" w14:textId="77777777" w:rsidR="008D2BA0" w:rsidRDefault="00000000">
      <w:pPr>
        <w:pStyle w:val="Titre1"/>
      </w:pPr>
      <w:bookmarkStart w:id="0" w:name="pôle-formation-uimm-cvdl"/>
      <w:r>
        <w:t>Pôle Formation UIMM-CVDL</w:t>
      </w:r>
    </w:p>
    <w:p w14:paraId="2C03F2C4" w14:textId="77777777" w:rsidR="008D2BA0" w:rsidRDefault="00000000">
      <w:r>
        <w:pict w14:anchorId="2C03F449">
          <v:rect id="_x0000_i1025" style="width:0;height:1.5pt" o:hralign="center" o:hrstd="t" o:hr="t"/>
        </w:pict>
      </w:r>
    </w:p>
    <w:p w14:paraId="2C03F2C5" w14:textId="77777777" w:rsidR="008D2BA0" w:rsidRDefault="00000000">
      <w:pPr>
        <w:pStyle w:val="Titre1"/>
      </w:pPr>
      <w:bookmarkStart w:id="1" w:name="méthode-8d---guide-formateur"/>
      <w:bookmarkEnd w:id="0"/>
      <w:r>
        <w:t>MÉTHODE 8D - GUIDE FORMATEUR</w:t>
      </w:r>
    </w:p>
    <w:p w14:paraId="2C03F2C6" w14:textId="77777777" w:rsidR="008D2BA0" w:rsidRDefault="00000000">
      <w:pPr>
        <w:pStyle w:val="Titre2"/>
      </w:pPr>
      <w:bookmarkStart w:id="2" w:name="X511b5e15e2bca6ccbae751ac7a6cc818ace94f9"/>
      <w:r>
        <w:t>Jeu de Rôle : Investigation d’une Réclamation Client</w:t>
      </w:r>
    </w:p>
    <w:p w14:paraId="2C03F2C7" w14:textId="77777777" w:rsidR="008D2BA0" w:rsidRDefault="00000000">
      <w:pPr>
        <w:pStyle w:val="FirstParagraph"/>
      </w:pPr>
      <w:r>
        <w:rPr>
          <w:b/>
          <w:bCs/>
        </w:rPr>
        <w:t>Durée totale</w:t>
      </w:r>
      <w:r>
        <w:t xml:space="preserve"> : 4 heures</w:t>
      </w:r>
      <w:r>
        <w:br/>
      </w:r>
      <w:r>
        <w:rPr>
          <w:b/>
          <w:bCs/>
        </w:rPr>
        <w:t>Nombre de participants</w:t>
      </w:r>
      <w:r>
        <w:t xml:space="preserve"> : 6 à 12 personnes (équipes de 3-4)</w:t>
      </w:r>
      <w:r>
        <w:br/>
      </w:r>
      <w:r>
        <w:rPr>
          <w:b/>
          <w:bCs/>
        </w:rPr>
        <w:t>Niveau</w:t>
      </w:r>
      <w:r>
        <w:t xml:space="preserve"> : Bachelor</w:t>
      </w:r>
      <w:r>
        <w:br/>
      </w:r>
      <w:r>
        <w:rPr>
          <w:b/>
          <w:bCs/>
        </w:rPr>
        <w:t>Matériel nécessaire</w:t>
      </w:r>
      <w:r>
        <w:t xml:space="preserve"> : Dossier scénario, fiches 8D, templates outils, indices</w:t>
      </w:r>
    </w:p>
    <w:p w14:paraId="2C03F2C8" w14:textId="77777777" w:rsidR="008D2BA0" w:rsidRDefault="00000000">
      <w:r>
        <w:pict w14:anchorId="2C03F44A">
          <v:rect id="_x0000_i1026" style="width:0;height:1.5pt" o:hralign="center" o:hrstd="t" o:hr="t"/>
        </w:pict>
      </w:r>
    </w:p>
    <w:p w14:paraId="2C03F2C9" w14:textId="77777777" w:rsidR="008D2BA0" w:rsidRDefault="00000000">
      <w:pPr>
        <w:pStyle w:val="Titre2"/>
      </w:pPr>
      <w:bookmarkStart w:id="3" w:name="table-des-matières"/>
      <w:bookmarkEnd w:id="2"/>
      <w:r>
        <w:t>TABLE DES MATIÈRES</w:t>
      </w:r>
    </w:p>
    <w:p w14:paraId="2C03F2CA" w14:textId="77777777" w:rsidR="008D2BA0" w:rsidRDefault="00000000">
      <w:pPr>
        <w:pStyle w:val="Compact"/>
        <w:numPr>
          <w:ilvl w:val="0"/>
          <w:numId w:val="2"/>
        </w:numPr>
      </w:pPr>
      <w:hyperlink w:anchor="objectifs-pédagogiques">
        <w:r>
          <w:rPr>
            <w:rStyle w:val="Lienhypertexte"/>
          </w:rPr>
          <w:t>Objectifs pédagogiques</w:t>
        </w:r>
      </w:hyperlink>
    </w:p>
    <w:p w14:paraId="2C03F2CB" w14:textId="77777777" w:rsidR="008D2BA0" w:rsidRDefault="00000000">
      <w:pPr>
        <w:pStyle w:val="Compact"/>
        <w:numPr>
          <w:ilvl w:val="0"/>
          <w:numId w:val="2"/>
        </w:numPr>
      </w:pPr>
      <w:hyperlink w:anchor="présentation-de-la-méthode-8d">
        <w:r>
          <w:rPr>
            <w:rStyle w:val="Lienhypertexte"/>
          </w:rPr>
          <w:t>Présentation de la méthode 8D</w:t>
        </w:r>
      </w:hyperlink>
    </w:p>
    <w:p w14:paraId="2C03F2CC" w14:textId="77777777" w:rsidR="008D2BA0" w:rsidRDefault="00000000">
      <w:pPr>
        <w:pStyle w:val="Compact"/>
        <w:numPr>
          <w:ilvl w:val="0"/>
          <w:numId w:val="2"/>
        </w:numPr>
      </w:pPr>
      <w:hyperlink w:anchor="scénario-du-jeu">
        <w:r>
          <w:rPr>
            <w:rStyle w:val="Lienhypertexte"/>
          </w:rPr>
          <w:t>Scénario du jeu</w:t>
        </w:r>
      </w:hyperlink>
    </w:p>
    <w:p w14:paraId="2C03F2CD" w14:textId="77777777" w:rsidR="008D2BA0" w:rsidRDefault="00000000">
      <w:pPr>
        <w:pStyle w:val="Compact"/>
        <w:numPr>
          <w:ilvl w:val="0"/>
          <w:numId w:val="2"/>
        </w:numPr>
      </w:pPr>
      <w:hyperlink w:anchor="déroulement-détaillé">
        <w:r>
          <w:rPr>
            <w:rStyle w:val="Lienhypertexte"/>
          </w:rPr>
          <w:t>Déroulement détaillé</w:t>
        </w:r>
      </w:hyperlink>
    </w:p>
    <w:p w14:paraId="2C03F2CE" w14:textId="77777777" w:rsidR="008D2BA0" w:rsidRDefault="00000000">
      <w:pPr>
        <w:pStyle w:val="Compact"/>
        <w:numPr>
          <w:ilvl w:val="0"/>
          <w:numId w:val="2"/>
        </w:numPr>
      </w:pPr>
      <w:hyperlink w:anchor="indices-à-distribuer">
        <w:r>
          <w:rPr>
            <w:rStyle w:val="Lienhypertexte"/>
          </w:rPr>
          <w:t>Indices à distribuer</w:t>
        </w:r>
      </w:hyperlink>
    </w:p>
    <w:p w14:paraId="2C03F2CF" w14:textId="77777777" w:rsidR="008D2BA0" w:rsidRDefault="00000000">
      <w:pPr>
        <w:pStyle w:val="Compact"/>
        <w:numPr>
          <w:ilvl w:val="0"/>
          <w:numId w:val="2"/>
        </w:numPr>
      </w:pPr>
      <w:hyperlink w:anchor="solution-attendue">
        <w:r>
          <w:rPr>
            <w:rStyle w:val="Lienhypertexte"/>
          </w:rPr>
          <w:t>Solution attendue</w:t>
        </w:r>
      </w:hyperlink>
    </w:p>
    <w:p w14:paraId="2C03F2D0" w14:textId="77777777" w:rsidR="008D2BA0" w:rsidRDefault="00000000">
      <w:pPr>
        <w:pStyle w:val="Compact"/>
        <w:numPr>
          <w:ilvl w:val="0"/>
          <w:numId w:val="2"/>
        </w:numPr>
      </w:pPr>
      <w:hyperlink w:anchor="débriefing">
        <w:r>
          <w:rPr>
            <w:rStyle w:val="Lienhypertexte"/>
          </w:rPr>
          <w:t>Débriefing</w:t>
        </w:r>
      </w:hyperlink>
    </w:p>
    <w:p w14:paraId="2C03F2D1" w14:textId="77777777" w:rsidR="008D2BA0" w:rsidRDefault="00000000">
      <w:r>
        <w:pict w14:anchorId="2C03F44B">
          <v:rect id="_x0000_i1027" style="width:0;height:1.5pt" o:hralign="center" o:hrstd="t" o:hr="t"/>
        </w:pict>
      </w:r>
    </w:p>
    <w:p w14:paraId="2C03F2D2" w14:textId="77777777" w:rsidR="008D2BA0" w:rsidRDefault="00000000">
      <w:pPr>
        <w:pStyle w:val="Titre2"/>
      </w:pPr>
      <w:bookmarkStart w:id="4" w:name="objectifs-pédagogiques"/>
      <w:bookmarkEnd w:id="3"/>
      <w:r>
        <w:t>1. OBJECTIFS PÉDAGOGIQUES</w:t>
      </w:r>
    </w:p>
    <w:p w14:paraId="2C03F2D3" w14:textId="77777777" w:rsidR="008D2BA0" w:rsidRDefault="00000000">
      <w:pPr>
        <w:pStyle w:val="FirstParagraph"/>
      </w:pPr>
      <w:r>
        <w:t>À l’issue de cette simulation, les participants seront capables de :</w:t>
      </w:r>
    </w:p>
    <w:p w14:paraId="2C03F2D4" w14:textId="77777777" w:rsidR="008D2BA0" w:rsidRDefault="00000000">
      <w:pPr>
        <w:pStyle w:val="Compact"/>
        <w:numPr>
          <w:ilvl w:val="0"/>
          <w:numId w:val="3"/>
        </w:numPr>
      </w:pPr>
      <w:r>
        <w:rPr>
          <w:b/>
          <w:bCs/>
        </w:rPr>
        <w:t>Appliquer</w:t>
      </w:r>
      <w:r>
        <w:t xml:space="preserve"> les 8 disciplines de résolution de problèmes</w:t>
      </w:r>
    </w:p>
    <w:p w14:paraId="2C03F2D5" w14:textId="77777777" w:rsidR="008D2BA0" w:rsidRDefault="00000000">
      <w:pPr>
        <w:pStyle w:val="Compact"/>
        <w:numPr>
          <w:ilvl w:val="0"/>
          <w:numId w:val="3"/>
        </w:numPr>
      </w:pPr>
      <w:r>
        <w:rPr>
          <w:b/>
          <w:bCs/>
        </w:rPr>
        <w:t>Utiliser</w:t>
      </w:r>
      <w:r>
        <w:t xml:space="preserve"> les outils d’analyse (QQOQCP, Ishikawa, 5 Pourquoi)</w:t>
      </w:r>
    </w:p>
    <w:p w14:paraId="2C03F2D6" w14:textId="77777777" w:rsidR="008D2BA0" w:rsidRDefault="00000000">
      <w:pPr>
        <w:pStyle w:val="Compact"/>
        <w:numPr>
          <w:ilvl w:val="0"/>
          <w:numId w:val="3"/>
        </w:numPr>
      </w:pPr>
      <w:r>
        <w:rPr>
          <w:b/>
          <w:bCs/>
        </w:rPr>
        <w:t>Distinguer</w:t>
      </w:r>
      <w:r>
        <w:t xml:space="preserve"> la cause d’occurrence de la cause de non-détection</w:t>
      </w:r>
    </w:p>
    <w:p w14:paraId="2C03F2D7" w14:textId="77777777" w:rsidR="008D2BA0" w:rsidRDefault="00000000">
      <w:pPr>
        <w:pStyle w:val="Compact"/>
        <w:numPr>
          <w:ilvl w:val="0"/>
          <w:numId w:val="3"/>
        </w:numPr>
      </w:pPr>
      <w:r>
        <w:rPr>
          <w:b/>
          <w:bCs/>
        </w:rPr>
        <w:t>Documenter</w:t>
      </w:r>
      <w:r>
        <w:t xml:space="preserve"> une résolution de problème de manière structurée</w:t>
      </w:r>
    </w:p>
    <w:p w14:paraId="2C03F2D8" w14:textId="77777777" w:rsidR="008D2BA0" w:rsidRDefault="00000000">
      <w:pPr>
        <w:pStyle w:val="Compact"/>
        <w:numPr>
          <w:ilvl w:val="0"/>
          <w:numId w:val="3"/>
        </w:numPr>
      </w:pPr>
      <w:r>
        <w:rPr>
          <w:b/>
          <w:bCs/>
        </w:rPr>
        <w:t>Collaborer</w:t>
      </w:r>
      <w:r>
        <w:t xml:space="preserve"> en équipe pluridisciplinaire</w:t>
      </w:r>
    </w:p>
    <w:p w14:paraId="2C03F2D9" w14:textId="77777777" w:rsidR="008D2BA0" w:rsidRDefault="00000000">
      <w:pPr>
        <w:pStyle w:val="Compact"/>
        <w:numPr>
          <w:ilvl w:val="0"/>
          <w:numId w:val="3"/>
        </w:numPr>
      </w:pPr>
      <w:r>
        <w:rPr>
          <w:b/>
          <w:bCs/>
        </w:rPr>
        <w:t>Présenter</w:t>
      </w:r>
      <w:r>
        <w:t xml:space="preserve"> une synthèse 8D à la direction</w:t>
      </w:r>
    </w:p>
    <w:p w14:paraId="2C03F2DA" w14:textId="77777777" w:rsidR="008D2BA0" w:rsidRDefault="00000000">
      <w:r>
        <w:pict w14:anchorId="2C03F44C">
          <v:rect id="_x0000_i1028" style="width:0;height:1.5pt" o:hralign="center" o:hrstd="t" o:hr="t"/>
        </w:pict>
      </w:r>
    </w:p>
    <w:p w14:paraId="2C03F2DB" w14:textId="77777777" w:rsidR="008D2BA0" w:rsidRDefault="00000000">
      <w:pPr>
        <w:pStyle w:val="Titre2"/>
      </w:pPr>
      <w:bookmarkStart w:id="5" w:name="présentation-de-la-méthode-8d"/>
      <w:bookmarkEnd w:id="4"/>
      <w:r>
        <w:lastRenderedPageBreak/>
        <w:t>2. PRÉSENTATION DE LA MÉTHODE 8D</w:t>
      </w:r>
    </w:p>
    <w:p w14:paraId="2C03F2DC" w14:textId="77777777" w:rsidR="008D2BA0" w:rsidRDefault="00000000">
      <w:pPr>
        <w:pStyle w:val="Titre3"/>
      </w:pPr>
      <w:bookmarkStart w:id="6" w:name="origine"/>
      <w:r>
        <w:t>2.1 Origine</w:t>
      </w:r>
    </w:p>
    <w:p w14:paraId="2C03F2DD" w14:textId="77777777" w:rsidR="008D2BA0" w:rsidRDefault="00000000">
      <w:pPr>
        <w:pStyle w:val="FirstParagraph"/>
      </w:pPr>
      <w:r>
        <w:t>La méthode 8D (Eight Disciplines) a été développée par Ford Motor Company dans les années 1980. Elle est aujourd’hui le standard dans l’automobile et l’aéronautique pour traiter les non-conformités critiques.</w:t>
      </w:r>
    </w:p>
    <w:p w14:paraId="2C03F2DE" w14:textId="77777777" w:rsidR="008D2BA0" w:rsidRDefault="00000000">
      <w:pPr>
        <w:pStyle w:val="Titre3"/>
      </w:pPr>
      <w:bookmarkStart w:id="7" w:name="les-8-disciplines"/>
      <w:bookmarkEnd w:id="6"/>
      <w:r>
        <w:t>2.2 Les 8 Disciplines</w:t>
      </w:r>
    </w:p>
    <w:tbl>
      <w:tblPr>
        <w:tblStyle w:val="Table"/>
        <w:tblW w:w="5000" w:type="pct"/>
        <w:tblLayout w:type="fixed"/>
        <w:tblLook w:val="0020" w:firstRow="1" w:lastRow="0" w:firstColumn="0" w:lastColumn="0" w:noHBand="0" w:noVBand="0"/>
      </w:tblPr>
      <w:tblGrid>
        <w:gridCol w:w="931"/>
        <w:gridCol w:w="3104"/>
        <w:gridCol w:w="3104"/>
        <w:gridCol w:w="2483"/>
      </w:tblGrid>
      <w:tr w:rsidR="008D2BA0" w14:paraId="2C03F2E3"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766" w:type="dxa"/>
          </w:tcPr>
          <w:p w14:paraId="2C03F2DF" w14:textId="77777777" w:rsidR="008D2BA0" w:rsidRDefault="00000000">
            <w:pPr>
              <w:pStyle w:val="Compact"/>
            </w:pPr>
            <w:r>
              <w:t>D</w:t>
            </w:r>
          </w:p>
        </w:tc>
        <w:tc>
          <w:tcPr>
            <w:tcW w:w="2554" w:type="dxa"/>
          </w:tcPr>
          <w:p w14:paraId="2C03F2E0" w14:textId="77777777" w:rsidR="008D2BA0" w:rsidRDefault="00000000">
            <w:pPr>
              <w:pStyle w:val="Compact"/>
            </w:pPr>
            <w:r>
              <w:t>Intitulé</w:t>
            </w:r>
          </w:p>
        </w:tc>
        <w:tc>
          <w:tcPr>
            <w:tcW w:w="2554" w:type="dxa"/>
          </w:tcPr>
          <w:p w14:paraId="2C03F2E1" w14:textId="77777777" w:rsidR="008D2BA0" w:rsidRDefault="00000000">
            <w:pPr>
              <w:pStyle w:val="Compact"/>
            </w:pPr>
            <w:r>
              <w:t>Objectif</w:t>
            </w:r>
          </w:p>
        </w:tc>
        <w:tc>
          <w:tcPr>
            <w:tcW w:w="2043" w:type="dxa"/>
          </w:tcPr>
          <w:p w14:paraId="2C03F2E2" w14:textId="77777777" w:rsidR="008D2BA0" w:rsidRDefault="00000000">
            <w:pPr>
              <w:pStyle w:val="Compact"/>
            </w:pPr>
            <w:r>
              <w:t>Outils</w:t>
            </w:r>
          </w:p>
        </w:tc>
      </w:tr>
      <w:tr w:rsidR="008D2BA0" w14:paraId="2C03F2E8" w14:textId="77777777">
        <w:tc>
          <w:tcPr>
            <w:tcW w:w="766" w:type="dxa"/>
          </w:tcPr>
          <w:p w14:paraId="2C03F2E4" w14:textId="77777777" w:rsidR="008D2BA0" w:rsidRDefault="00000000">
            <w:pPr>
              <w:pStyle w:val="Compact"/>
            </w:pPr>
            <w:r>
              <w:t>D0</w:t>
            </w:r>
          </w:p>
        </w:tc>
        <w:tc>
          <w:tcPr>
            <w:tcW w:w="2554" w:type="dxa"/>
          </w:tcPr>
          <w:p w14:paraId="2C03F2E5" w14:textId="77777777" w:rsidR="008D2BA0" w:rsidRDefault="00000000">
            <w:pPr>
              <w:pStyle w:val="Compact"/>
            </w:pPr>
            <w:r>
              <w:t>Préparation</w:t>
            </w:r>
          </w:p>
        </w:tc>
        <w:tc>
          <w:tcPr>
            <w:tcW w:w="2554" w:type="dxa"/>
          </w:tcPr>
          <w:p w14:paraId="2C03F2E6" w14:textId="77777777" w:rsidR="008D2BA0" w:rsidRDefault="00000000">
            <w:pPr>
              <w:pStyle w:val="Compact"/>
            </w:pPr>
            <w:r>
              <w:t>Évaluer l’urgence et l’impact</w:t>
            </w:r>
          </w:p>
        </w:tc>
        <w:tc>
          <w:tcPr>
            <w:tcW w:w="2043" w:type="dxa"/>
          </w:tcPr>
          <w:p w14:paraId="2C03F2E7" w14:textId="77777777" w:rsidR="008D2BA0" w:rsidRDefault="00000000">
            <w:pPr>
              <w:pStyle w:val="Compact"/>
            </w:pPr>
            <w:r>
              <w:t>Matrice d’urgence</w:t>
            </w:r>
          </w:p>
        </w:tc>
      </w:tr>
      <w:tr w:rsidR="008D2BA0" w14:paraId="2C03F2ED" w14:textId="77777777">
        <w:tc>
          <w:tcPr>
            <w:tcW w:w="766" w:type="dxa"/>
          </w:tcPr>
          <w:p w14:paraId="2C03F2E9" w14:textId="77777777" w:rsidR="008D2BA0" w:rsidRDefault="00000000">
            <w:pPr>
              <w:pStyle w:val="Compact"/>
            </w:pPr>
            <w:r>
              <w:t>D1</w:t>
            </w:r>
          </w:p>
        </w:tc>
        <w:tc>
          <w:tcPr>
            <w:tcW w:w="2554" w:type="dxa"/>
          </w:tcPr>
          <w:p w14:paraId="2C03F2EA" w14:textId="77777777" w:rsidR="008D2BA0" w:rsidRDefault="00000000">
            <w:pPr>
              <w:pStyle w:val="Compact"/>
            </w:pPr>
            <w:r>
              <w:t>Formation équipe</w:t>
            </w:r>
          </w:p>
        </w:tc>
        <w:tc>
          <w:tcPr>
            <w:tcW w:w="2554" w:type="dxa"/>
          </w:tcPr>
          <w:p w14:paraId="2C03F2EB" w14:textId="77777777" w:rsidR="008D2BA0" w:rsidRDefault="00000000">
            <w:pPr>
              <w:pStyle w:val="Compact"/>
            </w:pPr>
            <w:r>
              <w:t>Réunir les compétences</w:t>
            </w:r>
          </w:p>
        </w:tc>
        <w:tc>
          <w:tcPr>
            <w:tcW w:w="2043" w:type="dxa"/>
          </w:tcPr>
          <w:p w14:paraId="2C03F2EC" w14:textId="77777777" w:rsidR="008D2BA0" w:rsidRDefault="00000000">
            <w:pPr>
              <w:pStyle w:val="Compact"/>
            </w:pPr>
            <w:r>
              <w:t>Team Building, RASI</w:t>
            </w:r>
          </w:p>
        </w:tc>
      </w:tr>
      <w:tr w:rsidR="008D2BA0" w14:paraId="2C03F2F2" w14:textId="77777777">
        <w:tc>
          <w:tcPr>
            <w:tcW w:w="766" w:type="dxa"/>
          </w:tcPr>
          <w:p w14:paraId="2C03F2EE" w14:textId="77777777" w:rsidR="008D2BA0" w:rsidRDefault="00000000">
            <w:pPr>
              <w:pStyle w:val="Compact"/>
            </w:pPr>
            <w:r>
              <w:t>D2</w:t>
            </w:r>
          </w:p>
        </w:tc>
        <w:tc>
          <w:tcPr>
            <w:tcW w:w="2554" w:type="dxa"/>
          </w:tcPr>
          <w:p w14:paraId="2C03F2EF" w14:textId="77777777" w:rsidR="008D2BA0" w:rsidRDefault="00000000">
            <w:pPr>
              <w:pStyle w:val="Compact"/>
            </w:pPr>
            <w:r>
              <w:t>Description problème</w:t>
            </w:r>
          </w:p>
        </w:tc>
        <w:tc>
          <w:tcPr>
            <w:tcW w:w="2554" w:type="dxa"/>
          </w:tcPr>
          <w:p w14:paraId="2C03F2F0" w14:textId="77777777" w:rsidR="008D2BA0" w:rsidRDefault="00000000">
            <w:pPr>
              <w:pStyle w:val="Compact"/>
            </w:pPr>
            <w:r>
              <w:t>Définir précisément le problème</w:t>
            </w:r>
          </w:p>
        </w:tc>
        <w:tc>
          <w:tcPr>
            <w:tcW w:w="2043" w:type="dxa"/>
          </w:tcPr>
          <w:p w14:paraId="2C03F2F1" w14:textId="77777777" w:rsidR="008D2BA0" w:rsidRDefault="00000000">
            <w:pPr>
              <w:pStyle w:val="Compact"/>
            </w:pPr>
            <w:r>
              <w:t>QQOQCP, IS/IS NOT</w:t>
            </w:r>
          </w:p>
        </w:tc>
      </w:tr>
      <w:tr w:rsidR="008D2BA0" w14:paraId="2C03F2F7" w14:textId="77777777">
        <w:tc>
          <w:tcPr>
            <w:tcW w:w="766" w:type="dxa"/>
          </w:tcPr>
          <w:p w14:paraId="2C03F2F3" w14:textId="77777777" w:rsidR="008D2BA0" w:rsidRDefault="00000000">
            <w:pPr>
              <w:pStyle w:val="Compact"/>
            </w:pPr>
            <w:r>
              <w:t>D3</w:t>
            </w:r>
          </w:p>
        </w:tc>
        <w:tc>
          <w:tcPr>
            <w:tcW w:w="2554" w:type="dxa"/>
          </w:tcPr>
          <w:p w14:paraId="2C03F2F4" w14:textId="77777777" w:rsidR="008D2BA0" w:rsidRDefault="00000000">
            <w:pPr>
              <w:pStyle w:val="Compact"/>
            </w:pPr>
            <w:r>
              <w:t>Actions conservatoires</w:t>
            </w:r>
          </w:p>
        </w:tc>
        <w:tc>
          <w:tcPr>
            <w:tcW w:w="2554" w:type="dxa"/>
          </w:tcPr>
          <w:p w14:paraId="2C03F2F5" w14:textId="77777777" w:rsidR="008D2BA0" w:rsidRDefault="00000000">
            <w:pPr>
              <w:pStyle w:val="Compact"/>
            </w:pPr>
            <w:r>
              <w:t>Protéger le client sous 24h</w:t>
            </w:r>
          </w:p>
        </w:tc>
        <w:tc>
          <w:tcPr>
            <w:tcW w:w="2043" w:type="dxa"/>
          </w:tcPr>
          <w:p w14:paraId="2C03F2F6" w14:textId="77777777" w:rsidR="008D2BA0" w:rsidRDefault="00000000">
            <w:pPr>
              <w:pStyle w:val="Compact"/>
            </w:pPr>
            <w:r>
              <w:t>Confinement, Tri</w:t>
            </w:r>
          </w:p>
        </w:tc>
      </w:tr>
      <w:tr w:rsidR="008D2BA0" w14:paraId="2C03F2FC" w14:textId="77777777">
        <w:tc>
          <w:tcPr>
            <w:tcW w:w="766" w:type="dxa"/>
          </w:tcPr>
          <w:p w14:paraId="2C03F2F8" w14:textId="77777777" w:rsidR="008D2BA0" w:rsidRDefault="00000000">
            <w:pPr>
              <w:pStyle w:val="Compact"/>
            </w:pPr>
            <w:r>
              <w:t>D4</w:t>
            </w:r>
          </w:p>
        </w:tc>
        <w:tc>
          <w:tcPr>
            <w:tcW w:w="2554" w:type="dxa"/>
          </w:tcPr>
          <w:p w14:paraId="2C03F2F9" w14:textId="77777777" w:rsidR="008D2BA0" w:rsidRDefault="00000000">
            <w:pPr>
              <w:pStyle w:val="Compact"/>
            </w:pPr>
            <w:r>
              <w:t>Analyse causes racines</w:t>
            </w:r>
          </w:p>
        </w:tc>
        <w:tc>
          <w:tcPr>
            <w:tcW w:w="2554" w:type="dxa"/>
          </w:tcPr>
          <w:p w14:paraId="2C03F2FA" w14:textId="77777777" w:rsidR="008D2BA0" w:rsidRDefault="00000000">
            <w:pPr>
              <w:pStyle w:val="Compact"/>
            </w:pPr>
            <w:r>
              <w:t>Trouver le POURQUOI</w:t>
            </w:r>
          </w:p>
        </w:tc>
        <w:tc>
          <w:tcPr>
            <w:tcW w:w="2043" w:type="dxa"/>
          </w:tcPr>
          <w:p w14:paraId="2C03F2FB" w14:textId="77777777" w:rsidR="008D2BA0" w:rsidRDefault="00000000">
            <w:pPr>
              <w:pStyle w:val="Compact"/>
            </w:pPr>
            <w:r>
              <w:t>5 Pourquoi, Ishikawa</w:t>
            </w:r>
          </w:p>
        </w:tc>
      </w:tr>
      <w:tr w:rsidR="008D2BA0" w14:paraId="2C03F301" w14:textId="77777777">
        <w:tc>
          <w:tcPr>
            <w:tcW w:w="766" w:type="dxa"/>
          </w:tcPr>
          <w:p w14:paraId="2C03F2FD" w14:textId="77777777" w:rsidR="008D2BA0" w:rsidRDefault="00000000">
            <w:pPr>
              <w:pStyle w:val="Compact"/>
            </w:pPr>
            <w:r>
              <w:t>D5</w:t>
            </w:r>
          </w:p>
        </w:tc>
        <w:tc>
          <w:tcPr>
            <w:tcW w:w="2554" w:type="dxa"/>
          </w:tcPr>
          <w:p w14:paraId="2C03F2FE" w14:textId="77777777" w:rsidR="008D2BA0" w:rsidRDefault="00000000">
            <w:pPr>
              <w:pStyle w:val="Compact"/>
            </w:pPr>
            <w:r>
              <w:t>Actions correctives</w:t>
            </w:r>
          </w:p>
        </w:tc>
        <w:tc>
          <w:tcPr>
            <w:tcW w:w="2554" w:type="dxa"/>
          </w:tcPr>
          <w:p w14:paraId="2C03F2FF" w14:textId="77777777" w:rsidR="008D2BA0" w:rsidRDefault="00000000">
            <w:pPr>
              <w:pStyle w:val="Compact"/>
            </w:pPr>
            <w:r>
              <w:t>Choisir les solutions</w:t>
            </w:r>
          </w:p>
        </w:tc>
        <w:tc>
          <w:tcPr>
            <w:tcW w:w="2043" w:type="dxa"/>
          </w:tcPr>
          <w:p w14:paraId="2C03F300" w14:textId="77777777" w:rsidR="008D2BA0" w:rsidRDefault="00000000">
            <w:pPr>
              <w:pStyle w:val="Compact"/>
            </w:pPr>
            <w:r>
              <w:t>Test pilote</w:t>
            </w:r>
          </w:p>
        </w:tc>
      </w:tr>
      <w:tr w:rsidR="008D2BA0" w14:paraId="2C03F306" w14:textId="77777777">
        <w:tc>
          <w:tcPr>
            <w:tcW w:w="766" w:type="dxa"/>
          </w:tcPr>
          <w:p w14:paraId="2C03F302" w14:textId="77777777" w:rsidR="008D2BA0" w:rsidRDefault="00000000">
            <w:pPr>
              <w:pStyle w:val="Compact"/>
            </w:pPr>
            <w:r>
              <w:t>D6</w:t>
            </w:r>
          </w:p>
        </w:tc>
        <w:tc>
          <w:tcPr>
            <w:tcW w:w="2554" w:type="dxa"/>
          </w:tcPr>
          <w:p w14:paraId="2C03F303" w14:textId="77777777" w:rsidR="008D2BA0" w:rsidRDefault="00000000">
            <w:pPr>
              <w:pStyle w:val="Compact"/>
            </w:pPr>
            <w:r>
              <w:t>Mise en œuvre</w:t>
            </w:r>
          </w:p>
        </w:tc>
        <w:tc>
          <w:tcPr>
            <w:tcW w:w="2554" w:type="dxa"/>
          </w:tcPr>
          <w:p w14:paraId="2C03F304" w14:textId="77777777" w:rsidR="008D2BA0" w:rsidRDefault="00000000">
            <w:pPr>
              <w:pStyle w:val="Compact"/>
            </w:pPr>
            <w:r>
              <w:t>Déployer définitivement</w:t>
            </w:r>
          </w:p>
        </w:tc>
        <w:tc>
          <w:tcPr>
            <w:tcW w:w="2043" w:type="dxa"/>
          </w:tcPr>
          <w:p w14:paraId="2C03F305" w14:textId="77777777" w:rsidR="008D2BA0" w:rsidRDefault="00000000">
            <w:pPr>
              <w:pStyle w:val="Compact"/>
            </w:pPr>
            <w:r>
              <w:t>Standardisation</w:t>
            </w:r>
          </w:p>
        </w:tc>
      </w:tr>
      <w:tr w:rsidR="008D2BA0" w14:paraId="2C03F30B" w14:textId="77777777">
        <w:tc>
          <w:tcPr>
            <w:tcW w:w="766" w:type="dxa"/>
          </w:tcPr>
          <w:p w14:paraId="2C03F307" w14:textId="77777777" w:rsidR="008D2BA0" w:rsidRDefault="00000000">
            <w:pPr>
              <w:pStyle w:val="Compact"/>
            </w:pPr>
            <w:r>
              <w:t>D7</w:t>
            </w:r>
          </w:p>
        </w:tc>
        <w:tc>
          <w:tcPr>
            <w:tcW w:w="2554" w:type="dxa"/>
          </w:tcPr>
          <w:p w14:paraId="2C03F308" w14:textId="77777777" w:rsidR="008D2BA0" w:rsidRDefault="00000000">
            <w:pPr>
              <w:pStyle w:val="Compact"/>
            </w:pPr>
            <w:r>
              <w:t>Prévention récurrence</w:t>
            </w:r>
          </w:p>
        </w:tc>
        <w:tc>
          <w:tcPr>
            <w:tcW w:w="2554" w:type="dxa"/>
          </w:tcPr>
          <w:p w14:paraId="2C03F309" w14:textId="77777777" w:rsidR="008D2BA0" w:rsidRDefault="00000000">
            <w:pPr>
              <w:pStyle w:val="Compact"/>
            </w:pPr>
            <w:r>
              <w:t>Éviter que ça se reproduise</w:t>
            </w:r>
          </w:p>
        </w:tc>
        <w:tc>
          <w:tcPr>
            <w:tcW w:w="2043" w:type="dxa"/>
          </w:tcPr>
          <w:p w14:paraId="2C03F30A" w14:textId="77777777" w:rsidR="008D2BA0" w:rsidRDefault="00000000">
            <w:pPr>
              <w:pStyle w:val="Compact"/>
            </w:pPr>
            <w:r>
              <w:t>AMDEC, Poka-Yoke</w:t>
            </w:r>
          </w:p>
        </w:tc>
      </w:tr>
      <w:tr w:rsidR="008D2BA0" w14:paraId="2C03F310" w14:textId="77777777">
        <w:tc>
          <w:tcPr>
            <w:tcW w:w="766" w:type="dxa"/>
          </w:tcPr>
          <w:p w14:paraId="2C03F30C" w14:textId="77777777" w:rsidR="008D2BA0" w:rsidRDefault="00000000">
            <w:pPr>
              <w:pStyle w:val="Compact"/>
            </w:pPr>
            <w:r>
              <w:t>D8</w:t>
            </w:r>
          </w:p>
        </w:tc>
        <w:tc>
          <w:tcPr>
            <w:tcW w:w="2554" w:type="dxa"/>
          </w:tcPr>
          <w:p w14:paraId="2C03F30D" w14:textId="77777777" w:rsidR="008D2BA0" w:rsidRDefault="00000000">
            <w:pPr>
              <w:pStyle w:val="Compact"/>
            </w:pPr>
            <w:r>
              <w:t>Reconnaissance</w:t>
            </w:r>
          </w:p>
        </w:tc>
        <w:tc>
          <w:tcPr>
            <w:tcW w:w="2554" w:type="dxa"/>
          </w:tcPr>
          <w:p w14:paraId="2C03F30E" w14:textId="77777777" w:rsidR="008D2BA0" w:rsidRDefault="00000000">
            <w:pPr>
              <w:pStyle w:val="Compact"/>
            </w:pPr>
            <w:r>
              <w:t>Féliciter et archiver</w:t>
            </w:r>
          </w:p>
        </w:tc>
        <w:tc>
          <w:tcPr>
            <w:tcW w:w="2043" w:type="dxa"/>
          </w:tcPr>
          <w:p w14:paraId="2C03F30F" w14:textId="77777777" w:rsidR="008D2BA0" w:rsidRDefault="00000000">
            <w:pPr>
              <w:pStyle w:val="Compact"/>
            </w:pPr>
            <w:r>
              <w:t>Célébration, Retex</w:t>
            </w:r>
          </w:p>
        </w:tc>
      </w:tr>
    </w:tbl>
    <w:p w14:paraId="2C03F311" w14:textId="77777777" w:rsidR="008D2BA0" w:rsidRDefault="00000000">
      <w:pPr>
        <w:pStyle w:val="Titre3"/>
      </w:pPr>
      <w:bookmarkStart w:id="8" w:name="concept-clé-double-cause-racine"/>
      <w:bookmarkEnd w:id="7"/>
      <w:r>
        <w:t>2.3 Concept clé : Double cause racine</w:t>
      </w:r>
    </w:p>
    <w:p w14:paraId="2C03F312" w14:textId="77777777" w:rsidR="008D2BA0" w:rsidRDefault="00000000">
      <w:pPr>
        <w:pStyle w:val="FirstParagraph"/>
      </w:pPr>
      <w:r>
        <w:t>Le D4 doit identifier DEUX types de causes :</w:t>
      </w:r>
    </w:p>
    <w:p w14:paraId="2C03F313" w14:textId="77777777" w:rsidR="008D2BA0" w:rsidRDefault="00000000">
      <w:pPr>
        <w:pStyle w:val="Compact"/>
        <w:numPr>
          <w:ilvl w:val="0"/>
          <w:numId w:val="4"/>
        </w:numPr>
      </w:pPr>
      <w:r>
        <w:rPr>
          <w:b/>
          <w:bCs/>
        </w:rPr>
        <w:t>Cause d’occurrence</w:t>
      </w:r>
      <w:r>
        <w:t xml:space="preserve"> : Pourquoi le défaut est-il apparu ?</w:t>
      </w:r>
    </w:p>
    <w:p w14:paraId="2C03F314" w14:textId="77777777" w:rsidR="008D2BA0" w:rsidRDefault="00000000">
      <w:pPr>
        <w:pStyle w:val="Compact"/>
        <w:numPr>
          <w:ilvl w:val="0"/>
          <w:numId w:val="4"/>
        </w:numPr>
      </w:pPr>
      <w:r>
        <w:rPr>
          <w:b/>
          <w:bCs/>
        </w:rPr>
        <w:t>Cause de non-détection</w:t>
      </w:r>
      <w:r>
        <w:t xml:space="preserve"> : Pourquoi le système n’a-t-il pas arrêté le défaut ?</w:t>
      </w:r>
    </w:p>
    <w:p w14:paraId="2C03F315" w14:textId="77777777" w:rsidR="008D2BA0" w:rsidRDefault="00000000">
      <w:r>
        <w:pict w14:anchorId="2C03F44D">
          <v:rect id="_x0000_i1029" style="width:0;height:1.5pt" o:hralign="center" o:hrstd="t" o:hr="t"/>
        </w:pict>
      </w:r>
    </w:p>
    <w:p w14:paraId="2C03F316" w14:textId="77777777" w:rsidR="008D2BA0" w:rsidRDefault="00000000">
      <w:pPr>
        <w:pStyle w:val="Titre2"/>
      </w:pPr>
      <w:bookmarkStart w:id="9" w:name="scénario-du-jeu"/>
      <w:bookmarkEnd w:id="5"/>
      <w:bookmarkEnd w:id="8"/>
      <w:r>
        <w:t>3. SCÉNARIO DU JEU</w:t>
      </w:r>
    </w:p>
    <w:p w14:paraId="2C03F317" w14:textId="77777777" w:rsidR="008D2BA0" w:rsidRDefault="00000000">
      <w:pPr>
        <w:pStyle w:val="Titre3"/>
      </w:pPr>
      <w:bookmarkStart w:id="10" w:name="contexte-de-lentreprise"/>
      <w:r>
        <w:t>3.1 Contexte de l’entreprise</w:t>
      </w:r>
    </w:p>
    <w:p w14:paraId="2C03F318" w14:textId="77777777" w:rsidR="008D2BA0" w:rsidRDefault="00000000">
      <w:pPr>
        <w:pStyle w:val="FirstParagraph"/>
      </w:pPr>
      <w:r>
        <w:rPr>
          <w:b/>
          <w:bCs/>
        </w:rPr>
        <w:t>METALUX SAS</w:t>
      </w:r>
      <w:r>
        <w:t xml:space="preserve"> est un équipementier automobile de rang 1 qui fabrique des supports de fixation pour systèmes de freinage. L’entreprise livre principalement le groupe PSA et Renault.</w:t>
      </w:r>
    </w:p>
    <w:p w14:paraId="2C03F319" w14:textId="77777777" w:rsidR="008D2BA0" w:rsidRDefault="00000000">
      <w:pPr>
        <w:pStyle w:val="Compact"/>
        <w:numPr>
          <w:ilvl w:val="0"/>
          <w:numId w:val="5"/>
        </w:numPr>
      </w:pPr>
      <w:r>
        <w:t>Effectif : 150 personnes</w:t>
      </w:r>
    </w:p>
    <w:p w14:paraId="2C03F31A" w14:textId="77777777" w:rsidR="008D2BA0" w:rsidRDefault="00000000">
      <w:pPr>
        <w:pStyle w:val="Compact"/>
        <w:numPr>
          <w:ilvl w:val="0"/>
          <w:numId w:val="5"/>
        </w:numPr>
      </w:pPr>
      <w:r>
        <w:t>Certifications : IATF 16949, ISO 14001</w:t>
      </w:r>
    </w:p>
    <w:p w14:paraId="2C03F31B" w14:textId="77777777" w:rsidR="008D2BA0" w:rsidRDefault="00000000">
      <w:pPr>
        <w:pStyle w:val="Compact"/>
        <w:numPr>
          <w:ilvl w:val="0"/>
          <w:numId w:val="5"/>
        </w:numPr>
      </w:pPr>
      <w:r>
        <w:t>Chiffre d’affaires : 25 millions EUR</w:t>
      </w:r>
    </w:p>
    <w:p w14:paraId="2C03F31C" w14:textId="77777777" w:rsidR="008D2BA0" w:rsidRDefault="00000000">
      <w:pPr>
        <w:pStyle w:val="Titre3"/>
      </w:pPr>
      <w:bookmarkStart w:id="11" w:name="la-réclamation-client"/>
      <w:bookmarkEnd w:id="10"/>
      <w:r>
        <w:lastRenderedPageBreak/>
        <w:t>3.2 La réclamation client</w:t>
      </w:r>
    </w:p>
    <w:p w14:paraId="2C03F31D" w14:textId="77777777" w:rsidR="008D2BA0" w:rsidRDefault="00000000">
      <w:pPr>
        <w:pStyle w:val="FirstParagraph"/>
      </w:pPr>
      <w:r>
        <w:rPr>
          <w:b/>
          <w:bCs/>
        </w:rPr>
        <w:t>Date</w:t>
      </w:r>
      <w:r>
        <w:t xml:space="preserve"> : Lundi 15 janvier 2026, 8h00</w:t>
      </w:r>
    </w:p>
    <w:p w14:paraId="2C03F31E" w14:textId="77777777" w:rsidR="008D2BA0" w:rsidRDefault="00000000">
      <w:pPr>
        <w:pStyle w:val="Corpsdetexte"/>
      </w:pPr>
      <w:r>
        <w:rPr>
          <w:b/>
          <w:bCs/>
        </w:rPr>
        <w:t>Client</w:t>
      </w:r>
      <w:r>
        <w:t xml:space="preserve"> : Stellantis (ex-PSA), usine de Sochaux</w:t>
      </w:r>
    </w:p>
    <w:p w14:paraId="2C03F31F" w14:textId="77777777" w:rsidR="008D2BA0" w:rsidRDefault="00000000">
      <w:pPr>
        <w:pStyle w:val="Corpsdetexte"/>
      </w:pPr>
      <w:r>
        <w:rPr>
          <w:b/>
          <w:bCs/>
        </w:rPr>
        <w:t>Référence pièce</w:t>
      </w:r>
      <w:r>
        <w:t xml:space="preserve"> : SUP-FRE-2847</w:t>
      </w:r>
    </w:p>
    <w:p w14:paraId="2C03F320" w14:textId="77777777" w:rsidR="008D2BA0" w:rsidRDefault="00000000">
      <w:pPr>
        <w:pStyle w:val="Corpsdetexte"/>
      </w:pPr>
      <w:r>
        <w:rPr>
          <w:b/>
          <w:bCs/>
        </w:rPr>
        <w:t>Message du client</w:t>
      </w:r>
      <w:r>
        <w:t xml:space="preserve"> :</w:t>
      </w:r>
    </w:p>
    <w:p w14:paraId="2C03F321" w14:textId="77777777" w:rsidR="008D2BA0" w:rsidRDefault="00000000">
      <w:pPr>
        <w:pStyle w:val="Normalcentr"/>
      </w:pPr>
      <w:r>
        <w:t>“Nous avons détecté sur notre ligne d’assemblage 12 supports de fixation présentant un défaut de soudure. Les soudures sont poreuses et ne respectent pas les spécifications. Nous avons dû arrêter notre ligne pendant 2 heures. Nous vous demandons un rapport 8D sous 48 heures avec actions de confinement immédiates.”</w:t>
      </w:r>
    </w:p>
    <w:p w14:paraId="2C03F322" w14:textId="77777777" w:rsidR="008D2BA0" w:rsidRDefault="00000000">
      <w:pPr>
        <w:pStyle w:val="Titre3"/>
      </w:pPr>
      <w:bookmarkStart w:id="12" w:name="informations-initiales"/>
      <w:bookmarkEnd w:id="11"/>
      <w:r>
        <w:t>3.3 Informations initiales</w:t>
      </w:r>
    </w:p>
    <w:p w14:paraId="2C03F323" w14:textId="77777777" w:rsidR="008D2BA0" w:rsidRDefault="00000000">
      <w:pPr>
        <w:pStyle w:val="Compact"/>
        <w:numPr>
          <w:ilvl w:val="0"/>
          <w:numId w:val="6"/>
        </w:numPr>
      </w:pPr>
      <w:r>
        <w:t>Quantité livrée : 5000 pièces (lot n° L2401-2847)</w:t>
      </w:r>
    </w:p>
    <w:p w14:paraId="2C03F324" w14:textId="77777777" w:rsidR="008D2BA0" w:rsidRDefault="00000000">
      <w:pPr>
        <w:pStyle w:val="Compact"/>
        <w:numPr>
          <w:ilvl w:val="0"/>
          <w:numId w:val="6"/>
        </w:numPr>
      </w:pPr>
      <w:r>
        <w:t>Date de fabrication : 8-9 janvier 2026</w:t>
      </w:r>
    </w:p>
    <w:p w14:paraId="2C03F325" w14:textId="77777777" w:rsidR="008D2BA0" w:rsidRDefault="00000000">
      <w:pPr>
        <w:pStyle w:val="Compact"/>
        <w:numPr>
          <w:ilvl w:val="0"/>
          <w:numId w:val="6"/>
        </w:numPr>
      </w:pPr>
      <w:r>
        <w:t>Date de livraison : 12 janvier 2026</w:t>
      </w:r>
    </w:p>
    <w:p w14:paraId="2C03F326" w14:textId="77777777" w:rsidR="008D2BA0" w:rsidRDefault="00000000">
      <w:pPr>
        <w:pStyle w:val="Compact"/>
        <w:numPr>
          <w:ilvl w:val="0"/>
          <w:numId w:val="6"/>
        </w:numPr>
      </w:pPr>
      <w:r>
        <w:t>Nombre de pièces défectueuses détectées par le client : 12</w:t>
      </w:r>
    </w:p>
    <w:p w14:paraId="2C03F327" w14:textId="77777777" w:rsidR="008D2BA0" w:rsidRDefault="00000000">
      <w:pPr>
        <w:pStyle w:val="Titre3"/>
      </w:pPr>
      <w:bookmarkStart w:id="13" w:name="impact-client"/>
      <w:bookmarkEnd w:id="12"/>
      <w:r>
        <w:t>3.4 Impact client</w:t>
      </w:r>
    </w:p>
    <w:p w14:paraId="2C03F328" w14:textId="77777777" w:rsidR="008D2BA0" w:rsidRDefault="00000000">
      <w:pPr>
        <w:pStyle w:val="Compact"/>
        <w:numPr>
          <w:ilvl w:val="0"/>
          <w:numId w:val="7"/>
        </w:numPr>
      </w:pPr>
      <w:r>
        <w:t>Arrêt de ligne : 2 heures</w:t>
      </w:r>
    </w:p>
    <w:p w14:paraId="2C03F329" w14:textId="77777777" w:rsidR="008D2BA0" w:rsidRDefault="00000000">
      <w:pPr>
        <w:pStyle w:val="Compact"/>
        <w:numPr>
          <w:ilvl w:val="0"/>
          <w:numId w:val="7"/>
        </w:numPr>
      </w:pPr>
      <w:r>
        <w:t>Coût horaire ligne : 10 000 EUR/heure</w:t>
      </w:r>
    </w:p>
    <w:p w14:paraId="2C03F32A" w14:textId="77777777" w:rsidR="008D2BA0" w:rsidRDefault="00000000">
      <w:pPr>
        <w:pStyle w:val="Compact"/>
        <w:numPr>
          <w:ilvl w:val="0"/>
          <w:numId w:val="7"/>
        </w:numPr>
      </w:pPr>
      <w:r>
        <w:t>Pénalité contractuelle potentielle : 50 000 EUR</w:t>
      </w:r>
    </w:p>
    <w:p w14:paraId="2C03F32B" w14:textId="77777777" w:rsidR="008D2BA0" w:rsidRDefault="00000000">
      <w:pPr>
        <w:pStyle w:val="Compact"/>
        <w:numPr>
          <w:ilvl w:val="0"/>
          <w:numId w:val="7"/>
        </w:numPr>
      </w:pPr>
      <w:r>
        <w:t>Risque de déréférencement si récurrence</w:t>
      </w:r>
    </w:p>
    <w:p w14:paraId="2C03F32C" w14:textId="77777777" w:rsidR="008D2BA0" w:rsidRDefault="00000000">
      <w:r>
        <w:pict w14:anchorId="2C03F44E">
          <v:rect id="_x0000_i1030" style="width:0;height:1.5pt" o:hralign="center" o:hrstd="t" o:hr="t"/>
        </w:pict>
      </w:r>
    </w:p>
    <w:p w14:paraId="2C03F32D" w14:textId="77777777" w:rsidR="008D2BA0" w:rsidRDefault="00000000">
      <w:pPr>
        <w:pStyle w:val="Titre2"/>
      </w:pPr>
      <w:bookmarkStart w:id="14" w:name="déroulement-détaillé"/>
      <w:bookmarkEnd w:id="9"/>
      <w:bookmarkEnd w:id="13"/>
      <w:r>
        <w:t>4. DÉROULEMENT DÉTAILLÉ</w:t>
      </w:r>
    </w:p>
    <w:p w14:paraId="2C03F32E" w14:textId="77777777" w:rsidR="008D2BA0" w:rsidRDefault="00000000">
      <w:pPr>
        <w:pStyle w:val="Titre3"/>
      </w:pPr>
      <w:bookmarkStart w:id="15" w:name="planning-de-la-session"/>
      <w:r>
        <w:t>4.1 Planning de la session</w:t>
      </w:r>
    </w:p>
    <w:tbl>
      <w:tblPr>
        <w:tblStyle w:val="Table"/>
        <w:tblW w:w="0" w:type="auto"/>
        <w:tblLook w:val="0020" w:firstRow="1" w:lastRow="0" w:firstColumn="0" w:lastColumn="0" w:noHBand="0" w:noVBand="0"/>
      </w:tblPr>
      <w:tblGrid>
        <w:gridCol w:w="990"/>
        <w:gridCol w:w="1542"/>
        <w:gridCol w:w="916"/>
        <w:gridCol w:w="3987"/>
      </w:tblGrid>
      <w:tr w:rsidR="008D2BA0" w14:paraId="2C03F333"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3F32F" w14:textId="77777777" w:rsidR="008D2BA0" w:rsidRDefault="00000000">
            <w:pPr>
              <w:pStyle w:val="Compact"/>
            </w:pPr>
            <w:r>
              <w:t>Horaire</w:t>
            </w:r>
          </w:p>
        </w:tc>
        <w:tc>
          <w:tcPr>
            <w:tcW w:w="0" w:type="auto"/>
          </w:tcPr>
          <w:p w14:paraId="2C03F330" w14:textId="77777777" w:rsidR="008D2BA0" w:rsidRDefault="00000000">
            <w:pPr>
              <w:pStyle w:val="Compact"/>
            </w:pPr>
            <w:r>
              <w:t>Phase</w:t>
            </w:r>
          </w:p>
        </w:tc>
        <w:tc>
          <w:tcPr>
            <w:tcW w:w="0" w:type="auto"/>
          </w:tcPr>
          <w:p w14:paraId="2C03F331" w14:textId="77777777" w:rsidR="008D2BA0" w:rsidRDefault="00000000">
            <w:pPr>
              <w:pStyle w:val="Compact"/>
            </w:pPr>
            <w:r>
              <w:t>Durée</w:t>
            </w:r>
          </w:p>
        </w:tc>
        <w:tc>
          <w:tcPr>
            <w:tcW w:w="0" w:type="auto"/>
          </w:tcPr>
          <w:p w14:paraId="2C03F332" w14:textId="77777777" w:rsidR="008D2BA0" w:rsidRDefault="00000000">
            <w:pPr>
              <w:pStyle w:val="Compact"/>
            </w:pPr>
            <w:r>
              <w:t>Contenu</w:t>
            </w:r>
          </w:p>
        </w:tc>
      </w:tr>
      <w:tr w:rsidR="008D2BA0" w14:paraId="2C03F338" w14:textId="77777777">
        <w:tc>
          <w:tcPr>
            <w:tcW w:w="0" w:type="auto"/>
          </w:tcPr>
          <w:p w14:paraId="2C03F334" w14:textId="77777777" w:rsidR="008D2BA0" w:rsidRDefault="00000000">
            <w:pPr>
              <w:pStyle w:val="Compact"/>
            </w:pPr>
            <w:r>
              <w:t>0:00</w:t>
            </w:r>
          </w:p>
        </w:tc>
        <w:tc>
          <w:tcPr>
            <w:tcW w:w="0" w:type="auto"/>
          </w:tcPr>
          <w:p w14:paraId="2C03F335" w14:textId="77777777" w:rsidR="008D2BA0" w:rsidRDefault="00000000">
            <w:pPr>
              <w:pStyle w:val="Compact"/>
            </w:pPr>
            <w:r>
              <w:t>Introduction</w:t>
            </w:r>
          </w:p>
        </w:tc>
        <w:tc>
          <w:tcPr>
            <w:tcW w:w="0" w:type="auto"/>
          </w:tcPr>
          <w:p w14:paraId="2C03F336" w14:textId="77777777" w:rsidR="008D2BA0" w:rsidRDefault="00000000">
            <w:pPr>
              <w:pStyle w:val="Compact"/>
            </w:pPr>
            <w:r>
              <w:t>20 min</w:t>
            </w:r>
          </w:p>
        </w:tc>
        <w:tc>
          <w:tcPr>
            <w:tcW w:w="0" w:type="auto"/>
          </w:tcPr>
          <w:p w14:paraId="2C03F337" w14:textId="77777777" w:rsidR="008D2BA0" w:rsidRDefault="00000000">
            <w:pPr>
              <w:pStyle w:val="Compact"/>
            </w:pPr>
            <w:r>
              <w:t>Présentation méthode 8D, scénario</w:t>
            </w:r>
          </w:p>
        </w:tc>
      </w:tr>
      <w:tr w:rsidR="008D2BA0" w14:paraId="2C03F33D" w14:textId="77777777">
        <w:tc>
          <w:tcPr>
            <w:tcW w:w="0" w:type="auto"/>
          </w:tcPr>
          <w:p w14:paraId="2C03F339" w14:textId="77777777" w:rsidR="008D2BA0" w:rsidRDefault="00000000">
            <w:pPr>
              <w:pStyle w:val="Compact"/>
            </w:pPr>
            <w:r>
              <w:t>0:20</w:t>
            </w:r>
          </w:p>
        </w:tc>
        <w:tc>
          <w:tcPr>
            <w:tcW w:w="0" w:type="auto"/>
          </w:tcPr>
          <w:p w14:paraId="2C03F33A" w14:textId="77777777" w:rsidR="008D2BA0" w:rsidRDefault="00000000">
            <w:pPr>
              <w:pStyle w:val="Compact"/>
            </w:pPr>
            <w:r>
              <w:t>D0-D1</w:t>
            </w:r>
          </w:p>
        </w:tc>
        <w:tc>
          <w:tcPr>
            <w:tcW w:w="0" w:type="auto"/>
          </w:tcPr>
          <w:p w14:paraId="2C03F33B" w14:textId="77777777" w:rsidR="008D2BA0" w:rsidRDefault="00000000">
            <w:pPr>
              <w:pStyle w:val="Compact"/>
            </w:pPr>
            <w:r>
              <w:t>30 min</w:t>
            </w:r>
          </w:p>
        </w:tc>
        <w:tc>
          <w:tcPr>
            <w:tcW w:w="0" w:type="auto"/>
          </w:tcPr>
          <w:p w14:paraId="2C03F33C" w14:textId="77777777" w:rsidR="008D2BA0" w:rsidRDefault="00000000">
            <w:pPr>
              <w:pStyle w:val="Compact"/>
            </w:pPr>
            <w:r>
              <w:t>Préparation, formation équipe</w:t>
            </w:r>
          </w:p>
        </w:tc>
      </w:tr>
      <w:tr w:rsidR="008D2BA0" w14:paraId="2C03F342" w14:textId="77777777">
        <w:tc>
          <w:tcPr>
            <w:tcW w:w="0" w:type="auto"/>
          </w:tcPr>
          <w:p w14:paraId="2C03F33E" w14:textId="77777777" w:rsidR="008D2BA0" w:rsidRDefault="00000000">
            <w:pPr>
              <w:pStyle w:val="Compact"/>
            </w:pPr>
            <w:r>
              <w:t>0:50</w:t>
            </w:r>
          </w:p>
        </w:tc>
        <w:tc>
          <w:tcPr>
            <w:tcW w:w="0" w:type="auto"/>
          </w:tcPr>
          <w:p w14:paraId="2C03F33F" w14:textId="77777777" w:rsidR="008D2BA0" w:rsidRDefault="00000000">
            <w:pPr>
              <w:pStyle w:val="Compact"/>
            </w:pPr>
            <w:r>
              <w:t>D2</w:t>
            </w:r>
          </w:p>
        </w:tc>
        <w:tc>
          <w:tcPr>
            <w:tcW w:w="0" w:type="auto"/>
          </w:tcPr>
          <w:p w14:paraId="2C03F340" w14:textId="77777777" w:rsidR="008D2BA0" w:rsidRDefault="00000000">
            <w:pPr>
              <w:pStyle w:val="Compact"/>
            </w:pPr>
            <w:r>
              <w:t>30 min</w:t>
            </w:r>
          </w:p>
        </w:tc>
        <w:tc>
          <w:tcPr>
            <w:tcW w:w="0" w:type="auto"/>
          </w:tcPr>
          <w:p w14:paraId="2C03F341" w14:textId="77777777" w:rsidR="008D2BA0" w:rsidRDefault="00000000">
            <w:pPr>
              <w:pStyle w:val="Compact"/>
            </w:pPr>
            <w:r>
              <w:t>Description du problème (QQOQCP)</w:t>
            </w:r>
          </w:p>
        </w:tc>
      </w:tr>
      <w:tr w:rsidR="008D2BA0" w14:paraId="2C03F347" w14:textId="77777777">
        <w:tc>
          <w:tcPr>
            <w:tcW w:w="0" w:type="auto"/>
          </w:tcPr>
          <w:p w14:paraId="2C03F343" w14:textId="77777777" w:rsidR="008D2BA0" w:rsidRDefault="00000000">
            <w:pPr>
              <w:pStyle w:val="Compact"/>
            </w:pPr>
            <w:r>
              <w:t>1:20</w:t>
            </w:r>
          </w:p>
        </w:tc>
        <w:tc>
          <w:tcPr>
            <w:tcW w:w="0" w:type="auto"/>
          </w:tcPr>
          <w:p w14:paraId="2C03F344" w14:textId="77777777" w:rsidR="008D2BA0" w:rsidRDefault="00000000">
            <w:pPr>
              <w:pStyle w:val="Compact"/>
            </w:pPr>
            <w:r>
              <w:t>D3</w:t>
            </w:r>
          </w:p>
        </w:tc>
        <w:tc>
          <w:tcPr>
            <w:tcW w:w="0" w:type="auto"/>
          </w:tcPr>
          <w:p w14:paraId="2C03F345" w14:textId="77777777" w:rsidR="008D2BA0" w:rsidRDefault="00000000">
            <w:pPr>
              <w:pStyle w:val="Compact"/>
            </w:pPr>
            <w:r>
              <w:t>25 min</w:t>
            </w:r>
          </w:p>
        </w:tc>
        <w:tc>
          <w:tcPr>
            <w:tcW w:w="0" w:type="auto"/>
          </w:tcPr>
          <w:p w14:paraId="2C03F346" w14:textId="77777777" w:rsidR="008D2BA0" w:rsidRDefault="00000000">
            <w:pPr>
              <w:pStyle w:val="Compact"/>
            </w:pPr>
            <w:r>
              <w:t>Actions conservatoires</w:t>
            </w:r>
          </w:p>
        </w:tc>
      </w:tr>
      <w:tr w:rsidR="008D2BA0" w14:paraId="2C03F34C" w14:textId="77777777">
        <w:tc>
          <w:tcPr>
            <w:tcW w:w="0" w:type="auto"/>
          </w:tcPr>
          <w:p w14:paraId="2C03F348" w14:textId="77777777" w:rsidR="008D2BA0" w:rsidRDefault="00000000">
            <w:pPr>
              <w:pStyle w:val="Compact"/>
            </w:pPr>
            <w:r>
              <w:t>1:45</w:t>
            </w:r>
          </w:p>
        </w:tc>
        <w:tc>
          <w:tcPr>
            <w:tcW w:w="0" w:type="auto"/>
          </w:tcPr>
          <w:p w14:paraId="2C03F349" w14:textId="77777777" w:rsidR="008D2BA0" w:rsidRDefault="00000000">
            <w:pPr>
              <w:pStyle w:val="Compact"/>
            </w:pPr>
            <w:r>
              <w:rPr>
                <w:b/>
                <w:bCs/>
              </w:rPr>
              <w:t>PAUSE</w:t>
            </w:r>
          </w:p>
        </w:tc>
        <w:tc>
          <w:tcPr>
            <w:tcW w:w="0" w:type="auto"/>
          </w:tcPr>
          <w:p w14:paraId="2C03F34A" w14:textId="77777777" w:rsidR="008D2BA0" w:rsidRDefault="00000000">
            <w:pPr>
              <w:pStyle w:val="Compact"/>
            </w:pPr>
            <w:r>
              <w:t>15 min</w:t>
            </w:r>
          </w:p>
        </w:tc>
        <w:tc>
          <w:tcPr>
            <w:tcW w:w="0" w:type="auto"/>
          </w:tcPr>
          <w:p w14:paraId="2C03F34B" w14:textId="77777777" w:rsidR="008D2BA0" w:rsidRDefault="00000000">
            <w:pPr>
              <w:pStyle w:val="Compact"/>
            </w:pPr>
            <w:r>
              <w:t>-</w:t>
            </w:r>
          </w:p>
        </w:tc>
      </w:tr>
      <w:tr w:rsidR="008D2BA0" w14:paraId="2C03F351" w14:textId="77777777">
        <w:tc>
          <w:tcPr>
            <w:tcW w:w="0" w:type="auto"/>
          </w:tcPr>
          <w:p w14:paraId="2C03F34D" w14:textId="77777777" w:rsidR="008D2BA0" w:rsidRDefault="00000000">
            <w:pPr>
              <w:pStyle w:val="Compact"/>
            </w:pPr>
            <w:r>
              <w:t>2:00</w:t>
            </w:r>
          </w:p>
        </w:tc>
        <w:tc>
          <w:tcPr>
            <w:tcW w:w="0" w:type="auto"/>
          </w:tcPr>
          <w:p w14:paraId="2C03F34E" w14:textId="77777777" w:rsidR="008D2BA0" w:rsidRDefault="00000000">
            <w:pPr>
              <w:pStyle w:val="Compact"/>
            </w:pPr>
            <w:r>
              <w:t>D4</w:t>
            </w:r>
          </w:p>
        </w:tc>
        <w:tc>
          <w:tcPr>
            <w:tcW w:w="0" w:type="auto"/>
          </w:tcPr>
          <w:p w14:paraId="2C03F34F" w14:textId="77777777" w:rsidR="008D2BA0" w:rsidRDefault="00000000">
            <w:pPr>
              <w:pStyle w:val="Compact"/>
            </w:pPr>
            <w:r>
              <w:t>45 min</w:t>
            </w:r>
          </w:p>
        </w:tc>
        <w:tc>
          <w:tcPr>
            <w:tcW w:w="0" w:type="auto"/>
          </w:tcPr>
          <w:p w14:paraId="2C03F350" w14:textId="77777777" w:rsidR="008D2BA0" w:rsidRDefault="00000000">
            <w:pPr>
              <w:pStyle w:val="Compact"/>
            </w:pPr>
            <w:r>
              <w:t>Analyse causes racines</w:t>
            </w:r>
          </w:p>
        </w:tc>
      </w:tr>
      <w:tr w:rsidR="008D2BA0" w14:paraId="2C03F356" w14:textId="77777777">
        <w:tc>
          <w:tcPr>
            <w:tcW w:w="0" w:type="auto"/>
          </w:tcPr>
          <w:p w14:paraId="2C03F352" w14:textId="77777777" w:rsidR="008D2BA0" w:rsidRDefault="00000000">
            <w:pPr>
              <w:pStyle w:val="Compact"/>
            </w:pPr>
            <w:r>
              <w:t>2:45</w:t>
            </w:r>
          </w:p>
        </w:tc>
        <w:tc>
          <w:tcPr>
            <w:tcW w:w="0" w:type="auto"/>
          </w:tcPr>
          <w:p w14:paraId="2C03F353" w14:textId="77777777" w:rsidR="008D2BA0" w:rsidRDefault="00000000">
            <w:pPr>
              <w:pStyle w:val="Compact"/>
            </w:pPr>
            <w:r>
              <w:t>D5-D6</w:t>
            </w:r>
          </w:p>
        </w:tc>
        <w:tc>
          <w:tcPr>
            <w:tcW w:w="0" w:type="auto"/>
          </w:tcPr>
          <w:p w14:paraId="2C03F354" w14:textId="77777777" w:rsidR="008D2BA0" w:rsidRDefault="00000000">
            <w:pPr>
              <w:pStyle w:val="Compact"/>
            </w:pPr>
            <w:r>
              <w:t>40 min</w:t>
            </w:r>
          </w:p>
        </w:tc>
        <w:tc>
          <w:tcPr>
            <w:tcW w:w="0" w:type="auto"/>
          </w:tcPr>
          <w:p w14:paraId="2C03F355" w14:textId="77777777" w:rsidR="008D2BA0" w:rsidRDefault="00000000">
            <w:pPr>
              <w:pStyle w:val="Compact"/>
            </w:pPr>
            <w:r>
              <w:t>Actions correctives</w:t>
            </w:r>
          </w:p>
        </w:tc>
      </w:tr>
      <w:tr w:rsidR="008D2BA0" w14:paraId="2C03F35B" w14:textId="77777777">
        <w:tc>
          <w:tcPr>
            <w:tcW w:w="0" w:type="auto"/>
          </w:tcPr>
          <w:p w14:paraId="2C03F357" w14:textId="77777777" w:rsidR="008D2BA0" w:rsidRDefault="00000000">
            <w:pPr>
              <w:pStyle w:val="Compact"/>
            </w:pPr>
            <w:r>
              <w:t>3:25</w:t>
            </w:r>
          </w:p>
        </w:tc>
        <w:tc>
          <w:tcPr>
            <w:tcW w:w="0" w:type="auto"/>
          </w:tcPr>
          <w:p w14:paraId="2C03F358" w14:textId="77777777" w:rsidR="008D2BA0" w:rsidRDefault="00000000">
            <w:pPr>
              <w:pStyle w:val="Compact"/>
            </w:pPr>
            <w:r>
              <w:t>D7-D8</w:t>
            </w:r>
          </w:p>
        </w:tc>
        <w:tc>
          <w:tcPr>
            <w:tcW w:w="0" w:type="auto"/>
          </w:tcPr>
          <w:p w14:paraId="2C03F359" w14:textId="77777777" w:rsidR="008D2BA0" w:rsidRDefault="00000000">
            <w:pPr>
              <w:pStyle w:val="Compact"/>
            </w:pPr>
            <w:r>
              <w:t>25 min</w:t>
            </w:r>
          </w:p>
        </w:tc>
        <w:tc>
          <w:tcPr>
            <w:tcW w:w="0" w:type="auto"/>
          </w:tcPr>
          <w:p w14:paraId="2C03F35A" w14:textId="77777777" w:rsidR="008D2BA0" w:rsidRDefault="00000000">
            <w:pPr>
              <w:pStyle w:val="Compact"/>
            </w:pPr>
            <w:r>
              <w:t>Prévention et reconnaissance</w:t>
            </w:r>
          </w:p>
        </w:tc>
      </w:tr>
      <w:tr w:rsidR="008D2BA0" w14:paraId="2C03F360" w14:textId="77777777">
        <w:tc>
          <w:tcPr>
            <w:tcW w:w="0" w:type="auto"/>
          </w:tcPr>
          <w:p w14:paraId="2C03F35C" w14:textId="77777777" w:rsidR="008D2BA0" w:rsidRDefault="00000000">
            <w:pPr>
              <w:pStyle w:val="Compact"/>
            </w:pPr>
            <w:r>
              <w:t>3:50</w:t>
            </w:r>
          </w:p>
        </w:tc>
        <w:tc>
          <w:tcPr>
            <w:tcW w:w="0" w:type="auto"/>
          </w:tcPr>
          <w:p w14:paraId="2C03F35D" w14:textId="77777777" w:rsidR="008D2BA0" w:rsidRDefault="00000000">
            <w:pPr>
              <w:pStyle w:val="Compact"/>
            </w:pPr>
            <w:r>
              <w:t>Présentation</w:t>
            </w:r>
          </w:p>
        </w:tc>
        <w:tc>
          <w:tcPr>
            <w:tcW w:w="0" w:type="auto"/>
          </w:tcPr>
          <w:p w14:paraId="2C03F35E" w14:textId="77777777" w:rsidR="008D2BA0" w:rsidRDefault="00000000">
            <w:pPr>
              <w:pStyle w:val="Compact"/>
            </w:pPr>
            <w:r>
              <w:t>30 min</w:t>
            </w:r>
          </w:p>
        </w:tc>
        <w:tc>
          <w:tcPr>
            <w:tcW w:w="0" w:type="auto"/>
          </w:tcPr>
          <w:p w14:paraId="2C03F35F" w14:textId="77777777" w:rsidR="008D2BA0" w:rsidRDefault="00000000">
            <w:pPr>
              <w:pStyle w:val="Compact"/>
            </w:pPr>
            <w:r>
              <w:t>Restitution des équipes</w:t>
            </w:r>
          </w:p>
        </w:tc>
      </w:tr>
      <w:tr w:rsidR="008D2BA0" w14:paraId="2C03F365" w14:textId="77777777">
        <w:tc>
          <w:tcPr>
            <w:tcW w:w="0" w:type="auto"/>
          </w:tcPr>
          <w:p w14:paraId="2C03F361" w14:textId="77777777" w:rsidR="008D2BA0" w:rsidRDefault="00000000">
            <w:pPr>
              <w:pStyle w:val="Compact"/>
            </w:pPr>
            <w:r>
              <w:lastRenderedPageBreak/>
              <w:t>4:20</w:t>
            </w:r>
          </w:p>
        </w:tc>
        <w:tc>
          <w:tcPr>
            <w:tcW w:w="0" w:type="auto"/>
          </w:tcPr>
          <w:p w14:paraId="2C03F362" w14:textId="77777777" w:rsidR="008D2BA0" w:rsidRDefault="00000000">
            <w:pPr>
              <w:pStyle w:val="Compact"/>
            </w:pPr>
            <w:r>
              <w:rPr>
                <w:b/>
                <w:bCs/>
              </w:rPr>
              <w:t>FIN</w:t>
            </w:r>
          </w:p>
        </w:tc>
        <w:tc>
          <w:tcPr>
            <w:tcW w:w="0" w:type="auto"/>
          </w:tcPr>
          <w:p w14:paraId="2C03F363" w14:textId="77777777" w:rsidR="008D2BA0" w:rsidRDefault="00000000">
            <w:pPr>
              <w:pStyle w:val="Compact"/>
            </w:pPr>
            <w:r>
              <w:t>-</w:t>
            </w:r>
          </w:p>
        </w:tc>
        <w:tc>
          <w:tcPr>
            <w:tcW w:w="0" w:type="auto"/>
          </w:tcPr>
          <w:p w14:paraId="2C03F364" w14:textId="77777777" w:rsidR="008D2BA0" w:rsidRDefault="00000000">
            <w:pPr>
              <w:pStyle w:val="Compact"/>
            </w:pPr>
            <w:r>
              <w:t>(ou 4:00 si présentations réduites)</w:t>
            </w:r>
          </w:p>
        </w:tc>
      </w:tr>
    </w:tbl>
    <w:p w14:paraId="2C03F366" w14:textId="77777777" w:rsidR="008D2BA0" w:rsidRDefault="00000000">
      <w:pPr>
        <w:pStyle w:val="Titre3"/>
      </w:pPr>
      <w:bookmarkStart w:id="16" w:name="constitution-des-équipes"/>
      <w:bookmarkEnd w:id="15"/>
      <w:r>
        <w:t>4.2 Constitution des équipes</w:t>
      </w:r>
    </w:p>
    <w:p w14:paraId="2C03F367" w14:textId="77777777" w:rsidR="008D2BA0" w:rsidRDefault="00000000">
      <w:pPr>
        <w:pStyle w:val="FirstParagraph"/>
      </w:pPr>
      <w:r>
        <w:t>Chaque équipe doit comporter des profils complémentaires :</w:t>
      </w:r>
    </w:p>
    <w:tbl>
      <w:tblPr>
        <w:tblStyle w:val="Table"/>
        <w:tblW w:w="0" w:type="auto"/>
        <w:tblLook w:val="0020" w:firstRow="1" w:lastRow="0" w:firstColumn="0" w:lastColumn="0" w:noHBand="0" w:noVBand="0"/>
      </w:tblPr>
      <w:tblGrid>
        <w:gridCol w:w="2279"/>
        <w:gridCol w:w="3556"/>
      </w:tblGrid>
      <w:tr w:rsidR="008D2BA0" w14:paraId="2C03F36A"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3F368" w14:textId="77777777" w:rsidR="008D2BA0" w:rsidRDefault="00000000">
            <w:pPr>
              <w:pStyle w:val="Compact"/>
            </w:pPr>
            <w:r>
              <w:t>Rôle</w:t>
            </w:r>
          </w:p>
        </w:tc>
        <w:tc>
          <w:tcPr>
            <w:tcW w:w="0" w:type="auto"/>
          </w:tcPr>
          <w:p w14:paraId="2C03F369" w14:textId="77777777" w:rsidR="008D2BA0" w:rsidRDefault="00000000">
            <w:pPr>
              <w:pStyle w:val="Compact"/>
            </w:pPr>
            <w:r>
              <w:t>Responsabilité</w:t>
            </w:r>
          </w:p>
        </w:tc>
      </w:tr>
      <w:tr w:rsidR="008D2BA0" w14:paraId="2C03F36D" w14:textId="77777777">
        <w:tc>
          <w:tcPr>
            <w:tcW w:w="0" w:type="auto"/>
          </w:tcPr>
          <w:p w14:paraId="2C03F36B" w14:textId="77777777" w:rsidR="008D2BA0" w:rsidRDefault="00000000">
            <w:pPr>
              <w:pStyle w:val="Compact"/>
            </w:pPr>
            <w:r>
              <w:t>Pilote 8D</w:t>
            </w:r>
          </w:p>
        </w:tc>
        <w:tc>
          <w:tcPr>
            <w:tcW w:w="0" w:type="auto"/>
          </w:tcPr>
          <w:p w14:paraId="2C03F36C" w14:textId="77777777" w:rsidR="008D2BA0" w:rsidRDefault="00000000">
            <w:pPr>
              <w:pStyle w:val="Compact"/>
            </w:pPr>
            <w:r>
              <w:t>Animation, rédaction rapport</w:t>
            </w:r>
          </w:p>
        </w:tc>
      </w:tr>
      <w:tr w:rsidR="008D2BA0" w14:paraId="2C03F370" w14:textId="77777777">
        <w:tc>
          <w:tcPr>
            <w:tcW w:w="0" w:type="auto"/>
          </w:tcPr>
          <w:p w14:paraId="2C03F36E" w14:textId="77777777" w:rsidR="008D2BA0" w:rsidRDefault="00000000">
            <w:pPr>
              <w:pStyle w:val="Compact"/>
            </w:pPr>
            <w:r>
              <w:t>Expert Production</w:t>
            </w:r>
          </w:p>
        </w:tc>
        <w:tc>
          <w:tcPr>
            <w:tcW w:w="0" w:type="auto"/>
          </w:tcPr>
          <w:p w14:paraId="2C03F36F" w14:textId="77777777" w:rsidR="008D2BA0" w:rsidRDefault="00000000">
            <w:pPr>
              <w:pStyle w:val="Compact"/>
            </w:pPr>
            <w:r>
              <w:t>Connaissance du process</w:t>
            </w:r>
          </w:p>
        </w:tc>
      </w:tr>
      <w:tr w:rsidR="008D2BA0" w14:paraId="2C03F373" w14:textId="77777777">
        <w:tc>
          <w:tcPr>
            <w:tcW w:w="0" w:type="auto"/>
          </w:tcPr>
          <w:p w14:paraId="2C03F371" w14:textId="77777777" w:rsidR="008D2BA0" w:rsidRDefault="00000000">
            <w:pPr>
              <w:pStyle w:val="Compact"/>
            </w:pPr>
            <w:r>
              <w:t>Expert Qualité</w:t>
            </w:r>
          </w:p>
        </w:tc>
        <w:tc>
          <w:tcPr>
            <w:tcW w:w="0" w:type="auto"/>
          </w:tcPr>
          <w:p w14:paraId="2C03F372" w14:textId="77777777" w:rsidR="008D2BA0" w:rsidRDefault="00000000">
            <w:pPr>
              <w:pStyle w:val="Compact"/>
            </w:pPr>
            <w:r>
              <w:t>Maîtrise des outils, specs client</w:t>
            </w:r>
          </w:p>
        </w:tc>
      </w:tr>
      <w:tr w:rsidR="008D2BA0" w14:paraId="2C03F376" w14:textId="77777777">
        <w:tc>
          <w:tcPr>
            <w:tcW w:w="0" w:type="auto"/>
          </w:tcPr>
          <w:p w14:paraId="2C03F374" w14:textId="77777777" w:rsidR="008D2BA0" w:rsidRDefault="00000000">
            <w:pPr>
              <w:pStyle w:val="Compact"/>
            </w:pPr>
            <w:r>
              <w:t>Expert Maintenance</w:t>
            </w:r>
          </w:p>
        </w:tc>
        <w:tc>
          <w:tcPr>
            <w:tcW w:w="0" w:type="auto"/>
          </w:tcPr>
          <w:p w14:paraId="2C03F375" w14:textId="77777777" w:rsidR="008D2BA0" w:rsidRDefault="00000000">
            <w:pPr>
              <w:pStyle w:val="Compact"/>
            </w:pPr>
            <w:r>
              <w:t>Connaissance des équipements</w:t>
            </w:r>
          </w:p>
        </w:tc>
      </w:tr>
    </w:tbl>
    <w:p w14:paraId="2C03F377" w14:textId="77777777" w:rsidR="008D2BA0" w:rsidRDefault="00000000">
      <w:pPr>
        <w:pStyle w:val="Titre3"/>
      </w:pPr>
      <w:bookmarkStart w:id="17" w:name="distribution-des-indices"/>
      <w:bookmarkEnd w:id="16"/>
      <w:r>
        <w:t>4.3 Distribution des indices</w:t>
      </w:r>
    </w:p>
    <w:p w14:paraId="2C03F378" w14:textId="77777777" w:rsidR="008D2BA0" w:rsidRDefault="00000000">
      <w:pPr>
        <w:pStyle w:val="FirstParagraph"/>
      </w:pPr>
      <w:r>
        <w:t>Le formateur distribue les indices progressivement selon le déroulement :</w:t>
      </w:r>
    </w:p>
    <w:tbl>
      <w:tblPr>
        <w:tblStyle w:val="Table"/>
        <w:tblW w:w="0" w:type="auto"/>
        <w:tblLook w:val="0020" w:firstRow="1" w:lastRow="0" w:firstColumn="0" w:lastColumn="0" w:noHBand="0" w:noVBand="0"/>
      </w:tblPr>
      <w:tblGrid>
        <w:gridCol w:w="858"/>
        <w:gridCol w:w="5946"/>
      </w:tblGrid>
      <w:tr w:rsidR="008D2BA0" w14:paraId="2C03F37B"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3F379" w14:textId="77777777" w:rsidR="008D2BA0" w:rsidRDefault="00000000">
            <w:pPr>
              <w:pStyle w:val="Compact"/>
            </w:pPr>
            <w:r>
              <w:t>Phase</w:t>
            </w:r>
          </w:p>
        </w:tc>
        <w:tc>
          <w:tcPr>
            <w:tcW w:w="0" w:type="auto"/>
          </w:tcPr>
          <w:p w14:paraId="2C03F37A" w14:textId="77777777" w:rsidR="008D2BA0" w:rsidRDefault="00000000">
            <w:pPr>
              <w:pStyle w:val="Compact"/>
            </w:pPr>
            <w:r>
              <w:t>Indices à distribuer</w:t>
            </w:r>
          </w:p>
        </w:tc>
      </w:tr>
      <w:tr w:rsidR="008D2BA0" w14:paraId="2C03F37E" w14:textId="77777777">
        <w:tc>
          <w:tcPr>
            <w:tcW w:w="0" w:type="auto"/>
          </w:tcPr>
          <w:p w14:paraId="2C03F37C" w14:textId="77777777" w:rsidR="008D2BA0" w:rsidRDefault="00000000">
            <w:pPr>
              <w:pStyle w:val="Compact"/>
            </w:pPr>
            <w:r>
              <w:t>D2</w:t>
            </w:r>
          </w:p>
        </w:tc>
        <w:tc>
          <w:tcPr>
            <w:tcW w:w="0" w:type="auto"/>
          </w:tcPr>
          <w:p w14:paraId="2C03F37D" w14:textId="77777777" w:rsidR="008D2BA0" w:rsidRDefault="00000000">
            <w:pPr>
              <w:pStyle w:val="Compact"/>
            </w:pPr>
            <w:r>
              <w:t>Fiche produit, plan de contrôle, spécification</w:t>
            </w:r>
          </w:p>
        </w:tc>
      </w:tr>
      <w:tr w:rsidR="008D2BA0" w14:paraId="2C03F381" w14:textId="77777777">
        <w:tc>
          <w:tcPr>
            <w:tcW w:w="0" w:type="auto"/>
          </w:tcPr>
          <w:p w14:paraId="2C03F37F" w14:textId="77777777" w:rsidR="008D2BA0" w:rsidRDefault="00000000">
            <w:pPr>
              <w:pStyle w:val="Compact"/>
            </w:pPr>
            <w:r>
              <w:t>D3</w:t>
            </w:r>
          </w:p>
        </w:tc>
        <w:tc>
          <w:tcPr>
            <w:tcW w:w="0" w:type="auto"/>
          </w:tcPr>
          <w:p w14:paraId="2C03F380" w14:textId="77777777" w:rsidR="008D2BA0" w:rsidRDefault="00000000">
            <w:pPr>
              <w:pStyle w:val="Compact"/>
            </w:pPr>
            <w:r>
              <w:t>Stock en cours, planning livraisons</w:t>
            </w:r>
          </w:p>
        </w:tc>
      </w:tr>
      <w:tr w:rsidR="008D2BA0" w14:paraId="2C03F384" w14:textId="77777777">
        <w:tc>
          <w:tcPr>
            <w:tcW w:w="0" w:type="auto"/>
          </w:tcPr>
          <w:p w14:paraId="2C03F382" w14:textId="77777777" w:rsidR="008D2BA0" w:rsidRDefault="00000000">
            <w:pPr>
              <w:pStyle w:val="Compact"/>
            </w:pPr>
            <w:r>
              <w:t>D4</w:t>
            </w:r>
          </w:p>
        </w:tc>
        <w:tc>
          <w:tcPr>
            <w:tcW w:w="0" w:type="auto"/>
          </w:tcPr>
          <w:p w14:paraId="2C03F383" w14:textId="77777777" w:rsidR="008D2BA0" w:rsidRDefault="00000000">
            <w:pPr>
              <w:pStyle w:val="Compact"/>
            </w:pPr>
            <w:r>
              <w:t>Paramètre machine, historique pannes, fiche opérateur</w:t>
            </w:r>
          </w:p>
        </w:tc>
      </w:tr>
      <w:tr w:rsidR="008D2BA0" w14:paraId="2C03F387" w14:textId="77777777">
        <w:tc>
          <w:tcPr>
            <w:tcW w:w="0" w:type="auto"/>
          </w:tcPr>
          <w:p w14:paraId="2C03F385" w14:textId="77777777" w:rsidR="008D2BA0" w:rsidRDefault="00000000">
            <w:pPr>
              <w:pStyle w:val="Compact"/>
            </w:pPr>
            <w:r>
              <w:t>D5</w:t>
            </w:r>
          </w:p>
        </w:tc>
        <w:tc>
          <w:tcPr>
            <w:tcW w:w="0" w:type="auto"/>
          </w:tcPr>
          <w:p w14:paraId="2C03F386" w14:textId="77777777" w:rsidR="008D2BA0" w:rsidRDefault="00000000">
            <w:pPr>
              <w:pStyle w:val="Compact"/>
            </w:pPr>
            <w:r>
              <w:t>Catalogue solutions, budget disponible</w:t>
            </w:r>
          </w:p>
        </w:tc>
      </w:tr>
    </w:tbl>
    <w:p w14:paraId="2C03F388" w14:textId="77777777" w:rsidR="008D2BA0" w:rsidRDefault="00000000">
      <w:r>
        <w:pict w14:anchorId="2C03F44F">
          <v:rect id="_x0000_i1031" style="width:0;height:1.5pt" o:hralign="center" o:hrstd="t" o:hr="t"/>
        </w:pict>
      </w:r>
    </w:p>
    <w:p w14:paraId="2C03F389" w14:textId="77777777" w:rsidR="008D2BA0" w:rsidRDefault="00000000">
      <w:pPr>
        <w:pStyle w:val="Titre2"/>
      </w:pPr>
      <w:bookmarkStart w:id="18" w:name="indices-à-distribuer"/>
      <w:bookmarkEnd w:id="14"/>
      <w:bookmarkEnd w:id="17"/>
      <w:r>
        <w:t>5. INDICES À DISTRIBUER</w:t>
      </w:r>
    </w:p>
    <w:p w14:paraId="2C03F38A" w14:textId="77777777" w:rsidR="008D2BA0" w:rsidRDefault="00000000">
      <w:pPr>
        <w:pStyle w:val="Titre3"/>
      </w:pPr>
      <w:bookmarkStart w:id="19" w:name="indice-1-fiche-produit-d2"/>
      <w:r>
        <w:t>Indice 1 : Fiche produit (D2)</w:t>
      </w:r>
    </w:p>
    <w:p w14:paraId="2C03F38B" w14:textId="77777777" w:rsidR="008D2BA0" w:rsidRDefault="00000000">
      <w:pPr>
        <w:pStyle w:val="FirstParagraph"/>
      </w:pPr>
      <w:r>
        <w:rPr>
          <w:b/>
          <w:bCs/>
        </w:rPr>
        <w:t>Référence</w:t>
      </w:r>
      <w:r>
        <w:t xml:space="preserve"> : SUP-FRE-2847</w:t>
      </w:r>
      <w:r>
        <w:br/>
      </w:r>
      <w:r>
        <w:rPr>
          <w:b/>
          <w:bCs/>
        </w:rPr>
        <w:t>Désignation</w:t>
      </w:r>
      <w:r>
        <w:t xml:space="preserve"> : Support de fixation étrier de frein</w:t>
      </w:r>
      <w:r>
        <w:br/>
      </w:r>
      <w:r>
        <w:rPr>
          <w:b/>
          <w:bCs/>
        </w:rPr>
        <w:t>Matériau</w:t>
      </w:r>
      <w:r>
        <w:t xml:space="preserve"> : Acier S355</w:t>
      </w:r>
      <w:r>
        <w:br/>
      </w:r>
      <w:r>
        <w:rPr>
          <w:b/>
          <w:bCs/>
        </w:rPr>
        <w:t>Épaisseur</w:t>
      </w:r>
      <w:r>
        <w:t xml:space="preserve"> : 4 mm</w:t>
      </w:r>
      <w:r>
        <w:br/>
      </w:r>
      <w:r>
        <w:rPr>
          <w:b/>
          <w:bCs/>
        </w:rPr>
        <w:t>Soudure</w:t>
      </w:r>
      <w:r>
        <w:t xml:space="preserve"> : MIG/MAG, fil 1.0mm, gaz Argon/CO2</w:t>
      </w:r>
      <w:r>
        <w:br/>
      </w:r>
      <w:r>
        <w:rPr>
          <w:b/>
          <w:bCs/>
        </w:rPr>
        <w:t>Spécification soudure</w:t>
      </w:r>
      <w:r>
        <w:t xml:space="preserve"> : Pénétration min 80%, porosité max 2%</w:t>
      </w:r>
    </w:p>
    <w:p w14:paraId="2C03F38C" w14:textId="77777777" w:rsidR="008D2BA0" w:rsidRDefault="00000000">
      <w:pPr>
        <w:pStyle w:val="Titre3"/>
      </w:pPr>
      <w:bookmarkStart w:id="20" w:name="indice-2-plan-de-contrôle-d2"/>
      <w:bookmarkEnd w:id="19"/>
      <w:r>
        <w:t>Indice 2 : Plan de contrôle (D2)</w:t>
      </w:r>
    </w:p>
    <w:tbl>
      <w:tblPr>
        <w:tblStyle w:val="Table"/>
        <w:tblW w:w="0" w:type="auto"/>
        <w:tblLook w:val="0020" w:firstRow="1" w:lastRow="0" w:firstColumn="0" w:lastColumn="0" w:noHBand="0" w:noVBand="0"/>
      </w:tblPr>
      <w:tblGrid>
        <w:gridCol w:w="3012"/>
        <w:gridCol w:w="1329"/>
        <w:gridCol w:w="1226"/>
        <w:gridCol w:w="1572"/>
      </w:tblGrid>
      <w:tr w:rsidR="008D2BA0" w14:paraId="2C03F391"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3F38D" w14:textId="77777777" w:rsidR="008D2BA0" w:rsidRDefault="00000000">
            <w:pPr>
              <w:pStyle w:val="Compact"/>
            </w:pPr>
            <w:r>
              <w:t>Opération</w:t>
            </w:r>
          </w:p>
        </w:tc>
        <w:tc>
          <w:tcPr>
            <w:tcW w:w="0" w:type="auto"/>
          </w:tcPr>
          <w:p w14:paraId="2C03F38E" w14:textId="77777777" w:rsidR="008D2BA0" w:rsidRDefault="00000000">
            <w:pPr>
              <w:pStyle w:val="Compact"/>
            </w:pPr>
            <w:r>
              <w:t>Fréquence</w:t>
            </w:r>
          </w:p>
        </w:tc>
        <w:tc>
          <w:tcPr>
            <w:tcW w:w="0" w:type="auto"/>
          </w:tcPr>
          <w:p w14:paraId="2C03F38F" w14:textId="77777777" w:rsidR="008D2BA0" w:rsidRDefault="00000000">
            <w:pPr>
              <w:pStyle w:val="Compact"/>
            </w:pPr>
            <w:r>
              <w:t>Méthode</w:t>
            </w:r>
          </w:p>
        </w:tc>
        <w:tc>
          <w:tcPr>
            <w:tcW w:w="0" w:type="auto"/>
          </w:tcPr>
          <w:p w14:paraId="2C03F390" w14:textId="77777777" w:rsidR="008D2BA0" w:rsidRDefault="00000000">
            <w:pPr>
              <w:pStyle w:val="Compact"/>
            </w:pPr>
            <w:r>
              <w:t>Responsable</w:t>
            </w:r>
          </w:p>
        </w:tc>
      </w:tr>
      <w:tr w:rsidR="008D2BA0" w14:paraId="2C03F396" w14:textId="77777777">
        <w:tc>
          <w:tcPr>
            <w:tcW w:w="0" w:type="auto"/>
          </w:tcPr>
          <w:p w14:paraId="2C03F392" w14:textId="77777777" w:rsidR="008D2BA0" w:rsidRDefault="00000000">
            <w:pPr>
              <w:pStyle w:val="Compact"/>
            </w:pPr>
            <w:r>
              <w:t>Contrôle visuel soudure</w:t>
            </w:r>
          </w:p>
        </w:tc>
        <w:tc>
          <w:tcPr>
            <w:tcW w:w="0" w:type="auto"/>
          </w:tcPr>
          <w:p w14:paraId="2C03F393" w14:textId="77777777" w:rsidR="008D2BA0" w:rsidRDefault="00000000">
            <w:pPr>
              <w:pStyle w:val="Compact"/>
            </w:pPr>
            <w:r>
              <w:t>100%</w:t>
            </w:r>
          </w:p>
        </w:tc>
        <w:tc>
          <w:tcPr>
            <w:tcW w:w="0" w:type="auto"/>
          </w:tcPr>
          <w:p w14:paraId="2C03F394" w14:textId="77777777" w:rsidR="008D2BA0" w:rsidRDefault="00000000">
            <w:pPr>
              <w:pStyle w:val="Compact"/>
            </w:pPr>
            <w:r>
              <w:t>Visuel</w:t>
            </w:r>
          </w:p>
        </w:tc>
        <w:tc>
          <w:tcPr>
            <w:tcW w:w="0" w:type="auto"/>
          </w:tcPr>
          <w:p w14:paraId="2C03F395" w14:textId="77777777" w:rsidR="008D2BA0" w:rsidRDefault="00000000">
            <w:pPr>
              <w:pStyle w:val="Compact"/>
            </w:pPr>
            <w:r>
              <w:t>Opérateur</w:t>
            </w:r>
          </w:p>
        </w:tc>
      </w:tr>
      <w:tr w:rsidR="008D2BA0" w14:paraId="2C03F39B" w14:textId="77777777">
        <w:tc>
          <w:tcPr>
            <w:tcW w:w="0" w:type="auto"/>
          </w:tcPr>
          <w:p w14:paraId="2C03F397" w14:textId="77777777" w:rsidR="008D2BA0" w:rsidRDefault="00000000">
            <w:pPr>
              <w:pStyle w:val="Compact"/>
            </w:pPr>
            <w:r>
              <w:t>Contrôle ressuage</w:t>
            </w:r>
          </w:p>
        </w:tc>
        <w:tc>
          <w:tcPr>
            <w:tcW w:w="0" w:type="auto"/>
          </w:tcPr>
          <w:p w14:paraId="2C03F398" w14:textId="77777777" w:rsidR="008D2BA0" w:rsidRDefault="00000000">
            <w:pPr>
              <w:pStyle w:val="Compact"/>
            </w:pPr>
            <w:r>
              <w:t>1/500</w:t>
            </w:r>
          </w:p>
        </w:tc>
        <w:tc>
          <w:tcPr>
            <w:tcW w:w="0" w:type="auto"/>
          </w:tcPr>
          <w:p w14:paraId="2C03F399" w14:textId="77777777" w:rsidR="008D2BA0" w:rsidRDefault="00000000">
            <w:pPr>
              <w:pStyle w:val="Compact"/>
            </w:pPr>
            <w:r>
              <w:t>Ressuage</w:t>
            </w:r>
          </w:p>
        </w:tc>
        <w:tc>
          <w:tcPr>
            <w:tcW w:w="0" w:type="auto"/>
          </w:tcPr>
          <w:p w14:paraId="2C03F39A" w14:textId="77777777" w:rsidR="008D2BA0" w:rsidRDefault="00000000">
            <w:pPr>
              <w:pStyle w:val="Compact"/>
            </w:pPr>
            <w:r>
              <w:t>Qualité</w:t>
            </w:r>
          </w:p>
        </w:tc>
      </w:tr>
      <w:tr w:rsidR="008D2BA0" w14:paraId="2C03F3A0" w14:textId="77777777">
        <w:tc>
          <w:tcPr>
            <w:tcW w:w="0" w:type="auto"/>
          </w:tcPr>
          <w:p w14:paraId="2C03F39C" w14:textId="77777777" w:rsidR="008D2BA0" w:rsidRDefault="00000000">
            <w:pPr>
              <w:pStyle w:val="Compact"/>
            </w:pPr>
            <w:r>
              <w:t>Contrôle métallographique</w:t>
            </w:r>
          </w:p>
        </w:tc>
        <w:tc>
          <w:tcPr>
            <w:tcW w:w="0" w:type="auto"/>
          </w:tcPr>
          <w:p w14:paraId="2C03F39D" w14:textId="77777777" w:rsidR="008D2BA0" w:rsidRDefault="00000000">
            <w:pPr>
              <w:pStyle w:val="Compact"/>
            </w:pPr>
            <w:r>
              <w:t>1/2000</w:t>
            </w:r>
          </w:p>
        </w:tc>
        <w:tc>
          <w:tcPr>
            <w:tcW w:w="0" w:type="auto"/>
          </w:tcPr>
          <w:p w14:paraId="2C03F39E" w14:textId="77777777" w:rsidR="008D2BA0" w:rsidRDefault="00000000">
            <w:pPr>
              <w:pStyle w:val="Compact"/>
            </w:pPr>
            <w:r>
              <w:t>Coupe</w:t>
            </w:r>
          </w:p>
        </w:tc>
        <w:tc>
          <w:tcPr>
            <w:tcW w:w="0" w:type="auto"/>
          </w:tcPr>
          <w:p w14:paraId="2C03F39F" w14:textId="77777777" w:rsidR="008D2BA0" w:rsidRDefault="00000000">
            <w:pPr>
              <w:pStyle w:val="Compact"/>
            </w:pPr>
            <w:r>
              <w:t>Labo externe</w:t>
            </w:r>
          </w:p>
        </w:tc>
      </w:tr>
    </w:tbl>
    <w:p w14:paraId="2C03F3A1" w14:textId="77777777" w:rsidR="008D2BA0" w:rsidRDefault="00000000">
      <w:pPr>
        <w:pStyle w:val="Titre3"/>
      </w:pPr>
      <w:bookmarkStart w:id="21" w:name="indice-3-historique-machine-d4"/>
      <w:bookmarkEnd w:id="20"/>
      <w:r>
        <w:lastRenderedPageBreak/>
        <w:t>Indice 3 : Historique machine (D4)</w:t>
      </w:r>
    </w:p>
    <w:p w14:paraId="2C03F3A2" w14:textId="77777777" w:rsidR="008D2BA0" w:rsidRDefault="00000000">
      <w:pPr>
        <w:pStyle w:val="FirstParagraph"/>
      </w:pPr>
      <w:r>
        <w:rPr>
          <w:b/>
          <w:bCs/>
        </w:rPr>
        <w:t>Robot de soudure : KUKA KR 16</w:t>
      </w:r>
    </w:p>
    <w:tbl>
      <w:tblPr>
        <w:tblStyle w:val="Table"/>
        <w:tblW w:w="0" w:type="auto"/>
        <w:tblLook w:val="0020" w:firstRow="1" w:lastRow="0" w:firstColumn="0" w:lastColumn="0" w:noHBand="0" w:noVBand="0"/>
      </w:tblPr>
      <w:tblGrid>
        <w:gridCol w:w="1405"/>
        <w:gridCol w:w="4983"/>
      </w:tblGrid>
      <w:tr w:rsidR="008D2BA0" w14:paraId="2C03F3A5"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3F3A3" w14:textId="77777777" w:rsidR="008D2BA0" w:rsidRDefault="00000000">
            <w:pPr>
              <w:pStyle w:val="Compact"/>
            </w:pPr>
            <w:r>
              <w:t>Date</w:t>
            </w:r>
          </w:p>
        </w:tc>
        <w:tc>
          <w:tcPr>
            <w:tcW w:w="0" w:type="auto"/>
          </w:tcPr>
          <w:p w14:paraId="2C03F3A4" w14:textId="77777777" w:rsidR="008D2BA0" w:rsidRDefault="00000000">
            <w:pPr>
              <w:pStyle w:val="Compact"/>
            </w:pPr>
            <w:r>
              <w:t>Événement</w:t>
            </w:r>
          </w:p>
        </w:tc>
      </w:tr>
      <w:tr w:rsidR="008D2BA0" w14:paraId="2C03F3A8" w14:textId="77777777">
        <w:tc>
          <w:tcPr>
            <w:tcW w:w="0" w:type="auto"/>
          </w:tcPr>
          <w:p w14:paraId="2C03F3A6" w14:textId="77777777" w:rsidR="008D2BA0" w:rsidRDefault="00000000">
            <w:pPr>
              <w:pStyle w:val="Compact"/>
            </w:pPr>
            <w:r>
              <w:t>05/01/2026</w:t>
            </w:r>
          </w:p>
        </w:tc>
        <w:tc>
          <w:tcPr>
            <w:tcW w:w="0" w:type="auto"/>
          </w:tcPr>
          <w:p w14:paraId="2C03F3A7" w14:textId="77777777" w:rsidR="008D2BA0" w:rsidRDefault="00000000">
            <w:pPr>
              <w:pStyle w:val="Compact"/>
            </w:pPr>
            <w:r>
              <w:t>Maintenance préventive OK</w:t>
            </w:r>
          </w:p>
        </w:tc>
      </w:tr>
      <w:tr w:rsidR="008D2BA0" w14:paraId="2C03F3AB" w14:textId="77777777">
        <w:tc>
          <w:tcPr>
            <w:tcW w:w="0" w:type="auto"/>
          </w:tcPr>
          <w:p w14:paraId="2C03F3A9" w14:textId="77777777" w:rsidR="008D2BA0" w:rsidRDefault="00000000">
            <w:pPr>
              <w:pStyle w:val="Compact"/>
            </w:pPr>
            <w:r>
              <w:t>07/01/2026</w:t>
            </w:r>
          </w:p>
        </w:tc>
        <w:tc>
          <w:tcPr>
            <w:tcW w:w="0" w:type="auto"/>
          </w:tcPr>
          <w:p w14:paraId="2C03F3AA" w14:textId="77777777" w:rsidR="008D2BA0" w:rsidRDefault="00000000">
            <w:pPr>
              <w:pStyle w:val="Compact"/>
            </w:pPr>
            <w:r>
              <w:t>Signalement: “Soudure paraît moins brillante”</w:t>
            </w:r>
          </w:p>
        </w:tc>
      </w:tr>
      <w:tr w:rsidR="008D2BA0" w14:paraId="2C03F3AE" w14:textId="77777777">
        <w:tc>
          <w:tcPr>
            <w:tcW w:w="0" w:type="auto"/>
          </w:tcPr>
          <w:p w14:paraId="2C03F3AC" w14:textId="77777777" w:rsidR="008D2BA0" w:rsidRDefault="00000000">
            <w:pPr>
              <w:pStyle w:val="Compact"/>
            </w:pPr>
            <w:r>
              <w:t>08/01/2026</w:t>
            </w:r>
          </w:p>
        </w:tc>
        <w:tc>
          <w:tcPr>
            <w:tcW w:w="0" w:type="auto"/>
          </w:tcPr>
          <w:p w14:paraId="2C03F3AD" w14:textId="77777777" w:rsidR="008D2BA0" w:rsidRDefault="00000000">
            <w:pPr>
              <w:pStyle w:val="Compact"/>
            </w:pPr>
            <w:r>
              <w:t>Changement bobine de fil</w:t>
            </w:r>
          </w:p>
        </w:tc>
      </w:tr>
      <w:tr w:rsidR="008D2BA0" w14:paraId="2C03F3B1" w14:textId="77777777">
        <w:tc>
          <w:tcPr>
            <w:tcW w:w="0" w:type="auto"/>
          </w:tcPr>
          <w:p w14:paraId="2C03F3AF" w14:textId="77777777" w:rsidR="008D2BA0" w:rsidRDefault="00000000">
            <w:pPr>
              <w:pStyle w:val="Compact"/>
            </w:pPr>
            <w:r>
              <w:t>09/01/2026</w:t>
            </w:r>
          </w:p>
        </w:tc>
        <w:tc>
          <w:tcPr>
            <w:tcW w:w="0" w:type="auto"/>
          </w:tcPr>
          <w:p w14:paraId="2C03F3B0" w14:textId="77777777" w:rsidR="008D2BA0" w:rsidRDefault="00000000">
            <w:pPr>
              <w:pStyle w:val="Compact"/>
            </w:pPr>
            <w:r>
              <w:t>RAS</w:t>
            </w:r>
          </w:p>
        </w:tc>
      </w:tr>
      <w:tr w:rsidR="008D2BA0" w14:paraId="2C03F3B4" w14:textId="77777777">
        <w:tc>
          <w:tcPr>
            <w:tcW w:w="0" w:type="auto"/>
          </w:tcPr>
          <w:p w14:paraId="2C03F3B2" w14:textId="77777777" w:rsidR="008D2BA0" w:rsidRDefault="00000000">
            <w:pPr>
              <w:pStyle w:val="Compact"/>
            </w:pPr>
            <w:r>
              <w:t>10/01/2026</w:t>
            </w:r>
          </w:p>
        </w:tc>
        <w:tc>
          <w:tcPr>
            <w:tcW w:w="0" w:type="auto"/>
          </w:tcPr>
          <w:p w14:paraId="2C03F3B3" w14:textId="77777777" w:rsidR="008D2BA0" w:rsidRDefault="00000000">
            <w:pPr>
              <w:pStyle w:val="Compact"/>
            </w:pPr>
            <w:r>
              <w:t>Week-end</w:t>
            </w:r>
          </w:p>
        </w:tc>
      </w:tr>
    </w:tbl>
    <w:p w14:paraId="2C03F3B5" w14:textId="77777777" w:rsidR="008D2BA0" w:rsidRDefault="00000000">
      <w:pPr>
        <w:pStyle w:val="Titre3"/>
      </w:pPr>
      <w:bookmarkStart w:id="22" w:name="indice-4-fiche-opérateur-d4"/>
      <w:bookmarkEnd w:id="21"/>
      <w:r>
        <w:t>Indice 4 : Fiche opérateur (D4)</w:t>
      </w:r>
    </w:p>
    <w:p w14:paraId="2C03F3B6" w14:textId="77777777" w:rsidR="008D2BA0" w:rsidRDefault="00000000">
      <w:pPr>
        <w:pStyle w:val="FirstParagraph"/>
      </w:pPr>
      <w:r>
        <w:rPr>
          <w:b/>
          <w:bCs/>
        </w:rPr>
        <w:t>Opérateur du 8 janvier</w:t>
      </w:r>
      <w:r>
        <w:t xml:space="preserve"> : Martin D. (CDI, 5 ans d’ancienneté)</w:t>
      </w:r>
      <w:r>
        <w:br/>
      </w:r>
      <w:r>
        <w:rPr>
          <w:b/>
          <w:bCs/>
        </w:rPr>
        <w:t>Opérateur du 9 janvier</w:t>
      </w:r>
      <w:r>
        <w:t xml:space="preserve"> : Thomas L. (Intérim, 2 semaines)</w:t>
      </w:r>
    </w:p>
    <w:p w14:paraId="2C03F3B7" w14:textId="77777777" w:rsidR="008D2BA0" w:rsidRDefault="00000000">
      <w:pPr>
        <w:pStyle w:val="Normalcentr"/>
      </w:pPr>
      <w:r>
        <w:t>Témoignage Thomas L. : “Le 9 janvier, j’ai remarqué que le dévidoir de fil avait du mal à tourner. J’ai mis un peu de WD-40 dessus. Après ça marchait mieux.”</w:t>
      </w:r>
    </w:p>
    <w:p w14:paraId="2C03F3B8" w14:textId="77777777" w:rsidR="008D2BA0" w:rsidRDefault="00000000">
      <w:pPr>
        <w:pStyle w:val="Titre3"/>
      </w:pPr>
      <w:bookmarkStart w:id="23" w:name="indice-5-bon-de-livraison-bobine-fil-d4"/>
      <w:bookmarkEnd w:id="22"/>
      <w:r>
        <w:t>Indice 5 : Bon de livraison bobine fil (D4)</w:t>
      </w:r>
    </w:p>
    <w:p w14:paraId="2C03F3B9" w14:textId="77777777" w:rsidR="008D2BA0" w:rsidRDefault="00000000">
      <w:pPr>
        <w:pStyle w:val="FirstParagraph"/>
      </w:pPr>
      <w:r>
        <w:rPr>
          <w:b/>
          <w:bCs/>
        </w:rPr>
        <w:t>Date réception</w:t>
      </w:r>
      <w:r>
        <w:t xml:space="preserve"> : 6 janvier 2026</w:t>
      </w:r>
      <w:r>
        <w:br/>
      </w:r>
      <w:r>
        <w:rPr>
          <w:b/>
          <w:bCs/>
        </w:rPr>
        <w:t>Fournisseur</w:t>
      </w:r>
      <w:r>
        <w:t xml:space="preserve"> : FILSOUD EUROPE</w:t>
      </w:r>
      <w:r>
        <w:br/>
      </w:r>
      <w:r>
        <w:rPr>
          <w:b/>
          <w:bCs/>
        </w:rPr>
        <w:t>Référence</w:t>
      </w:r>
      <w:r>
        <w:t xml:space="preserve"> : FS-MIG-1.0-S355</w:t>
      </w:r>
      <w:r>
        <w:br/>
      </w:r>
      <w:r>
        <w:rPr>
          <w:b/>
          <w:bCs/>
        </w:rPr>
        <w:t>Lot</w:t>
      </w:r>
      <w:r>
        <w:t xml:space="preserve"> : FE-2401-0892</w:t>
      </w:r>
      <w:r>
        <w:br/>
      </w:r>
      <w:r>
        <w:rPr>
          <w:b/>
          <w:bCs/>
        </w:rPr>
        <w:t>Certificat matière</w:t>
      </w:r>
      <w:r>
        <w:t xml:space="preserve"> : Joint (conforme)</w:t>
      </w:r>
    </w:p>
    <w:p w14:paraId="2C03F3BA" w14:textId="77777777" w:rsidR="008D2BA0" w:rsidRDefault="00000000">
      <w:pPr>
        <w:pStyle w:val="Corpsdetexte"/>
      </w:pPr>
      <w:r>
        <w:rPr>
          <w:b/>
          <w:bCs/>
        </w:rPr>
        <w:t>Note du magasinier</w:t>
      </w:r>
      <w:r>
        <w:t xml:space="preserve"> : “Bobine stockée près de la porte du quai, il a fait froid cette semaine (-5°C la nuit).”</w:t>
      </w:r>
    </w:p>
    <w:p w14:paraId="2C03F3BB" w14:textId="77777777" w:rsidR="008D2BA0" w:rsidRDefault="00000000">
      <w:pPr>
        <w:pStyle w:val="Titre3"/>
      </w:pPr>
      <w:bookmarkStart w:id="24" w:name="indice-6-analyse-labo-d4"/>
      <w:bookmarkEnd w:id="23"/>
      <w:r>
        <w:t>Indice 6 : Analyse labo (D4)</w:t>
      </w:r>
    </w:p>
    <w:p w14:paraId="2C03F3BC" w14:textId="77777777" w:rsidR="008D2BA0" w:rsidRDefault="00000000">
      <w:pPr>
        <w:pStyle w:val="FirstParagraph"/>
      </w:pPr>
      <w:r>
        <w:rPr>
          <w:b/>
          <w:bCs/>
        </w:rPr>
        <w:t>Analyse des pièces défectueuses</w:t>
      </w:r>
      <w:r>
        <w:t xml:space="preserve"> :</w:t>
      </w:r>
    </w:p>
    <w:p w14:paraId="2C03F3BD" w14:textId="77777777" w:rsidR="008D2BA0" w:rsidRDefault="00000000">
      <w:pPr>
        <w:pStyle w:val="Compact"/>
        <w:numPr>
          <w:ilvl w:val="0"/>
          <w:numId w:val="8"/>
        </w:numPr>
      </w:pPr>
      <w:r>
        <w:t>Porosité importante (8-12%)</w:t>
      </w:r>
    </w:p>
    <w:p w14:paraId="2C03F3BE" w14:textId="77777777" w:rsidR="008D2BA0" w:rsidRDefault="00000000">
      <w:pPr>
        <w:pStyle w:val="Compact"/>
        <w:numPr>
          <w:ilvl w:val="0"/>
          <w:numId w:val="8"/>
        </w:numPr>
      </w:pPr>
      <w:r>
        <w:t>Traces d’humidité dans la zone de fusion</w:t>
      </w:r>
    </w:p>
    <w:p w14:paraId="2C03F3BF" w14:textId="77777777" w:rsidR="008D2BA0" w:rsidRDefault="00000000">
      <w:pPr>
        <w:pStyle w:val="Compact"/>
        <w:numPr>
          <w:ilvl w:val="0"/>
          <w:numId w:val="8"/>
        </w:numPr>
      </w:pPr>
      <w:r>
        <w:t>Fil de soudure analysé : traces d’oxydation superficielle</w:t>
      </w:r>
    </w:p>
    <w:p w14:paraId="2C03F3C0" w14:textId="77777777" w:rsidR="008D2BA0" w:rsidRDefault="00000000">
      <w:r>
        <w:pict w14:anchorId="2C03F450">
          <v:rect id="_x0000_i1032" style="width:0;height:1.5pt" o:hralign="center" o:hrstd="t" o:hr="t"/>
        </w:pict>
      </w:r>
    </w:p>
    <w:p w14:paraId="2C03F3C1" w14:textId="77777777" w:rsidR="008D2BA0" w:rsidRDefault="00000000">
      <w:pPr>
        <w:pStyle w:val="Titre2"/>
      </w:pPr>
      <w:bookmarkStart w:id="25" w:name="solution-attendue"/>
      <w:bookmarkEnd w:id="18"/>
      <w:bookmarkEnd w:id="24"/>
      <w:r>
        <w:t>6. SOLUTION ATTENDUE</w:t>
      </w:r>
    </w:p>
    <w:p w14:paraId="2C03F3C2" w14:textId="77777777" w:rsidR="008D2BA0" w:rsidRDefault="00000000">
      <w:pPr>
        <w:pStyle w:val="Titre3"/>
      </w:pPr>
      <w:bookmarkStart w:id="26" w:name="d2---description-du-problème"/>
      <w:r>
        <w:t>6.1 D2 - Description du problème</w:t>
      </w:r>
    </w:p>
    <w:p w14:paraId="2C03F3C3" w14:textId="77777777" w:rsidR="008D2BA0" w:rsidRDefault="00000000">
      <w:pPr>
        <w:pStyle w:val="FirstParagraph"/>
      </w:pPr>
      <w:r>
        <w:rPr>
          <w:b/>
          <w:bCs/>
        </w:rPr>
        <w:t>QQOQCP</w:t>
      </w:r>
      <w:r>
        <w:t xml:space="preserve"> :</w:t>
      </w:r>
    </w:p>
    <w:p w14:paraId="2C03F3C4" w14:textId="77777777" w:rsidR="008D2BA0" w:rsidRDefault="00000000">
      <w:pPr>
        <w:pStyle w:val="Compact"/>
        <w:numPr>
          <w:ilvl w:val="0"/>
          <w:numId w:val="9"/>
        </w:numPr>
      </w:pPr>
      <w:r>
        <w:rPr>
          <w:b/>
          <w:bCs/>
        </w:rPr>
        <w:t>Quoi</w:t>
      </w:r>
      <w:r>
        <w:t xml:space="preserve"> : Défaut de soudure (porosité)</w:t>
      </w:r>
    </w:p>
    <w:p w14:paraId="2C03F3C5" w14:textId="77777777" w:rsidR="008D2BA0" w:rsidRDefault="00000000">
      <w:pPr>
        <w:pStyle w:val="Compact"/>
        <w:numPr>
          <w:ilvl w:val="0"/>
          <w:numId w:val="9"/>
        </w:numPr>
      </w:pPr>
      <w:r>
        <w:rPr>
          <w:b/>
          <w:bCs/>
        </w:rPr>
        <w:lastRenderedPageBreak/>
        <w:t>Qui</w:t>
      </w:r>
      <w:r>
        <w:t xml:space="preserve"> : Détecté par client Stellantis</w:t>
      </w:r>
    </w:p>
    <w:p w14:paraId="2C03F3C6" w14:textId="77777777" w:rsidR="008D2BA0" w:rsidRDefault="00000000">
      <w:pPr>
        <w:pStyle w:val="Compact"/>
        <w:numPr>
          <w:ilvl w:val="0"/>
          <w:numId w:val="9"/>
        </w:numPr>
      </w:pPr>
      <w:r>
        <w:rPr>
          <w:b/>
          <w:bCs/>
        </w:rPr>
        <w:t>Où</w:t>
      </w:r>
      <w:r>
        <w:t xml:space="preserve"> : Ligne assemblage Sochaux, référence SUP-FRE-2847</w:t>
      </w:r>
    </w:p>
    <w:p w14:paraId="2C03F3C7" w14:textId="77777777" w:rsidR="008D2BA0" w:rsidRDefault="00000000">
      <w:pPr>
        <w:pStyle w:val="Compact"/>
        <w:numPr>
          <w:ilvl w:val="0"/>
          <w:numId w:val="9"/>
        </w:numPr>
      </w:pPr>
      <w:r>
        <w:rPr>
          <w:b/>
          <w:bCs/>
        </w:rPr>
        <w:t>Quand</w:t>
      </w:r>
      <w:r>
        <w:t xml:space="preserve"> : 15 janvier, pièces fabriquées les 8-9 janvier</w:t>
      </w:r>
    </w:p>
    <w:p w14:paraId="2C03F3C8" w14:textId="77777777" w:rsidR="008D2BA0" w:rsidRDefault="00000000">
      <w:pPr>
        <w:pStyle w:val="Compact"/>
        <w:numPr>
          <w:ilvl w:val="0"/>
          <w:numId w:val="9"/>
        </w:numPr>
      </w:pPr>
      <w:r>
        <w:rPr>
          <w:b/>
          <w:bCs/>
        </w:rPr>
        <w:t>Comment</w:t>
      </w:r>
      <w:r>
        <w:t xml:space="preserve"> : Arrêt ligne client, 12 pièces détectées</w:t>
      </w:r>
    </w:p>
    <w:p w14:paraId="2C03F3C9" w14:textId="77777777" w:rsidR="008D2BA0" w:rsidRDefault="00000000">
      <w:pPr>
        <w:pStyle w:val="Compact"/>
        <w:numPr>
          <w:ilvl w:val="0"/>
          <w:numId w:val="9"/>
        </w:numPr>
      </w:pPr>
      <w:r>
        <w:rPr>
          <w:b/>
          <w:bCs/>
        </w:rPr>
        <w:t>Pourquoi</w:t>
      </w:r>
      <w:r>
        <w:t xml:space="preserve"> : Non-respect spec porosité (8-12% au lieu de 2% max)</w:t>
      </w:r>
    </w:p>
    <w:p w14:paraId="2C03F3CA" w14:textId="77777777" w:rsidR="008D2BA0" w:rsidRDefault="00000000">
      <w:pPr>
        <w:pStyle w:val="FirstParagraph"/>
      </w:pPr>
      <w:r>
        <w:rPr>
          <w:b/>
          <w:bCs/>
        </w:rPr>
        <w:t>IS / IS NOT</w:t>
      </w:r>
      <w:r>
        <w:t xml:space="preserve"> :</w:t>
      </w:r>
    </w:p>
    <w:p w14:paraId="2C03F3CB" w14:textId="77777777" w:rsidR="008D2BA0" w:rsidRDefault="00000000">
      <w:pPr>
        <w:pStyle w:val="Compact"/>
        <w:numPr>
          <w:ilvl w:val="0"/>
          <w:numId w:val="10"/>
        </w:numPr>
      </w:pPr>
      <w:r>
        <w:t>IS : Lot L2401-2847, 8-9 janvier</w:t>
      </w:r>
    </w:p>
    <w:p w14:paraId="2C03F3CC" w14:textId="77777777" w:rsidR="008D2BA0" w:rsidRDefault="00000000">
      <w:pPr>
        <w:pStyle w:val="Compact"/>
        <w:numPr>
          <w:ilvl w:val="0"/>
          <w:numId w:val="10"/>
        </w:numPr>
      </w:pPr>
      <w:r>
        <w:t>IS NOT : Lots précédents, autres références</w:t>
      </w:r>
    </w:p>
    <w:p w14:paraId="2C03F3CD" w14:textId="77777777" w:rsidR="008D2BA0" w:rsidRDefault="00000000">
      <w:pPr>
        <w:pStyle w:val="Titre3"/>
      </w:pPr>
      <w:bookmarkStart w:id="27" w:name="d3---actions-conservatoires"/>
      <w:bookmarkEnd w:id="26"/>
      <w:r>
        <w:t>6.2 D3 - Actions conservatoires</w:t>
      </w:r>
    </w:p>
    <w:p w14:paraId="2C03F3CE" w14:textId="77777777" w:rsidR="008D2BA0" w:rsidRDefault="00000000">
      <w:pPr>
        <w:pStyle w:val="Compact"/>
        <w:numPr>
          <w:ilvl w:val="0"/>
          <w:numId w:val="11"/>
        </w:numPr>
      </w:pPr>
      <w:r>
        <w:t>Tri immédiat du stock restant chez METALUX</w:t>
      </w:r>
    </w:p>
    <w:p w14:paraId="2C03F3CF" w14:textId="77777777" w:rsidR="008D2BA0" w:rsidRDefault="00000000">
      <w:pPr>
        <w:pStyle w:val="Compact"/>
        <w:numPr>
          <w:ilvl w:val="0"/>
          <w:numId w:val="11"/>
        </w:numPr>
      </w:pPr>
      <w:r>
        <w:t>Alerte au client sur le lot concerné</w:t>
      </w:r>
    </w:p>
    <w:p w14:paraId="2C03F3D0" w14:textId="77777777" w:rsidR="008D2BA0" w:rsidRDefault="00000000">
      <w:pPr>
        <w:pStyle w:val="Compact"/>
        <w:numPr>
          <w:ilvl w:val="0"/>
          <w:numId w:val="11"/>
        </w:numPr>
      </w:pPr>
      <w:r>
        <w:t>Tri chez le client des pièces non montées</w:t>
      </w:r>
    </w:p>
    <w:p w14:paraId="2C03F3D1" w14:textId="77777777" w:rsidR="008D2BA0" w:rsidRDefault="00000000">
      <w:pPr>
        <w:pStyle w:val="Compact"/>
        <w:numPr>
          <w:ilvl w:val="0"/>
          <w:numId w:val="11"/>
        </w:numPr>
      </w:pPr>
      <w:r>
        <w:t>Contrôle 100% ressuage du lot</w:t>
      </w:r>
    </w:p>
    <w:p w14:paraId="2C03F3D2" w14:textId="77777777" w:rsidR="008D2BA0" w:rsidRDefault="00000000">
      <w:pPr>
        <w:pStyle w:val="Compact"/>
        <w:numPr>
          <w:ilvl w:val="0"/>
          <w:numId w:val="11"/>
        </w:numPr>
      </w:pPr>
      <w:r>
        <w:t>Renfort contrôle sur production en cours</w:t>
      </w:r>
    </w:p>
    <w:p w14:paraId="2C03F3D3" w14:textId="77777777" w:rsidR="008D2BA0" w:rsidRDefault="00000000">
      <w:pPr>
        <w:pStyle w:val="Titre3"/>
      </w:pPr>
      <w:bookmarkStart w:id="28" w:name="d4---causes-racines"/>
      <w:bookmarkEnd w:id="27"/>
      <w:r>
        <w:t>6.3 D4 - Causes racines</w:t>
      </w:r>
    </w:p>
    <w:p w14:paraId="2C03F3D4" w14:textId="77777777" w:rsidR="008D2BA0" w:rsidRDefault="00000000">
      <w:pPr>
        <w:pStyle w:val="FirstParagraph"/>
      </w:pPr>
      <w:r>
        <w:rPr>
          <w:b/>
          <w:bCs/>
        </w:rPr>
        <w:t>Cause d’occurrence</w:t>
      </w:r>
      <w:r>
        <w:t xml:space="preserve"> (5 Pourquoi) :</w:t>
      </w:r>
    </w:p>
    <w:p w14:paraId="2C03F3D5" w14:textId="77777777" w:rsidR="008D2BA0" w:rsidRDefault="00000000">
      <w:pPr>
        <w:pStyle w:val="Compact"/>
        <w:numPr>
          <w:ilvl w:val="0"/>
          <w:numId w:val="12"/>
        </w:numPr>
      </w:pPr>
      <w:r>
        <w:t>Pourquoi la soudure est-elle poreuse ? -&gt; Présence d’humidité</w:t>
      </w:r>
    </w:p>
    <w:p w14:paraId="2C03F3D6" w14:textId="77777777" w:rsidR="008D2BA0" w:rsidRDefault="00000000">
      <w:pPr>
        <w:pStyle w:val="Compact"/>
        <w:numPr>
          <w:ilvl w:val="0"/>
          <w:numId w:val="12"/>
        </w:numPr>
      </w:pPr>
      <w:r>
        <w:t>Pourquoi y avait-il de l’humidité ? -&gt; Fil de soudure oxydé/humide</w:t>
      </w:r>
    </w:p>
    <w:p w14:paraId="2C03F3D7" w14:textId="77777777" w:rsidR="008D2BA0" w:rsidRDefault="00000000">
      <w:pPr>
        <w:pStyle w:val="Compact"/>
        <w:numPr>
          <w:ilvl w:val="0"/>
          <w:numId w:val="12"/>
        </w:numPr>
      </w:pPr>
      <w:r>
        <w:t>Pourquoi le fil était-il humide ? -&gt; Stockage près de la porte (froid + condensation)</w:t>
      </w:r>
    </w:p>
    <w:p w14:paraId="2C03F3D8" w14:textId="77777777" w:rsidR="008D2BA0" w:rsidRDefault="00000000">
      <w:pPr>
        <w:pStyle w:val="Compact"/>
        <w:numPr>
          <w:ilvl w:val="0"/>
          <w:numId w:val="12"/>
        </w:numPr>
      </w:pPr>
      <w:r>
        <w:t>Pourquoi a-t-il été stocké là ? -&gt; Pas de zone de stockage définie</w:t>
      </w:r>
    </w:p>
    <w:p w14:paraId="2C03F3D9" w14:textId="77777777" w:rsidR="008D2BA0" w:rsidRDefault="00000000">
      <w:pPr>
        <w:pStyle w:val="Compact"/>
        <w:numPr>
          <w:ilvl w:val="0"/>
          <w:numId w:val="12"/>
        </w:numPr>
      </w:pPr>
      <w:r>
        <w:t>Pourquoi pas de zone définie ? -&gt; Procédure de stockage inexistante pour consommables</w:t>
      </w:r>
    </w:p>
    <w:p w14:paraId="2C03F3DA" w14:textId="77777777" w:rsidR="008D2BA0" w:rsidRDefault="00000000">
      <w:pPr>
        <w:pStyle w:val="FirstParagraph"/>
      </w:pPr>
      <w:r>
        <w:rPr>
          <w:b/>
          <w:bCs/>
        </w:rPr>
        <w:t>Cause de non-détection</w:t>
      </w:r>
      <w:r>
        <w:t xml:space="preserve"> :</w:t>
      </w:r>
    </w:p>
    <w:p w14:paraId="2C03F3DB" w14:textId="77777777" w:rsidR="008D2BA0" w:rsidRDefault="00000000">
      <w:pPr>
        <w:pStyle w:val="Compact"/>
        <w:numPr>
          <w:ilvl w:val="0"/>
          <w:numId w:val="13"/>
        </w:numPr>
      </w:pPr>
      <w:r>
        <w:t>Pourquoi le défaut n’a-t-il pas été détecté ? -&gt; Contrôle visuel insuffisant pour porosité interne</w:t>
      </w:r>
    </w:p>
    <w:p w14:paraId="2C03F3DC" w14:textId="77777777" w:rsidR="008D2BA0" w:rsidRDefault="00000000">
      <w:pPr>
        <w:pStyle w:val="Compact"/>
        <w:numPr>
          <w:ilvl w:val="0"/>
          <w:numId w:val="13"/>
        </w:numPr>
      </w:pPr>
      <w:r>
        <w:t>Pourquoi pas de contrôle adapté ? -&gt; Fréquence ressuage 1/500 trop faible pour ce risque</w:t>
      </w:r>
    </w:p>
    <w:p w14:paraId="2C03F3DD" w14:textId="77777777" w:rsidR="008D2BA0" w:rsidRDefault="00000000">
      <w:pPr>
        <w:pStyle w:val="Compact"/>
        <w:numPr>
          <w:ilvl w:val="0"/>
          <w:numId w:val="13"/>
        </w:numPr>
      </w:pPr>
      <w:r>
        <w:t>Pourquoi cette fréquence ? -&gt; Plan de contrôle non revu depuis 3 ans</w:t>
      </w:r>
    </w:p>
    <w:p w14:paraId="2C03F3DE" w14:textId="77777777" w:rsidR="008D2BA0" w:rsidRDefault="00000000">
      <w:pPr>
        <w:pStyle w:val="FirstParagraph"/>
      </w:pPr>
      <w:r>
        <w:rPr>
          <w:b/>
          <w:bCs/>
        </w:rPr>
        <w:t>Cause secondaire</w:t>
      </w:r>
      <w:r>
        <w:t xml:space="preserve"> : L’application de WD-40 par l’intérimaire a aggravé le problème (huile = contamination supplémentaire)</w:t>
      </w:r>
    </w:p>
    <w:p w14:paraId="2C03F3DF" w14:textId="77777777" w:rsidR="008D2BA0" w:rsidRDefault="00000000">
      <w:pPr>
        <w:pStyle w:val="Titre3"/>
      </w:pPr>
      <w:bookmarkStart w:id="29" w:name="d5-d6---actions-correctives"/>
      <w:bookmarkEnd w:id="28"/>
      <w:r>
        <w:t>6.4 D5-D6 - Actions correctives</w:t>
      </w:r>
    </w:p>
    <w:tbl>
      <w:tblPr>
        <w:tblStyle w:val="Table"/>
        <w:tblW w:w="0" w:type="auto"/>
        <w:tblLook w:val="0020" w:firstRow="1" w:lastRow="0" w:firstColumn="0" w:lastColumn="0" w:noHBand="0" w:noVBand="0"/>
      </w:tblPr>
      <w:tblGrid>
        <w:gridCol w:w="4573"/>
        <w:gridCol w:w="1572"/>
        <w:gridCol w:w="1212"/>
      </w:tblGrid>
      <w:tr w:rsidR="008D2BA0" w14:paraId="2C03F3E3"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3F3E0" w14:textId="77777777" w:rsidR="008D2BA0" w:rsidRDefault="00000000">
            <w:pPr>
              <w:pStyle w:val="Compact"/>
            </w:pPr>
            <w:r>
              <w:t>Action</w:t>
            </w:r>
          </w:p>
        </w:tc>
        <w:tc>
          <w:tcPr>
            <w:tcW w:w="0" w:type="auto"/>
          </w:tcPr>
          <w:p w14:paraId="2C03F3E1" w14:textId="77777777" w:rsidR="008D2BA0" w:rsidRDefault="00000000">
            <w:pPr>
              <w:pStyle w:val="Compact"/>
            </w:pPr>
            <w:r>
              <w:t>Responsable</w:t>
            </w:r>
          </w:p>
        </w:tc>
        <w:tc>
          <w:tcPr>
            <w:tcW w:w="0" w:type="auto"/>
          </w:tcPr>
          <w:p w14:paraId="2C03F3E2" w14:textId="77777777" w:rsidR="008D2BA0" w:rsidRDefault="00000000">
            <w:pPr>
              <w:pStyle w:val="Compact"/>
            </w:pPr>
            <w:r>
              <w:t>Délai</w:t>
            </w:r>
          </w:p>
        </w:tc>
      </w:tr>
      <w:tr w:rsidR="008D2BA0" w14:paraId="2C03F3E7" w14:textId="77777777">
        <w:tc>
          <w:tcPr>
            <w:tcW w:w="0" w:type="auto"/>
          </w:tcPr>
          <w:p w14:paraId="2C03F3E4" w14:textId="77777777" w:rsidR="008D2BA0" w:rsidRDefault="00000000">
            <w:pPr>
              <w:pStyle w:val="Compact"/>
            </w:pPr>
            <w:r>
              <w:t>Définir zone stockage fil chauffée</w:t>
            </w:r>
          </w:p>
        </w:tc>
        <w:tc>
          <w:tcPr>
            <w:tcW w:w="0" w:type="auto"/>
          </w:tcPr>
          <w:p w14:paraId="2C03F3E5" w14:textId="77777777" w:rsidR="008D2BA0" w:rsidRDefault="00000000">
            <w:pPr>
              <w:pStyle w:val="Compact"/>
            </w:pPr>
            <w:r>
              <w:t>Logistique</w:t>
            </w:r>
          </w:p>
        </w:tc>
        <w:tc>
          <w:tcPr>
            <w:tcW w:w="0" w:type="auto"/>
          </w:tcPr>
          <w:p w14:paraId="2C03F3E6" w14:textId="77777777" w:rsidR="008D2BA0" w:rsidRDefault="00000000">
            <w:pPr>
              <w:pStyle w:val="Compact"/>
            </w:pPr>
            <w:r>
              <w:t>J+7</w:t>
            </w:r>
          </w:p>
        </w:tc>
      </w:tr>
      <w:tr w:rsidR="008D2BA0" w14:paraId="2C03F3EB" w14:textId="77777777">
        <w:tc>
          <w:tcPr>
            <w:tcW w:w="0" w:type="auto"/>
          </w:tcPr>
          <w:p w14:paraId="2C03F3E8" w14:textId="77777777" w:rsidR="008D2BA0" w:rsidRDefault="00000000">
            <w:pPr>
              <w:pStyle w:val="Compact"/>
            </w:pPr>
            <w:r>
              <w:t>Former opérateurs au stockage</w:t>
            </w:r>
          </w:p>
        </w:tc>
        <w:tc>
          <w:tcPr>
            <w:tcW w:w="0" w:type="auto"/>
          </w:tcPr>
          <w:p w14:paraId="2C03F3E9" w14:textId="77777777" w:rsidR="008D2BA0" w:rsidRDefault="00000000">
            <w:pPr>
              <w:pStyle w:val="Compact"/>
            </w:pPr>
            <w:r>
              <w:t>RH</w:t>
            </w:r>
          </w:p>
        </w:tc>
        <w:tc>
          <w:tcPr>
            <w:tcW w:w="0" w:type="auto"/>
          </w:tcPr>
          <w:p w14:paraId="2C03F3EA" w14:textId="77777777" w:rsidR="008D2BA0" w:rsidRDefault="00000000">
            <w:pPr>
              <w:pStyle w:val="Compact"/>
            </w:pPr>
            <w:r>
              <w:t>J+14</w:t>
            </w:r>
          </w:p>
        </w:tc>
      </w:tr>
      <w:tr w:rsidR="008D2BA0" w14:paraId="2C03F3EF" w14:textId="77777777">
        <w:tc>
          <w:tcPr>
            <w:tcW w:w="0" w:type="auto"/>
          </w:tcPr>
          <w:p w14:paraId="2C03F3EC" w14:textId="77777777" w:rsidR="008D2BA0" w:rsidRDefault="00000000">
            <w:pPr>
              <w:pStyle w:val="Compact"/>
            </w:pPr>
            <w:r>
              <w:lastRenderedPageBreak/>
              <w:t>Augmenter fréquence ressuage 1/100</w:t>
            </w:r>
          </w:p>
        </w:tc>
        <w:tc>
          <w:tcPr>
            <w:tcW w:w="0" w:type="auto"/>
          </w:tcPr>
          <w:p w14:paraId="2C03F3ED" w14:textId="77777777" w:rsidR="008D2BA0" w:rsidRDefault="00000000">
            <w:pPr>
              <w:pStyle w:val="Compact"/>
            </w:pPr>
            <w:r>
              <w:t>Qualité</w:t>
            </w:r>
          </w:p>
        </w:tc>
        <w:tc>
          <w:tcPr>
            <w:tcW w:w="0" w:type="auto"/>
          </w:tcPr>
          <w:p w14:paraId="2C03F3EE" w14:textId="77777777" w:rsidR="008D2BA0" w:rsidRDefault="00000000">
            <w:pPr>
              <w:pStyle w:val="Compact"/>
            </w:pPr>
            <w:r>
              <w:t>Immédiat</w:t>
            </w:r>
          </w:p>
        </w:tc>
      </w:tr>
      <w:tr w:rsidR="008D2BA0" w14:paraId="2C03F3F3" w14:textId="77777777">
        <w:tc>
          <w:tcPr>
            <w:tcW w:w="0" w:type="auto"/>
          </w:tcPr>
          <w:p w14:paraId="2C03F3F0" w14:textId="77777777" w:rsidR="008D2BA0" w:rsidRDefault="00000000">
            <w:pPr>
              <w:pStyle w:val="Compact"/>
            </w:pPr>
            <w:r>
              <w:t>Interdire produits non validés sur machine</w:t>
            </w:r>
          </w:p>
        </w:tc>
        <w:tc>
          <w:tcPr>
            <w:tcW w:w="0" w:type="auto"/>
          </w:tcPr>
          <w:p w14:paraId="2C03F3F1" w14:textId="77777777" w:rsidR="008D2BA0" w:rsidRDefault="00000000">
            <w:pPr>
              <w:pStyle w:val="Compact"/>
            </w:pPr>
            <w:r>
              <w:t>Production</w:t>
            </w:r>
          </w:p>
        </w:tc>
        <w:tc>
          <w:tcPr>
            <w:tcW w:w="0" w:type="auto"/>
          </w:tcPr>
          <w:p w14:paraId="2C03F3F2" w14:textId="77777777" w:rsidR="008D2BA0" w:rsidRDefault="00000000">
            <w:pPr>
              <w:pStyle w:val="Compact"/>
            </w:pPr>
            <w:r>
              <w:t>Immédiat</w:t>
            </w:r>
          </w:p>
        </w:tc>
      </w:tr>
      <w:tr w:rsidR="008D2BA0" w14:paraId="2C03F3F7" w14:textId="77777777">
        <w:tc>
          <w:tcPr>
            <w:tcW w:w="0" w:type="auto"/>
          </w:tcPr>
          <w:p w14:paraId="2C03F3F4" w14:textId="77777777" w:rsidR="008D2BA0" w:rsidRDefault="00000000">
            <w:pPr>
              <w:pStyle w:val="Compact"/>
            </w:pPr>
            <w:r>
              <w:t>Mise à jour plan de contrôle</w:t>
            </w:r>
          </w:p>
        </w:tc>
        <w:tc>
          <w:tcPr>
            <w:tcW w:w="0" w:type="auto"/>
          </w:tcPr>
          <w:p w14:paraId="2C03F3F5" w14:textId="77777777" w:rsidR="008D2BA0" w:rsidRDefault="00000000">
            <w:pPr>
              <w:pStyle w:val="Compact"/>
            </w:pPr>
            <w:r>
              <w:t>Qualité</w:t>
            </w:r>
          </w:p>
        </w:tc>
        <w:tc>
          <w:tcPr>
            <w:tcW w:w="0" w:type="auto"/>
          </w:tcPr>
          <w:p w14:paraId="2C03F3F6" w14:textId="77777777" w:rsidR="008D2BA0" w:rsidRDefault="00000000">
            <w:pPr>
              <w:pStyle w:val="Compact"/>
            </w:pPr>
            <w:r>
              <w:t>J+30</w:t>
            </w:r>
          </w:p>
        </w:tc>
      </w:tr>
    </w:tbl>
    <w:p w14:paraId="2C03F3F8" w14:textId="77777777" w:rsidR="008D2BA0" w:rsidRDefault="00000000">
      <w:pPr>
        <w:pStyle w:val="Titre3"/>
      </w:pPr>
      <w:bookmarkStart w:id="30" w:name="d7---prévention-récurrence"/>
      <w:bookmarkEnd w:id="29"/>
      <w:r>
        <w:t>6.5 D7 - Prévention récurrence</w:t>
      </w:r>
    </w:p>
    <w:p w14:paraId="2C03F3F9" w14:textId="77777777" w:rsidR="008D2BA0" w:rsidRDefault="00000000">
      <w:pPr>
        <w:pStyle w:val="Compact"/>
        <w:numPr>
          <w:ilvl w:val="0"/>
          <w:numId w:val="14"/>
        </w:numPr>
      </w:pPr>
      <w:r>
        <w:t>AMDEC process mise à jour (stockage consommables)</w:t>
      </w:r>
    </w:p>
    <w:p w14:paraId="2C03F3FA" w14:textId="77777777" w:rsidR="008D2BA0" w:rsidRDefault="00000000">
      <w:pPr>
        <w:pStyle w:val="Compact"/>
        <w:numPr>
          <w:ilvl w:val="0"/>
          <w:numId w:val="14"/>
        </w:numPr>
      </w:pPr>
      <w:r>
        <w:t>Procédure stockage fil de soudure formalisée</w:t>
      </w:r>
    </w:p>
    <w:p w14:paraId="2C03F3FB" w14:textId="77777777" w:rsidR="008D2BA0" w:rsidRDefault="00000000">
      <w:pPr>
        <w:pStyle w:val="Compact"/>
        <w:numPr>
          <w:ilvl w:val="0"/>
          <w:numId w:val="14"/>
        </w:numPr>
      </w:pPr>
      <w:r>
        <w:t>Formation renforcée des intérimaires</w:t>
      </w:r>
    </w:p>
    <w:p w14:paraId="2C03F3FC" w14:textId="77777777" w:rsidR="008D2BA0" w:rsidRDefault="00000000">
      <w:pPr>
        <w:pStyle w:val="Compact"/>
        <w:numPr>
          <w:ilvl w:val="0"/>
          <w:numId w:val="14"/>
        </w:numPr>
      </w:pPr>
      <w:r>
        <w:t>Poka-Yoke : capteur humidité sur dévidoir</w:t>
      </w:r>
    </w:p>
    <w:p w14:paraId="2C03F3FD" w14:textId="77777777" w:rsidR="008D2BA0" w:rsidRDefault="00000000">
      <w:pPr>
        <w:pStyle w:val="Titre3"/>
      </w:pPr>
      <w:bookmarkStart w:id="31" w:name="d8---reconnaissance"/>
      <w:bookmarkEnd w:id="30"/>
      <w:r>
        <w:t>6.6 D8 - Reconnaissance</w:t>
      </w:r>
    </w:p>
    <w:p w14:paraId="2C03F3FE" w14:textId="77777777" w:rsidR="008D2BA0" w:rsidRDefault="00000000">
      <w:pPr>
        <w:pStyle w:val="Compact"/>
        <w:numPr>
          <w:ilvl w:val="0"/>
          <w:numId w:val="15"/>
        </w:numPr>
      </w:pPr>
      <w:r>
        <w:t>Félicitations à l’équipe</w:t>
      </w:r>
    </w:p>
    <w:p w14:paraId="2C03F3FF" w14:textId="77777777" w:rsidR="008D2BA0" w:rsidRDefault="00000000">
      <w:pPr>
        <w:pStyle w:val="Compact"/>
        <w:numPr>
          <w:ilvl w:val="0"/>
          <w:numId w:val="15"/>
        </w:numPr>
      </w:pPr>
      <w:r>
        <w:t>Retour d’expérience partagé</w:t>
      </w:r>
    </w:p>
    <w:p w14:paraId="2C03F400" w14:textId="77777777" w:rsidR="008D2BA0" w:rsidRDefault="00000000">
      <w:pPr>
        <w:pStyle w:val="Compact"/>
        <w:numPr>
          <w:ilvl w:val="0"/>
          <w:numId w:val="15"/>
        </w:numPr>
      </w:pPr>
      <w:r>
        <w:t>Archivage dans base de données qualité</w:t>
      </w:r>
    </w:p>
    <w:p w14:paraId="2C03F401" w14:textId="77777777" w:rsidR="008D2BA0" w:rsidRDefault="00000000">
      <w:pPr>
        <w:pStyle w:val="Compact"/>
        <w:numPr>
          <w:ilvl w:val="0"/>
          <w:numId w:val="15"/>
        </w:numPr>
      </w:pPr>
      <w:r>
        <w:t>Communication au client</w:t>
      </w:r>
    </w:p>
    <w:p w14:paraId="2C03F402" w14:textId="77777777" w:rsidR="008D2BA0" w:rsidRDefault="00000000">
      <w:r>
        <w:pict w14:anchorId="2C03F451">
          <v:rect id="_x0000_i1033" style="width:0;height:1.5pt" o:hralign="center" o:hrstd="t" o:hr="t"/>
        </w:pict>
      </w:r>
    </w:p>
    <w:p w14:paraId="2C03F403" w14:textId="77777777" w:rsidR="008D2BA0" w:rsidRDefault="00000000">
      <w:pPr>
        <w:pStyle w:val="Titre2"/>
      </w:pPr>
      <w:bookmarkStart w:id="32" w:name="débriefing"/>
      <w:bookmarkEnd w:id="25"/>
      <w:bookmarkEnd w:id="31"/>
      <w:r>
        <w:t>7. DÉBRIEFING</w:t>
      </w:r>
    </w:p>
    <w:p w14:paraId="2C03F404" w14:textId="77777777" w:rsidR="008D2BA0" w:rsidRDefault="00000000">
      <w:pPr>
        <w:pStyle w:val="Titre3"/>
      </w:pPr>
      <w:bookmarkStart w:id="33" w:name="questions-de-débriefing"/>
      <w:r>
        <w:t>7.1 Questions de débriefing</w:t>
      </w:r>
    </w:p>
    <w:p w14:paraId="2C03F405" w14:textId="77777777" w:rsidR="008D2BA0" w:rsidRDefault="00000000">
      <w:pPr>
        <w:pStyle w:val="Compact"/>
        <w:numPr>
          <w:ilvl w:val="0"/>
          <w:numId w:val="16"/>
        </w:numPr>
      </w:pPr>
      <w:r>
        <w:t>Quelle étape vous a semblé la plus difficile ?</w:t>
      </w:r>
    </w:p>
    <w:p w14:paraId="2C03F406" w14:textId="77777777" w:rsidR="008D2BA0" w:rsidRDefault="00000000">
      <w:pPr>
        <w:pStyle w:val="Compact"/>
        <w:numPr>
          <w:ilvl w:val="0"/>
          <w:numId w:val="16"/>
        </w:numPr>
      </w:pPr>
      <w:r>
        <w:t>Avez-vous trouvé les deux causes racines (occurrence et non-détection) ?</w:t>
      </w:r>
    </w:p>
    <w:p w14:paraId="2C03F407" w14:textId="77777777" w:rsidR="008D2BA0" w:rsidRDefault="00000000">
      <w:pPr>
        <w:pStyle w:val="Compact"/>
        <w:numPr>
          <w:ilvl w:val="0"/>
          <w:numId w:val="16"/>
        </w:numPr>
      </w:pPr>
      <w:r>
        <w:t>Qu’auriez-vous fait différemment ?</w:t>
      </w:r>
    </w:p>
    <w:p w14:paraId="2C03F408" w14:textId="77777777" w:rsidR="008D2BA0" w:rsidRDefault="00000000">
      <w:pPr>
        <w:pStyle w:val="Compact"/>
        <w:numPr>
          <w:ilvl w:val="0"/>
          <w:numId w:val="16"/>
        </w:numPr>
      </w:pPr>
      <w:r>
        <w:t>Comment éviter ce type de problème dans votre entreprise ?</w:t>
      </w:r>
    </w:p>
    <w:p w14:paraId="2C03F409" w14:textId="77777777" w:rsidR="008D2BA0" w:rsidRDefault="00000000">
      <w:pPr>
        <w:pStyle w:val="Titre3"/>
      </w:pPr>
      <w:bookmarkStart w:id="34" w:name="points-clés-à-faire-ressortir"/>
      <w:bookmarkEnd w:id="33"/>
      <w:r>
        <w:t>7.2 Points clés à faire ressortir</w:t>
      </w:r>
    </w:p>
    <w:p w14:paraId="2C03F40A" w14:textId="77777777" w:rsidR="008D2BA0" w:rsidRDefault="00000000">
      <w:pPr>
        <w:pStyle w:val="Compact"/>
        <w:numPr>
          <w:ilvl w:val="0"/>
          <w:numId w:val="17"/>
        </w:numPr>
      </w:pPr>
      <w:r>
        <w:t>L’importance de protéger le client AVANT d’analyser (D3)</w:t>
      </w:r>
    </w:p>
    <w:p w14:paraId="2C03F40B" w14:textId="77777777" w:rsidR="008D2BA0" w:rsidRDefault="00000000">
      <w:pPr>
        <w:pStyle w:val="Compact"/>
        <w:numPr>
          <w:ilvl w:val="0"/>
          <w:numId w:val="17"/>
        </w:numPr>
      </w:pPr>
      <w:r>
        <w:t>La distinction occurrence / non-détection</w:t>
      </w:r>
    </w:p>
    <w:p w14:paraId="2C03F40C" w14:textId="77777777" w:rsidR="008D2BA0" w:rsidRDefault="00000000">
      <w:pPr>
        <w:pStyle w:val="Compact"/>
        <w:numPr>
          <w:ilvl w:val="0"/>
          <w:numId w:val="17"/>
        </w:numPr>
      </w:pPr>
      <w:r>
        <w:t>Le rôle des facteurs humains (formation intérimaire)</w:t>
      </w:r>
    </w:p>
    <w:p w14:paraId="2C03F40D" w14:textId="77777777" w:rsidR="008D2BA0" w:rsidRDefault="00000000">
      <w:pPr>
        <w:pStyle w:val="Compact"/>
        <w:numPr>
          <w:ilvl w:val="0"/>
          <w:numId w:val="17"/>
        </w:numPr>
      </w:pPr>
      <w:r>
        <w:t>L’importance du stockage des consommables</w:t>
      </w:r>
    </w:p>
    <w:p w14:paraId="2C03F40E" w14:textId="77777777" w:rsidR="008D2BA0" w:rsidRDefault="00000000">
      <w:pPr>
        <w:pStyle w:val="Titre3"/>
      </w:pPr>
      <w:bookmarkStart w:id="35" w:name="grille-dévaluation-des-équipes"/>
      <w:bookmarkEnd w:id="34"/>
      <w:r>
        <w:t>7.3 Grille d’évaluation des équipes</w:t>
      </w:r>
    </w:p>
    <w:tbl>
      <w:tblPr>
        <w:tblStyle w:val="Table"/>
        <w:tblW w:w="0" w:type="auto"/>
        <w:tblLook w:val="0020" w:firstRow="1" w:lastRow="0" w:firstColumn="0" w:lastColumn="0" w:noHBand="0" w:noVBand="0"/>
      </w:tblPr>
      <w:tblGrid>
        <w:gridCol w:w="3072"/>
        <w:gridCol w:w="871"/>
        <w:gridCol w:w="1114"/>
        <w:gridCol w:w="1114"/>
        <w:gridCol w:w="1114"/>
      </w:tblGrid>
      <w:tr w:rsidR="008D2BA0" w14:paraId="2C03F414" w14:textId="77777777" w:rsidTr="008D2BA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3F40F" w14:textId="77777777" w:rsidR="008D2BA0" w:rsidRDefault="00000000">
            <w:pPr>
              <w:pStyle w:val="Compact"/>
            </w:pPr>
            <w:r>
              <w:t>Critère</w:t>
            </w:r>
          </w:p>
        </w:tc>
        <w:tc>
          <w:tcPr>
            <w:tcW w:w="0" w:type="auto"/>
          </w:tcPr>
          <w:p w14:paraId="2C03F410" w14:textId="77777777" w:rsidR="008D2BA0" w:rsidRDefault="00000000">
            <w:pPr>
              <w:pStyle w:val="Compact"/>
            </w:pPr>
            <w:r>
              <w:t>Points</w:t>
            </w:r>
          </w:p>
        </w:tc>
        <w:tc>
          <w:tcPr>
            <w:tcW w:w="0" w:type="auto"/>
          </w:tcPr>
          <w:p w14:paraId="2C03F411" w14:textId="77777777" w:rsidR="008D2BA0" w:rsidRDefault="00000000">
            <w:pPr>
              <w:pStyle w:val="Compact"/>
            </w:pPr>
            <w:r>
              <w:t>Équipe 1</w:t>
            </w:r>
          </w:p>
        </w:tc>
        <w:tc>
          <w:tcPr>
            <w:tcW w:w="0" w:type="auto"/>
          </w:tcPr>
          <w:p w14:paraId="2C03F412" w14:textId="77777777" w:rsidR="008D2BA0" w:rsidRDefault="00000000">
            <w:pPr>
              <w:pStyle w:val="Compact"/>
            </w:pPr>
            <w:r>
              <w:t>Équipe 2</w:t>
            </w:r>
          </w:p>
        </w:tc>
        <w:tc>
          <w:tcPr>
            <w:tcW w:w="0" w:type="auto"/>
          </w:tcPr>
          <w:p w14:paraId="2C03F413" w14:textId="77777777" w:rsidR="008D2BA0" w:rsidRDefault="00000000">
            <w:pPr>
              <w:pStyle w:val="Compact"/>
            </w:pPr>
            <w:r>
              <w:t>Équipe 3</w:t>
            </w:r>
          </w:p>
        </w:tc>
      </w:tr>
      <w:tr w:rsidR="008D2BA0" w14:paraId="2C03F41A" w14:textId="77777777">
        <w:tc>
          <w:tcPr>
            <w:tcW w:w="0" w:type="auto"/>
          </w:tcPr>
          <w:p w14:paraId="2C03F415" w14:textId="77777777" w:rsidR="008D2BA0" w:rsidRDefault="00000000">
            <w:pPr>
              <w:pStyle w:val="Compact"/>
            </w:pPr>
            <w:r>
              <w:t>Description problème (D2)</w:t>
            </w:r>
          </w:p>
        </w:tc>
        <w:tc>
          <w:tcPr>
            <w:tcW w:w="0" w:type="auto"/>
          </w:tcPr>
          <w:p w14:paraId="2C03F416" w14:textId="77777777" w:rsidR="008D2BA0" w:rsidRDefault="00000000">
            <w:pPr>
              <w:pStyle w:val="Compact"/>
            </w:pPr>
            <w:r>
              <w:t>/20</w:t>
            </w:r>
          </w:p>
        </w:tc>
        <w:tc>
          <w:tcPr>
            <w:tcW w:w="0" w:type="auto"/>
          </w:tcPr>
          <w:p w14:paraId="2C03F417" w14:textId="77777777" w:rsidR="008D2BA0" w:rsidRDefault="008D2BA0">
            <w:pPr>
              <w:pStyle w:val="Compact"/>
            </w:pPr>
          </w:p>
        </w:tc>
        <w:tc>
          <w:tcPr>
            <w:tcW w:w="0" w:type="auto"/>
          </w:tcPr>
          <w:p w14:paraId="2C03F418" w14:textId="77777777" w:rsidR="008D2BA0" w:rsidRDefault="008D2BA0">
            <w:pPr>
              <w:pStyle w:val="Compact"/>
            </w:pPr>
          </w:p>
        </w:tc>
        <w:tc>
          <w:tcPr>
            <w:tcW w:w="0" w:type="auto"/>
          </w:tcPr>
          <w:p w14:paraId="2C03F419" w14:textId="77777777" w:rsidR="008D2BA0" w:rsidRDefault="008D2BA0">
            <w:pPr>
              <w:pStyle w:val="Compact"/>
            </w:pPr>
          </w:p>
        </w:tc>
      </w:tr>
      <w:tr w:rsidR="008D2BA0" w14:paraId="2C03F420" w14:textId="77777777">
        <w:tc>
          <w:tcPr>
            <w:tcW w:w="0" w:type="auto"/>
          </w:tcPr>
          <w:p w14:paraId="2C03F41B" w14:textId="77777777" w:rsidR="008D2BA0" w:rsidRDefault="00000000">
            <w:pPr>
              <w:pStyle w:val="Compact"/>
            </w:pPr>
            <w:r>
              <w:t>Actions conservatoires (D3)</w:t>
            </w:r>
          </w:p>
        </w:tc>
        <w:tc>
          <w:tcPr>
            <w:tcW w:w="0" w:type="auto"/>
          </w:tcPr>
          <w:p w14:paraId="2C03F41C" w14:textId="77777777" w:rsidR="008D2BA0" w:rsidRDefault="00000000">
            <w:pPr>
              <w:pStyle w:val="Compact"/>
            </w:pPr>
            <w:r>
              <w:t>/15</w:t>
            </w:r>
          </w:p>
        </w:tc>
        <w:tc>
          <w:tcPr>
            <w:tcW w:w="0" w:type="auto"/>
          </w:tcPr>
          <w:p w14:paraId="2C03F41D" w14:textId="77777777" w:rsidR="008D2BA0" w:rsidRDefault="008D2BA0">
            <w:pPr>
              <w:pStyle w:val="Compact"/>
            </w:pPr>
          </w:p>
        </w:tc>
        <w:tc>
          <w:tcPr>
            <w:tcW w:w="0" w:type="auto"/>
          </w:tcPr>
          <w:p w14:paraId="2C03F41E" w14:textId="77777777" w:rsidR="008D2BA0" w:rsidRDefault="008D2BA0">
            <w:pPr>
              <w:pStyle w:val="Compact"/>
            </w:pPr>
          </w:p>
        </w:tc>
        <w:tc>
          <w:tcPr>
            <w:tcW w:w="0" w:type="auto"/>
          </w:tcPr>
          <w:p w14:paraId="2C03F41F" w14:textId="77777777" w:rsidR="008D2BA0" w:rsidRDefault="008D2BA0">
            <w:pPr>
              <w:pStyle w:val="Compact"/>
            </w:pPr>
          </w:p>
        </w:tc>
      </w:tr>
      <w:tr w:rsidR="008D2BA0" w14:paraId="2C03F426" w14:textId="77777777">
        <w:tc>
          <w:tcPr>
            <w:tcW w:w="0" w:type="auto"/>
          </w:tcPr>
          <w:p w14:paraId="2C03F421" w14:textId="77777777" w:rsidR="008D2BA0" w:rsidRDefault="00000000">
            <w:pPr>
              <w:pStyle w:val="Compact"/>
            </w:pPr>
            <w:r>
              <w:t>Cause occurrence (D4)</w:t>
            </w:r>
          </w:p>
        </w:tc>
        <w:tc>
          <w:tcPr>
            <w:tcW w:w="0" w:type="auto"/>
          </w:tcPr>
          <w:p w14:paraId="2C03F422" w14:textId="77777777" w:rsidR="008D2BA0" w:rsidRDefault="00000000">
            <w:pPr>
              <w:pStyle w:val="Compact"/>
            </w:pPr>
            <w:r>
              <w:t>/20</w:t>
            </w:r>
          </w:p>
        </w:tc>
        <w:tc>
          <w:tcPr>
            <w:tcW w:w="0" w:type="auto"/>
          </w:tcPr>
          <w:p w14:paraId="2C03F423" w14:textId="77777777" w:rsidR="008D2BA0" w:rsidRDefault="008D2BA0">
            <w:pPr>
              <w:pStyle w:val="Compact"/>
            </w:pPr>
          </w:p>
        </w:tc>
        <w:tc>
          <w:tcPr>
            <w:tcW w:w="0" w:type="auto"/>
          </w:tcPr>
          <w:p w14:paraId="2C03F424" w14:textId="77777777" w:rsidR="008D2BA0" w:rsidRDefault="008D2BA0">
            <w:pPr>
              <w:pStyle w:val="Compact"/>
            </w:pPr>
          </w:p>
        </w:tc>
        <w:tc>
          <w:tcPr>
            <w:tcW w:w="0" w:type="auto"/>
          </w:tcPr>
          <w:p w14:paraId="2C03F425" w14:textId="77777777" w:rsidR="008D2BA0" w:rsidRDefault="008D2BA0">
            <w:pPr>
              <w:pStyle w:val="Compact"/>
            </w:pPr>
          </w:p>
        </w:tc>
      </w:tr>
      <w:tr w:rsidR="008D2BA0" w14:paraId="2C03F42C" w14:textId="77777777">
        <w:tc>
          <w:tcPr>
            <w:tcW w:w="0" w:type="auto"/>
          </w:tcPr>
          <w:p w14:paraId="2C03F427" w14:textId="77777777" w:rsidR="008D2BA0" w:rsidRDefault="00000000">
            <w:pPr>
              <w:pStyle w:val="Compact"/>
            </w:pPr>
            <w:r>
              <w:t>Cause non-détection (D4)</w:t>
            </w:r>
          </w:p>
        </w:tc>
        <w:tc>
          <w:tcPr>
            <w:tcW w:w="0" w:type="auto"/>
          </w:tcPr>
          <w:p w14:paraId="2C03F428" w14:textId="77777777" w:rsidR="008D2BA0" w:rsidRDefault="00000000">
            <w:pPr>
              <w:pStyle w:val="Compact"/>
            </w:pPr>
            <w:r>
              <w:t>/15</w:t>
            </w:r>
          </w:p>
        </w:tc>
        <w:tc>
          <w:tcPr>
            <w:tcW w:w="0" w:type="auto"/>
          </w:tcPr>
          <w:p w14:paraId="2C03F429" w14:textId="77777777" w:rsidR="008D2BA0" w:rsidRDefault="008D2BA0">
            <w:pPr>
              <w:pStyle w:val="Compact"/>
            </w:pPr>
          </w:p>
        </w:tc>
        <w:tc>
          <w:tcPr>
            <w:tcW w:w="0" w:type="auto"/>
          </w:tcPr>
          <w:p w14:paraId="2C03F42A" w14:textId="77777777" w:rsidR="008D2BA0" w:rsidRDefault="008D2BA0">
            <w:pPr>
              <w:pStyle w:val="Compact"/>
            </w:pPr>
          </w:p>
        </w:tc>
        <w:tc>
          <w:tcPr>
            <w:tcW w:w="0" w:type="auto"/>
          </w:tcPr>
          <w:p w14:paraId="2C03F42B" w14:textId="77777777" w:rsidR="008D2BA0" w:rsidRDefault="008D2BA0">
            <w:pPr>
              <w:pStyle w:val="Compact"/>
            </w:pPr>
          </w:p>
        </w:tc>
      </w:tr>
      <w:tr w:rsidR="008D2BA0" w14:paraId="2C03F432" w14:textId="77777777">
        <w:tc>
          <w:tcPr>
            <w:tcW w:w="0" w:type="auto"/>
          </w:tcPr>
          <w:p w14:paraId="2C03F42D" w14:textId="77777777" w:rsidR="008D2BA0" w:rsidRDefault="00000000">
            <w:pPr>
              <w:pStyle w:val="Compact"/>
            </w:pPr>
            <w:r>
              <w:t>Actions correctives (D5-D6)</w:t>
            </w:r>
          </w:p>
        </w:tc>
        <w:tc>
          <w:tcPr>
            <w:tcW w:w="0" w:type="auto"/>
          </w:tcPr>
          <w:p w14:paraId="2C03F42E" w14:textId="77777777" w:rsidR="008D2BA0" w:rsidRDefault="00000000">
            <w:pPr>
              <w:pStyle w:val="Compact"/>
            </w:pPr>
            <w:r>
              <w:t>/15</w:t>
            </w:r>
          </w:p>
        </w:tc>
        <w:tc>
          <w:tcPr>
            <w:tcW w:w="0" w:type="auto"/>
          </w:tcPr>
          <w:p w14:paraId="2C03F42F" w14:textId="77777777" w:rsidR="008D2BA0" w:rsidRDefault="008D2BA0">
            <w:pPr>
              <w:pStyle w:val="Compact"/>
            </w:pPr>
          </w:p>
        </w:tc>
        <w:tc>
          <w:tcPr>
            <w:tcW w:w="0" w:type="auto"/>
          </w:tcPr>
          <w:p w14:paraId="2C03F430" w14:textId="77777777" w:rsidR="008D2BA0" w:rsidRDefault="008D2BA0">
            <w:pPr>
              <w:pStyle w:val="Compact"/>
            </w:pPr>
          </w:p>
        </w:tc>
        <w:tc>
          <w:tcPr>
            <w:tcW w:w="0" w:type="auto"/>
          </w:tcPr>
          <w:p w14:paraId="2C03F431" w14:textId="77777777" w:rsidR="008D2BA0" w:rsidRDefault="008D2BA0">
            <w:pPr>
              <w:pStyle w:val="Compact"/>
            </w:pPr>
          </w:p>
        </w:tc>
      </w:tr>
      <w:tr w:rsidR="008D2BA0" w14:paraId="2C03F438" w14:textId="77777777">
        <w:tc>
          <w:tcPr>
            <w:tcW w:w="0" w:type="auto"/>
          </w:tcPr>
          <w:p w14:paraId="2C03F433" w14:textId="77777777" w:rsidR="008D2BA0" w:rsidRDefault="00000000">
            <w:pPr>
              <w:pStyle w:val="Compact"/>
            </w:pPr>
            <w:r>
              <w:lastRenderedPageBreak/>
              <w:t>Prévention (D7)</w:t>
            </w:r>
          </w:p>
        </w:tc>
        <w:tc>
          <w:tcPr>
            <w:tcW w:w="0" w:type="auto"/>
          </w:tcPr>
          <w:p w14:paraId="2C03F434" w14:textId="77777777" w:rsidR="008D2BA0" w:rsidRDefault="00000000">
            <w:pPr>
              <w:pStyle w:val="Compact"/>
            </w:pPr>
            <w:r>
              <w:t>/10</w:t>
            </w:r>
          </w:p>
        </w:tc>
        <w:tc>
          <w:tcPr>
            <w:tcW w:w="0" w:type="auto"/>
          </w:tcPr>
          <w:p w14:paraId="2C03F435" w14:textId="77777777" w:rsidR="008D2BA0" w:rsidRDefault="008D2BA0">
            <w:pPr>
              <w:pStyle w:val="Compact"/>
            </w:pPr>
          </w:p>
        </w:tc>
        <w:tc>
          <w:tcPr>
            <w:tcW w:w="0" w:type="auto"/>
          </w:tcPr>
          <w:p w14:paraId="2C03F436" w14:textId="77777777" w:rsidR="008D2BA0" w:rsidRDefault="008D2BA0">
            <w:pPr>
              <w:pStyle w:val="Compact"/>
            </w:pPr>
          </w:p>
        </w:tc>
        <w:tc>
          <w:tcPr>
            <w:tcW w:w="0" w:type="auto"/>
          </w:tcPr>
          <w:p w14:paraId="2C03F437" w14:textId="77777777" w:rsidR="008D2BA0" w:rsidRDefault="008D2BA0">
            <w:pPr>
              <w:pStyle w:val="Compact"/>
            </w:pPr>
          </w:p>
        </w:tc>
      </w:tr>
      <w:tr w:rsidR="008D2BA0" w14:paraId="2C03F43E" w14:textId="77777777">
        <w:tc>
          <w:tcPr>
            <w:tcW w:w="0" w:type="auto"/>
          </w:tcPr>
          <w:p w14:paraId="2C03F439" w14:textId="77777777" w:rsidR="008D2BA0" w:rsidRDefault="00000000">
            <w:pPr>
              <w:pStyle w:val="Compact"/>
            </w:pPr>
            <w:r>
              <w:t>Présentation</w:t>
            </w:r>
          </w:p>
        </w:tc>
        <w:tc>
          <w:tcPr>
            <w:tcW w:w="0" w:type="auto"/>
          </w:tcPr>
          <w:p w14:paraId="2C03F43A" w14:textId="77777777" w:rsidR="008D2BA0" w:rsidRDefault="00000000">
            <w:pPr>
              <w:pStyle w:val="Compact"/>
            </w:pPr>
            <w:r>
              <w:t>/5</w:t>
            </w:r>
          </w:p>
        </w:tc>
        <w:tc>
          <w:tcPr>
            <w:tcW w:w="0" w:type="auto"/>
          </w:tcPr>
          <w:p w14:paraId="2C03F43B" w14:textId="77777777" w:rsidR="008D2BA0" w:rsidRDefault="008D2BA0">
            <w:pPr>
              <w:pStyle w:val="Compact"/>
            </w:pPr>
          </w:p>
        </w:tc>
        <w:tc>
          <w:tcPr>
            <w:tcW w:w="0" w:type="auto"/>
          </w:tcPr>
          <w:p w14:paraId="2C03F43C" w14:textId="77777777" w:rsidR="008D2BA0" w:rsidRDefault="008D2BA0">
            <w:pPr>
              <w:pStyle w:val="Compact"/>
            </w:pPr>
          </w:p>
        </w:tc>
        <w:tc>
          <w:tcPr>
            <w:tcW w:w="0" w:type="auto"/>
          </w:tcPr>
          <w:p w14:paraId="2C03F43D" w14:textId="77777777" w:rsidR="008D2BA0" w:rsidRDefault="008D2BA0">
            <w:pPr>
              <w:pStyle w:val="Compact"/>
            </w:pPr>
          </w:p>
        </w:tc>
      </w:tr>
      <w:tr w:rsidR="008D2BA0" w14:paraId="2C03F444" w14:textId="77777777">
        <w:tc>
          <w:tcPr>
            <w:tcW w:w="0" w:type="auto"/>
          </w:tcPr>
          <w:p w14:paraId="2C03F43F" w14:textId="77777777" w:rsidR="008D2BA0" w:rsidRDefault="00000000">
            <w:pPr>
              <w:pStyle w:val="Compact"/>
            </w:pPr>
            <w:r>
              <w:rPr>
                <w:b/>
                <w:bCs/>
              </w:rPr>
              <w:t>TOTAL</w:t>
            </w:r>
          </w:p>
        </w:tc>
        <w:tc>
          <w:tcPr>
            <w:tcW w:w="0" w:type="auto"/>
          </w:tcPr>
          <w:p w14:paraId="2C03F440" w14:textId="77777777" w:rsidR="008D2BA0" w:rsidRDefault="00000000">
            <w:pPr>
              <w:pStyle w:val="Compact"/>
            </w:pPr>
            <w:r>
              <w:rPr>
                <w:b/>
                <w:bCs/>
              </w:rPr>
              <w:t>/100</w:t>
            </w:r>
          </w:p>
        </w:tc>
        <w:tc>
          <w:tcPr>
            <w:tcW w:w="0" w:type="auto"/>
          </w:tcPr>
          <w:p w14:paraId="2C03F441" w14:textId="77777777" w:rsidR="008D2BA0" w:rsidRDefault="008D2BA0">
            <w:pPr>
              <w:pStyle w:val="Compact"/>
            </w:pPr>
          </w:p>
        </w:tc>
        <w:tc>
          <w:tcPr>
            <w:tcW w:w="0" w:type="auto"/>
          </w:tcPr>
          <w:p w14:paraId="2C03F442" w14:textId="77777777" w:rsidR="008D2BA0" w:rsidRDefault="008D2BA0">
            <w:pPr>
              <w:pStyle w:val="Compact"/>
            </w:pPr>
          </w:p>
        </w:tc>
        <w:tc>
          <w:tcPr>
            <w:tcW w:w="0" w:type="auto"/>
          </w:tcPr>
          <w:p w14:paraId="2C03F443" w14:textId="77777777" w:rsidR="008D2BA0" w:rsidRDefault="008D2BA0">
            <w:pPr>
              <w:pStyle w:val="Compact"/>
            </w:pPr>
          </w:p>
        </w:tc>
      </w:tr>
    </w:tbl>
    <w:p w14:paraId="2C03F445" w14:textId="77777777" w:rsidR="008D2BA0" w:rsidRDefault="00000000">
      <w:r>
        <w:pict w14:anchorId="2C03F452">
          <v:rect id="_x0000_i1034" style="width:0;height:1.5pt" o:hralign="center" o:hrstd="t" o:hr="t"/>
        </w:pict>
      </w:r>
    </w:p>
    <w:p w14:paraId="2C03F446" w14:textId="77777777" w:rsidR="008D2BA0" w:rsidRDefault="00000000">
      <w:pPr>
        <w:pStyle w:val="FirstParagraph"/>
      </w:pPr>
      <w:r>
        <w:rPr>
          <w:b/>
          <w:bCs/>
        </w:rPr>
        <w:t>Document créé par Pôle Formation UIMM-CVDL</w:t>
      </w:r>
      <w:r>
        <w:br/>
      </w:r>
      <w:r>
        <w:rPr>
          <w:b/>
          <w:bCs/>
        </w:rPr>
        <w:t>Version 1.0 - Février 2026</w:t>
      </w:r>
      <w:bookmarkEnd w:id="1"/>
      <w:bookmarkEnd w:id="32"/>
      <w:bookmarkEnd w:id="35"/>
    </w:p>
    <w:sectPr w:rsidR="008D2BA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20D8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8A1C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22BF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8065594">
    <w:abstractNumId w:val="0"/>
  </w:num>
  <w:num w:numId="2" w16cid:durableId="1636371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8342165">
    <w:abstractNumId w:val="1"/>
  </w:num>
  <w:num w:numId="4" w16cid:durableId="674453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2360865">
    <w:abstractNumId w:val="1"/>
  </w:num>
  <w:num w:numId="6" w16cid:durableId="825632631">
    <w:abstractNumId w:val="1"/>
  </w:num>
  <w:num w:numId="7" w16cid:durableId="2093627220">
    <w:abstractNumId w:val="1"/>
  </w:num>
  <w:num w:numId="8" w16cid:durableId="1768769447">
    <w:abstractNumId w:val="1"/>
  </w:num>
  <w:num w:numId="9" w16cid:durableId="2000229625">
    <w:abstractNumId w:val="1"/>
  </w:num>
  <w:num w:numId="10" w16cid:durableId="1577083913">
    <w:abstractNumId w:val="1"/>
  </w:num>
  <w:num w:numId="11" w16cid:durableId="2003703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42191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5382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489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5243767">
    <w:abstractNumId w:val="1"/>
  </w:num>
  <w:num w:numId="16" w16cid:durableId="1240943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1198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D2BA0"/>
    <w:rsid w:val="00236BE6"/>
    <w:rsid w:val="008D2BA0"/>
    <w:rsid w:val="00A41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F2C1"/>
  <w15:docId w15:val="{D97EFEBD-2330-489D-BAEF-676DF387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1407</Words>
  <Characters>7743</Characters>
  <Application>Microsoft Office Word</Application>
  <DocSecurity>0</DocSecurity>
  <Lines>64</Lines>
  <Paragraphs>18</Paragraphs>
  <ScaleCrop>false</ScaleCrop>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Stéphane JAUBERT</cp:lastModifiedBy>
  <cp:revision>2</cp:revision>
  <dcterms:created xsi:type="dcterms:W3CDTF">2026-02-06T09:27:00Z</dcterms:created>
  <dcterms:modified xsi:type="dcterms:W3CDTF">2026-02-06T09:27:00Z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