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Support de Formation - Organisation Industrielle</w:t>
      </w:r>
    </w:p>
    <w:p>
      <w:pPr>
        <w:pStyle w:val="Subtitle"/>
      </w:pPr>
      <w:r>
        <w:t xml:space="preserve">Parcours : Assembleur Monteur Câblage (Adecco Issoudun)</w:t>
      </w:r>
    </w:p>
    <w:p>
      <w:pPr>
        <w:pStyle w:val="Author"/>
      </w:pPr>
      <w:r>
        <w:t xml:space="preserve">Pôle Formation UIMM Centre-Val de Loire</w:t>
      </w:r>
    </w:p>
    <w:p>
      <w:pPr>
        <w:pStyle w:val="Date"/>
      </w:pPr>
      <w:r>
        <w:t xml:space="preserve">23 Mars 2026</w:t>
      </w:r>
    </w:p>
    <w:p>
      <w:pPr>
        <w:pStyle w:val="FirstParagraph"/>
      </w:pPr>
      <w:r>
        <w:drawing>
          <wp:inline>
            <wp:extent cx="1828800" cy="195221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logo_uimm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952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6" w:name="X56af4baf3a554f9ebd30103a91484afcefe429b"/>
    <w:p>
      <w:pPr>
        <w:pStyle w:val="Heading1"/>
      </w:pPr>
      <w:r>
        <w:t xml:space="preserve">Stratégie Pédagogique (Désilotage journalier)</w:t>
      </w:r>
    </w:p>
    <w:p>
      <w:pPr>
        <w:pStyle w:val="FirstParagraph"/>
      </w:pPr>
      <w:r>
        <w:rPr>
          <w:b/>
          <w:bCs/>
        </w:rPr>
        <w:t xml:space="preserve">Durée :</w:t>
      </w:r>
      <w:r>
        <w:t xml:space="preserve"> </w:t>
      </w:r>
      <w:r>
        <w:t xml:space="preserve">1 jour (7 heures)</w:t>
      </w:r>
      <w:r>
        <w:t xml:space="preserve"> </w:t>
      </w:r>
      <w:r>
        <w:rPr>
          <w:b/>
          <w:bCs/>
        </w:rPr>
        <w:t xml:space="preserve">Objectif :</w:t>
      </w:r>
      <w:r>
        <w:t xml:space="preserve"> </w:t>
      </w:r>
      <w:r>
        <w:t xml:space="preserve">Un bloc de compétences cohérent intégrant l’Économie d’entreprise, les principes du Lean Manufacturing et l’approche processus, conformément aux directives.</w:t>
      </w:r>
    </w:p>
    <w:p>
      <w:r>
        <w:pict>
          <v:rect style="width:0;height:1.5pt" o:hralign="center" o:hrstd="t" o:hr="t"/>
        </w:pict>
      </w:r>
    </w:p>
    <w:bookmarkStart w:id="12" w:name="X5a32d67ba356555db6f9d674e344fab8cc7b647"/>
    <w:p>
      <w:pPr>
        <w:pStyle w:val="Heading2"/>
      </w:pPr>
      <w:r>
        <w:t xml:space="preserve">1. Économie d’entreprise et contexte (Matin - 2h)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Économie de marché</w:t>
      </w:r>
      <w:r>
        <w:t xml:space="preserve"> </w:t>
      </w:r>
      <w:r>
        <w:t xml:space="preserve">: Notions d’offre et de demande.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 acteurs de l’entreprise</w:t>
      </w:r>
      <w:r>
        <w:t xml:space="preserve"> </w:t>
      </w:r>
      <w:r>
        <w:t xml:space="preserve">: Relation clients / fournisseurs (internes et externes).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L’approche Processus</w:t>
      </w:r>
      <w:r>
        <w:t xml:space="preserve"> </w:t>
      </w:r>
      <w:r>
        <w:t xml:space="preserve">: Comprendre le flux de valeur.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 exigences clients</w:t>
      </w:r>
      <w:r>
        <w:t xml:space="preserve"> </w:t>
      </w:r>
      <w:r>
        <w:t xml:space="preserve">: Évolution et impact sur la production.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Objectifs de l’entreprise</w:t>
      </w:r>
      <w:r>
        <w:t xml:space="preserve"> </w:t>
      </w:r>
      <w:r>
        <w:t xml:space="preserve">: Les indicateurs de performance clés (Qualité, Coûts, Délais - QCD) et la vision globale.</w:t>
      </w:r>
    </w:p>
    <w:bookmarkEnd w:id="12"/>
    <w:bookmarkStart w:id="13" w:name="Xf3386a5d7a2f71e385355b0137cc6ea0b4d40b5"/>
    <w:p>
      <w:pPr>
        <w:pStyle w:val="Heading2"/>
      </w:pPr>
      <w:r>
        <w:t xml:space="preserve">2. Introduction au Lean Manufacturing (Matin - 1.5h)</w:t>
      </w:r>
    </w:p>
    <w:p>
      <w:pPr>
        <w:pStyle w:val="Compact"/>
        <w:numPr>
          <w:ilvl w:val="0"/>
          <w:numId w:val="1002"/>
        </w:numPr>
      </w:pPr>
      <w:r>
        <w:t xml:space="preserve">Les fondements du Lean Manufacturing.</w:t>
      </w:r>
    </w:p>
    <w:p>
      <w:pPr>
        <w:pStyle w:val="Compact"/>
        <w:numPr>
          <w:ilvl w:val="0"/>
          <w:numId w:val="1002"/>
        </w:numPr>
      </w:pPr>
      <w:r>
        <w:t xml:space="preserve">Notion de</w:t>
      </w:r>
      <w:r>
        <w:t xml:space="preserve"> </w:t>
      </w:r>
      <w:r>
        <w:rPr>
          <w:b/>
          <w:bCs/>
        </w:rPr>
        <w:t xml:space="preserve">Valeur Ajoutée (VA)</w:t>
      </w:r>
      <w:r>
        <w:t xml:space="preserve"> </w:t>
      </w:r>
      <w:r>
        <w:t xml:space="preserve">et de</w:t>
      </w:r>
      <w:r>
        <w:t xml:space="preserve"> </w:t>
      </w:r>
      <w:r>
        <w:rPr>
          <w:b/>
          <w:bCs/>
        </w:rPr>
        <w:t xml:space="preserve">Non-Valeur Ajoutée (NVA)</w:t>
      </w:r>
      <w:r>
        <w:t xml:space="preserve"> </w:t>
      </w:r>
      <w:r>
        <w:t xml:space="preserve">(les gaspillages).</w:t>
      </w:r>
    </w:p>
    <w:p>
      <w:pPr>
        <w:pStyle w:val="Compact"/>
        <w:numPr>
          <w:ilvl w:val="0"/>
          <w:numId w:val="1002"/>
        </w:numPr>
      </w:pPr>
      <w:r>
        <w:t xml:space="preserve">Présentation des principaux outils Lean 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5S</w:t>
      </w:r>
      <w:r>
        <w:t xml:space="preserve"> </w:t>
      </w:r>
      <w:r>
        <w:t xml:space="preserve">: Trier, Ranger, Nettoyer, Standardiser, Maintenir.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Management visuel</w:t>
      </w:r>
      <w:r>
        <w:t xml:space="preserve"> </w:t>
      </w:r>
      <w:r>
        <w:t xml:space="preserve">: Rendre l’information accessible et évidente.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TPM (Total Productive Maintenance)</w:t>
      </w:r>
      <w:r>
        <w:t xml:space="preserve"> </w:t>
      </w:r>
      <w:r>
        <w:t xml:space="preserve">: Introduction à la maintenance préventive.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SMED</w:t>
      </w:r>
      <w:r>
        <w:t xml:space="preserve"> </w:t>
      </w:r>
      <w:r>
        <w:t xml:space="preserve">: Changement rapide d’outil.</w:t>
      </w:r>
    </w:p>
    <w:bookmarkEnd w:id="13"/>
    <w:bookmarkStart w:id="14" w:name="lamélioration-continue-après-midi---1.5h"/>
    <w:p>
      <w:pPr>
        <w:pStyle w:val="Heading2"/>
      </w:pPr>
      <w:r>
        <w:t xml:space="preserve">3. L’Amélioration Continue (Après-midi - 1.5h)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Les enjeux de l’amélioration continue</w:t>
      </w:r>
      <w:r>
        <w:t xml:space="preserve"> </w:t>
      </w:r>
      <w:r>
        <w:t xml:space="preserve">(Kaizen) : Pourquoi faut-il s’améliorer au quotidien 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Les outils de résolution de problème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Méthode bases : QQOQCCP, Pareto, Ishikawa.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Introduction au QRQC</w:t>
      </w:r>
      <w:r>
        <w:t xml:space="preserve"> </w:t>
      </w:r>
      <w:r>
        <w:t xml:space="preserve">(Quick Response Quality Control) : Réagir rapidement aux anomalies terrain.</w:t>
      </w:r>
    </w:p>
    <w:bookmarkEnd w:id="14"/>
    <w:bookmarkStart w:id="15" w:name="X61a735c38e31940b65de15b7912f063ce9321a1"/>
    <w:p>
      <w:pPr>
        <w:pStyle w:val="Heading2"/>
      </w:pPr>
      <w:r>
        <w:t xml:space="preserve">4. Rôles, Responsabilités et Modes Opératoires en production (Après-midi - 2h)</w:t>
      </w:r>
    </w:p>
    <w:p>
      <w:pPr>
        <w:pStyle w:val="Compact"/>
        <w:numPr>
          <w:ilvl w:val="0"/>
          <w:numId w:val="1006"/>
        </w:numPr>
      </w:pPr>
      <w:r>
        <w:t xml:space="preserve">L’importance des</w:t>
      </w:r>
      <w:r>
        <w:t xml:space="preserve"> </w:t>
      </w:r>
      <w:r>
        <w:rPr>
          <w:b/>
          <w:bCs/>
        </w:rPr>
        <w:t xml:space="preserve">modes opératoires</w:t>
      </w:r>
      <w:r>
        <w:t xml:space="preserve"> </w:t>
      </w:r>
      <w:r>
        <w:t xml:space="preserve">: Savoir les lire et les appliquer méthodiquement.</w:t>
      </w:r>
    </w:p>
    <w:p>
      <w:pPr>
        <w:pStyle w:val="Compact"/>
        <w:numPr>
          <w:ilvl w:val="0"/>
          <w:numId w:val="1006"/>
        </w:numPr>
      </w:pPr>
      <w:r>
        <w:t xml:space="preserve">Comprendre son rôle et l’organisation industrielle en entreprise : Chaque acteur compte.</w:t>
      </w:r>
    </w:p>
    <w:p>
      <w:pPr>
        <w:pStyle w:val="Compact"/>
        <w:numPr>
          <w:ilvl w:val="0"/>
          <w:numId w:val="1006"/>
        </w:numPr>
      </w:pPr>
      <w:r>
        <w:t xml:space="preserve">Comprendre la nécessité de l’amélioration continue au poste de travail.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Étude de cas / Échanges</w:t>
      </w:r>
      <w:r>
        <w:t xml:space="preserve"> </w:t>
      </w:r>
      <w:r>
        <w:t xml:space="preserve">: Être acteur dans les résultats de performance de son secteur.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de Formation - Organisation Industrielle</dc:title>
  <dc:creator>Pôle Formation UIMM Centre-Val de Loire</dc:creator>
  <cp:keywords/>
  <dcterms:created xsi:type="dcterms:W3CDTF">2026-03-17T19:20:13Z</dcterms:created>
  <dcterms:modified xsi:type="dcterms:W3CDTF">2026-03-17T19:20:13Z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Mars 2026</vt:lpwstr>
  </property>
  <property fmtid="{D5CDD505-2E9C-101B-9397-08002B2CF9AE}" pid="3" name="subtitle">
    <vt:lpwstr>Parcours : Assembleur Monteur Câblage (Adecco Issoudun)</vt:lpwstr>
  </property>
</Properties>
</file>