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left"/>
      </w:pPr>
      <w:r>
        <w:rPr>
          <w:b/>
          <w:bCs/>
          <w:color w:val="2E5496"/>
          <w:sz w:val="22"/>
          <w:szCs w:val="22"/>
        </w:rPr>
        <w:t xml:space="preserve">PÔLE FORMATION UIMM-CVDL</w:t>
      </w:r>
    </w:p>
    <w:p>
      <w:pPr>
        <w:pStyle w:val="Title"/>
        <w:spacing w:after="80"/>
      </w:pPr>
      <w:r>
        <w:t xml:space="preserve">Créer des compétences (skills) pour Claude</w:t>
      </w:r>
    </w:p>
    <w:p>
      <w:pPr>
        <w:spacing w:after="240"/>
      </w:pPr>
      <w:r>
        <w:rPr>
          <w:color w:val="595959"/>
          <w:sz w:val="30"/>
          <w:szCs w:val="30"/>
        </w:rPr>
        <w:t xml:space="preserve">Guide d'animation et corrigés</w:t>
      </w:r>
    </w:p>
    <w:p>
      <w:pPr>
        <w:shd w:fill="1F3864" w:val="clear"/>
        <w:spacing w:after="120" w:before="120" w:line="300"/>
        <w:ind w:left="80"/>
      </w:pPr>
      <w:r>
        <w:rPr>
          <w:b/>
          <w:bCs/>
          <w:color w:val="FFFFFF"/>
          <w:sz w:val="26"/>
          <w:szCs w:val="26"/>
        </w:rPr>
        <w:t xml:space="preserve">SUPPORT FORMATEUR</w:t>
      </w:r>
    </w:p>
    <w:p>
      <w:pPr>
        <w:spacing w:after="24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Durée : </w:t>
      </w:r>
      <w:r>
        <w:rPr>
          <w:sz w:val="20"/>
          <w:szCs w:val="20"/>
        </w:rPr>
        <w:t xml:space="preserve">1 journée (7 heures)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Public : </w:t>
      </w:r>
      <w:r>
        <w:rPr>
          <w:sz w:val="20"/>
          <w:szCs w:val="20"/>
        </w:rPr>
        <w:t xml:space="preserve">Groupe mixte : non-développeurs et profils techniques (8 à 12 participants)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Prérequis : </w:t>
      </w:r>
      <w:r>
        <w:rPr>
          <w:sz w:val="20"/>
          <w:szCs w:val="20"/>
        </w:rPr>
        <w:t xml:space="preserve">Avoir déjà utilisé Claude ; notions de fichiers et dossiers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Environnements : </w:t>
      </w:r>
      <w:r>
        <w:rPr>
          <w:sz w:val="20"/>
          <w:szCs w:val="20"/>
        </w:rPr>
        <w:t xml:space="preserve">Claude Code (ligne de commande) et application bureau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Documents liés : </w:t>
      </w:r>
      <w:r>
        <w:rPr>
          <w:sz w:val="20"/>
          <w:szCs w:val="20"/>
        </w:rPr>
        <w:t xml:space="preserve">Livret stagiaire ; Cahier de travaux pratiques</w:t>
      </w:r>
    </w:p>
    <w:p>
      <w:pPr>
        <w:spacing w:after="600"/>
      </w:pPr>
    </w:p>
    <w:p>
      <w:r>
        <w:rPr>
          <w:i/>
          <w:iCs/>
          <w:color w:val="595959"/>
          <w:sz w:val="16"/>
          <w:szCs w:val="16"/>
        </w:rPr>
        <w:t xml:space="preserve">Document réservé au formateur - Pôle Formation UIMM-CVDL.</w:t>
      </w:r>
    </w:p>
    <w:p>
      <w:r>
        <w:br w:type="page"/>
      </w:r>
    </w:p>
    <w:p>
      <w:pPr>
        <w:pStyle w:val="Heading1"/>
      </w:pPr>
      <w:r>
        <w:t xml:space="preserve">Sommaire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Fiche pédagogique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Déroulé détaillé de la journée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1 - Que sont les compétences ?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2 - Créer sa première compétence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3 - Compétences avancées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4 - Compétences et autres fonctionnalités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5 - Partager les compétences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Module 6 - Dépanner les compétences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Quiz final et corrigé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Ressources complémentaires (facultatives)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Plan d'action individuel (clôture)</w:t>
      </w:r>
    </w:p>
    <w:p>
      <w:r>
        <w:br w:type="page"/>
      </w:r>
    </w:p>
    <w:p>
      <w:pPr>
        <w:pStyle w:val="Heading1"/>
      </w:pPr>
      <w:r>
        <w:t xml:space="preserve">Fiche pédagogique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Intitulé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des compétences (skills) pour Claude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Objectif général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Rendre les participants autonomes dans la création, le partage et le dépannage de compétences.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7 heures (1 journée)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Groupe mixte ; non-développeurs et profils techniques. 8 à 12 participants.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Prérequis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Avoir déjà utilisé Claude (app bureau ou Claude Code) ; manipuler fichiers et dossiers.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Modalités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Présentiel ou distanciel synchrone ; alternance théorie / démonstration / TP.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Matériel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Poste avec Claude Code installé ; accès à un dépôt de test ; vidéoprojecteur.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Évaluation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 final (10 questions) ; réalisation des 4 TP ; plan d'action individuel.</w:t>
            </w:r>
          </w:p>
        </w:tc>
      </w:tr>
    </w:tbl>
    <w:p>
      <w:pPr>
        <w:pStyle w:val="Heading2"/>
      </w:pPr>
      <w:r>
        <w:t xml:space="preserve">Objectifs pédagogiques</w:t>
      </w:r>
    </w:p>
    <w:p>
      <w:pPr>
        <w:spacing w:after="120" w:line="264"/>
      </w:pPr>
      <w:r>
        <w:t xml:space="preserve">À l'issue de la formation, le participant sera capable de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expliquer ce qu'est une compétence et reconnaître les situations utiles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créer une compétence fonctionnelle (SKILL.md)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rédiger une description qui déclenche au bon moment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structurer une compétence complexe (divulgation progressive, scripts, allowed-tools)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choisir entre compétence, CLAUDE.md, sous-agent, hook et MCP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partager une compétence (dépôt, plugin, entreprise) 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diagnostiquer et corriger une compétence défaillante.</w:t>
      </w:r>
    </w:p>
    <w:p>
      <w:pPr>
        <w:pStyle w:val="Heading2"/>
      </w:pPr>
      <w:r>
        <w:t xml:space="preserve">Gérer un groupe mixte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Recommandation</w:t>
            </w:r>
          </w:p>
          <w:p>
            <w:pPr>
              <w:spacing w:after="40" w:line="256"/>
            </w:pPr>
            <w:r>
              <w:t xml:space="preserve">Le groupe réunit des profils non techniques et techniques. Constituez des binômes mixtes pour les TP : le profil technique guide la manipulation, le profil métier apporte le cas d'usage. Prévoyez les variantes « Pour aller plus loin » (signalées dans chaque module) pour occuper les plus rapides pendant que les autres terminent.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Déroulé détaillé de la journée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27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Accueil, objectifs, tour de table, recueil des attentes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Plénière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1 - Que sont les compétences ?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Exposé + échange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10:15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2 - Créer sa première compétence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Démo + TP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11:15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3 - Compétences avancées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Exposé + TP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12:45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Déjeuner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13:45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4 - Compétences et autres fonctionnalités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Exposé + discussion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14:30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5 - Partager les compétences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Démo + TP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15:45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6 - Dépanner les compétences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Atelier + TP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16:30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Synthèse, quiz, plan d'action individuel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Plénière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</w:tbl>
    <w:p>
      <w:pPr>
        <w:pStyle w:val="Heading2"/>
      </w:pPr>
      <w:r>
        <w:t xml:space="preserve">Conseils d'animation généraux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chaque module par une accroche ou une question, puis dérouler l'exposé : la formation est autonome, aucun support vidéo n'est requis.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Faire une démonstration en direct avant chaque TP ; les participants reproduisent ensuite.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Systématiquement relier chaque notion à un cas métier proposé par les participants.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Rappeler le réflexe transverse : « si je me répète, c'est une compétence à créer ».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Pour les non-développeurs, dédramatiser le terminal : peu de commandes, toujours les mêmes.</w:t>
      </w:r>
    </w:p>
    <w:p>
      <w:r>
        <w:br w:type="page"/>
      </w:r>
    </w:p>
    <w:p>
      <w:pPr>
        <w:pStyle w:val="Heading1"/>
      </w:pPr>
      <w:r>
        <w:t xml:space="preserve">Module 1 - Que sont les compétences ?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45 min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Une compétence enseigne à Claude une tâche une fois ; il l'applique ensuite automatiquement.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par l’accroche : si je me répète, c’est une compétence à créer.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Faire émerger en plénière des exemples de répétitions vécues (5 min, paperboard).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Exposer : définition, structure du SKILL.md (en-tête + corps), déclenchement par la description.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les emplacements (personnel / projet) et le tableau de comparaison CLAUDE.md / compétence / commande slash.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l'exercice 1.1 (sans ordinateur) puis débriefer.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Insister : au démarrage, seuls le nom et la description sont chargés, pas tout le contenu.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Clarifier la différence compétence (automatique) vs commande slash (saisie explicite).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Confondre compétence et commande slash.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Croire qu'une compétence est « toujours active » comme CLAUDE.md.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Demander aux profils techniques de citer une norme d'équipe qui mériterait une compétence de projet partagée.</w:t>
            </w:r>
          </w:p>
        </w:tc>
      </w:tr>
    </w:tbl>
    <w:p>
      <w:pPr>
        <w:pStyle w:val="Heading3"/>
      </w:pPr>
      <w:r>
        <w:t xml:space="preserve">Corrigé - Exercice 1.1</w:t>
      </w:r>
    </w:p>
    <w:p>
      <w:pPr>
        <w:spacing w:after="120" w:line="264"/>
      </w:pPr>
      <w:r>
        <w:t xml:space="preserve">Réponses attendues variables. Critères de validation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Instruction ponctuelle et liée à une tâche (ex. : « formate un compte rendu ») → compétence.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Règle permanente valable partout (ex. : « toujours vouvoyer », « ne jamais modifier la base ») → CLAUDE.md.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Si l'instruction n'est utile que sur demande explicite ponctuelle → commande slash possible.</w:t>
      </w:r>
    </w:p>
    <w:p>
      <w:r>
        <w:br w:type="page"/>
      </w:r>
    </w:p>
    <w:p>
      <w:pPr>
        <w:pStyle w:val="Heading1"/>
      </w:pPr>
      <w:r>
        <w:t xml:space="preserve">Module 2 - Créer sa première compétence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60 min (dont TP 1)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Créer une compétence = créer un dossier + un SKILL.md, puis redémarrer et tester.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Démarrer par un rappel : une compétence = un dossier + un SKILL.md.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Démonstration en direct : créer la compétence pr-description pas à pas.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Expliquer l'association (nom+description chargés, confirmation, lecture du SKILL.md).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l'ordre de priorité des conflits de noms.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1 (compte-rendu-reunion) en binômes ; circuler pour aider au redémarrage et au test.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Le nom du dossier doit être identique au champ name.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Toujours redémarrer Claude Code après création/modification.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Rappeler que dans l'app bureau, on ne crée pas de compétence en session : la création se fait côté Claude Code / configuration.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Oublier de redémarrer.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Description trop vague qui ne déclenche pas.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Fichier nommé skill.md ou Skill.MD au lieu de SKILL.md.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Proposer d'ajouter une seconde compétence personnelle (ex. charte-redaction) et d'observer le déclenchement selon la formulation.</w:t>
            </w:r>
          </w:p>
        </w:tc>
      </w:tr>
    </w:tbl>
    <w:p>
      <w:pPr>
        <w:pStyle w:val="Heading3"/>
      </w:pPr>
      <w:r>
        <w:t xml:space="preserve">Corrigé - TP 1 (voir aussi cahier de TP)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Résultat attendu : la compétence apparaît dans la liste et se déclenche sur « rédige un compte rendu ». Fichier de référence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exemples-skills/compte-rendu-reunion/SKILL.md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Module 3 - Compétences avancées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75 min (dont TP 2)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Une bonne description déclenche ; allowed-tools sécurise ; la divulgation progressive garde le contexte léger.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sur le problème concret : une description vague ne déclenche pas.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Exposer les 4 champs de métadonnées (name, description, allowed-tools, model).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Atelier express : réécrire ensemble une description vague en description efficace.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Expliquer la divulgation progressive (scripts/, references/, assets/) et la règle des 500 lignes.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Expliquer l'exécution de scripts (exécuter, pas lire).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2 (revue-document, lecture seule + fichier de référence).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allowed-tools restreint réellement : une compétence « revue » ne doit pas contenir Write/Edit.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 divulgation progressive : ne charger le fichier de référence que sur condition explicite.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Mettre tout le contenu dans le SKILL.md.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Décrire la compétence par ce qu'elle est, pas par quand l'utiliser.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Faire ajouter un script utilitaire (ex. comptage de mots) et formuler la consigne « exécuter le script ».</w:t>
            </w:r>
          </w:p>
        </w:tc>
      </w:tr>
    </w:tbl>
    <w:p>
      <w:pPr>
        <w:pStyle w:val="Heading3"/>
      </w:pPr>
      <w:r>
        <w:t xml:space="preserve">Corrigé - TP 2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Vérifier : l'en-tête contient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allowed-tools: Read, Grep, Glob</w:t>
      </w:r>
      <w:r>
        <w:rPr>
          <w:b w:val="false"/>
          <w:bCs w:val="false"/>
          <w:i w:val="false"/>
          <w:iCs w:val="false"/>
        </w:rPr>
        <w:t xml:space="preserve"> (aucune écriture) et le SKILL.md renvoie vers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references/criteres-qualite.md</w:t>
      </w:r>
      <w:r>
        <w:rPr>
          <w:b w:val="false"/>
          <w:bCs w:val="false"/>
          <w:i w:val="false"/>
          <w:iCs w:val="false"/>
        </w:rPr>
        <w:t xml:space="preserve"> avec une condition de chargement. Référence :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exemples-skills/revue-document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Module 4 - Compétences et autres fonctionnalités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45 min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Chaque mécanisme a sa spécialité ; on les combine.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par la question : quel mécanisme pour quel besoin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Construire au tableau le tableau comparatif (CLAUDE.md, compétence, sous-agent, hook, MCP).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Discussion : à partir de cas apportés par les participants, classer « quel mécanisme ? ».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une configuration type complète.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Ne pas opposer les mécanismes : ils se complètent.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MCP = outils externes, catégorie différente (pas des connaissances).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Vouloir tout faire passer par les compétences.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Faire auditer un CLAUDE.md réel : qu'est-ce qui gagnerait à devenir une compétence chargée au besoin ?</w:t>
            </w:r>
          </w:p>
        </w:tc>
      </w:tr>
    </w:tbl>
    <w:p>
      <w:pPr>
        <w:pStyle w:val="Heading3"/>
      </w:pPr>
      <w:r>
        <w:t xml:space="preserve">Corrigé de l'exercice</w:t>
      </w:r>
    </w:p>
    <w:p>
      <w:pPr>
        <w:spacing w:after="120" w:line="264"/>
      </w:pPr>
      <w:r>
        <w:t xml:space="preserve">Discussion sans corrigé unique. Repères de classement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Toujours vrai pour le projet → CLAUDE.md.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Utile seulement parfois, sur demande → compétence.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Tâche à isoler / déléguer → sous-agent.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À faire à chaque événement (sauvegarde, avant un outil) → hook.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Besoin d'un outil/donnée externe → serveur MCP.</w:t>
      </w:r>
    </w:p>
    <w:p>
      <w:r>
        <w:br w:type="page"/>
      </w:r>
    </w:p>
    <w:p>
      <w:pPr>
        <w:pStyle w:val="Heading1"/>
      </w:pPr>
      <w:r>
        <w:t xml:space="preserve">Module 5 - Partager les compétences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60 min (dont TP 3)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Dépôt pour l'équipe, plugin pour la communauté, entreprise pour l'obligatoire. Un sous-agent ne voit les compétences que si on les déclare.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sur l’enjeu : une compétence partagée standardise le travail de l’équipe.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Exposer les trois modes de diffusion (dépôt, plugin, entreprise) et leurs cas d'usage.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Insister sur le point qui surprend : un sous-agent n'hérite pas des compétences.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Démontrer la déclaration d'un sous-agent avec le champ skills.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3 (déplacer une compétence en projet + déclarer un sous-agent).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Compétences d'entreprise = priorité maximale, écrasent les autres de même nom.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Agents intégrés (Explorer, Plan, Verify) : pas d'accès aux compétences.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Attendre qu'un sous-agent utilise une compétence sans l'avoir listée.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Confondre compétence de projet (auto via Git) et plugin (installation).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Discuter la gouvernance : quelles compétences relèvent du niveau entreprise dans votre organisation ?</w:t>
            </w:r>
          </w:p>
        </w:tc>
      </w:tr>
    </w:tbl>
    <w:p>
      <w:pPr>
        <w:pStyle w:val="Heading3"/>
      </w:pPr>
      <w:r>
        <w:t xml:space="preserve">Corrigé - TP 3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Vérifier : la compétence se trouve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.claude/skills/</w:t>
      </w:r>
      <w:r>
        <w:rPr>
          <w:b w:val="false"/>
          <w:bCs w:val="false"/>
          <w:i w:val="false"/>
          <w:iCs w:val="false"/>
        </w:rPr>
        <w:t xml:space="preserve"> du dépôt de test, et un fichier d'agent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.claude/agents/</w:t>
      </w:r>
      <w:r>
        <w:rPr>
          <w:b w:val="false"/>
          <w:bCs w:val="false"/>
          <w:i w:val="false"/>
          <w:iCs w:val="false"/>
        </w:rPr>
        <w:t xml:space="preserve"> comporte un champ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skills:</w:t>
      </w:r>
      <w:r>
        <w:rPr>
          <w:b w:val="false"/>
          <w:bCs w:val="false"/>
          <w:i w:val="false"/>
          <w:iCs w:val="false"/>
        </w:rPr>
        <w:t xml:space="preserve"> listant la compétence.</w:t>
      </w:r>
    </w:p>
    <w:p>
      <w:r>
        <w:br w:type="page"/>
      </w:r>
    </w:p>
    <w:p>
      <w:pPr>
        <w:pStyle w:val="Heading1"/>
      </w:pPr>
      <w:r>
        <w:t xml:space="preserve">Module 6 - Dépanner les compétences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Durée : </w:t>
      </w:r>
      <w:r>
        <w:rPr>
          <w:b w:val="false"/>
          <w:bCs w:val="false"/>
          <w:i w:val="false"/>
          <w:iCs w:val="false"/>
        </w:rPr>
        <w:t xml:space="preserve">45 min (dont TP 4)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Message clé : </w:t>
      </w:r>
      <w:r>
        <w:rPr>
          <w:b w:val="false"/>
          <w:bCs w:val="false"/>
          <w:i/>
          <w:iCs/>
        </w:rPr>
        <w:t xml:space="preserve">Valider d'abord ; la plupart des problèmes viennent de la description ou de l'emplacement/nom du fichier.</w:t>
      </w:r>
    </w:p>
    <w:p>
      <w:pPr>
        <w:pStyle w:val="Heading3"/>
      </w:pPr>
      <w:r>
        <w:t xml:space="preserve">Plan d'animation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Ouvrir par : où se nichent les pannes de compétences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Présenter le validateur de compétences et claude --debug.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Parcourir le tableau des cas fréquents.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Lancer le TP 4 : diagnostiquer et corriger la compétence ma-revue défectueuse.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Débrief collectif : chaque binôme annonce les défauts trouvés.</w:t>
      </w:r>
    </w:p>
    <w:p>
      <w:pPr>
        <w:pStyle w:val="Heading3"/>
      </w:pPr>
      <w:r>
        <w:t xml:space="preserve">Points de vigilance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Distinguer « ne se déclenche pas » (description) et « ne se charge pas » (structure/nom).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Barres obliques dans les chemins, même sous Windows.</w:t>
      </w:r>
    </w:p>
    <w:p>
      <w:pPr>
        <w:pStyle w:val="Heading3"/>
      </w:pPr>
      <w:r>
        <w:t xml:space="preserve">Erreurs fréquentes des participants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Modifier le contenu avant d'avoir validé la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Faire écrire une mini-procédure interne de validation avant partage.</w:t>
            </w:r>
          </w:p>
        </w:tc>
      </w:tr>
    </w:tbl>
    <w:p>
      <w:pPr>
        <w:pStyle w:val="Heading3"/>
      </w:pPr>
      <w:r>
        <w:t xml:space="preserve">Corrigé - TP 4 (compétence ma-revue)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La compétence fournie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exemples-skills/_a-depanner/ma-revue</w:t>
      </w:r>
      <w:r>
        <w:rPr>
          <w:b w:val="false"/>
          <w:bCs w:val="false"/>
          <w:i w:val="false"/>
          <w:iCs w:val="false"/>
        </w:rPr>
        <w:t xml:space="preserve"> comporte des défauts à corriger :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Description trop vague (« Aide avec les documents ») : ne déclenche pas. Corriger par une description précise indiquant quoi et quand.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Incohérence d'outils : le corps interdit la modification mais l'en-tête autorise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Write, Edit, Bash</w:t>
      </w:r>
      <w:r>
        <w:rPr>
          <w:b w:val="false"/>
          <w:bCs w:val="false"/>
          <w:i w:val="false"/>
          <w:iCs w:val="false"/>
        </w:rPr>
        <w:t xml:space="preserve">. Corriger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allowed-tools: Read, Grep, Glob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Rappeler aussi les vérifications structurelles : fichier nommé exactement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SKILL.md</w:t>
      </w:r>
      <w:r>
        <w:rPr>
          <w:b w:val="false"/>
          <w:bCs w:val="false"/>
          <w:i w:val="false"/>
          <w:iCs w:val="false"/>
        </w:rPr>
        <w:t xml:space="preserve"> dans un dossier nommé, redémarrage après correction.</w:t>
      </w:r>
    </w:p>
    <w:p>
      <w:r>
        <w:br w:type="page"/>
      </w:r>
    </w:p>
    <w:p>
      <w:pPr>
        <w:pStyle w:val="Heading1"/>
      </w:pPr>
      <w:r>
        <w:t xml:space="preserve">Quiz final et corrigé</w:t>
      </w:r>
    </w:p>
    <w:p>
      <w:pPr>
        <w:spacing w:after="120" w:line="264"/>
      </w:pPr>
      <w:r>
        <w:t xml:space="preserve">À distribuer en fin de journée (10 questions, 10 minutes). Corrigé en italique.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1. Qu'est-ce qui déclenche une compétence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La description : Claude compare la demande au sens des descriptions disponibles.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2. Quels sont les deux champs obligatoires d'un SKILL.md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name et description.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3. Où sont rangées les compétences personnelles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~/.claude/skills (Windows : C:/Users/&lt;identifiant&gt;/.claude/skills).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4. Quel est l'ordre de priorité des compétences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Entreprise &gt; Personnel &gt; Projet &gt; Plugin.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5. À quoi sert allowed-tools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À limiter les outils que Claude peut utiliser quand la compétence est active.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6. Qu'est-ce que la divulgation progressive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Garder l'essentiel dans le SKILL.md (&lt; 500 lignes) et renvoyer vers des fichiers chargés seulement au besoin.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7. Faut-il lire ou exécuter un script de compétence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L'exécuter : seul le résultat consomme du contexte.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8. Compétence vs hook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La compétence se déclenche sur une demande ; le hook sur un événement.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9. Un sous-agent hérite-t-il des compétences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Non : il faut les déclarer dans le champ skills. Les agents intégrés n'y accèdent pas.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10. La compétence ne se déclenche pas : premier réflexe ?</w:t>
      </w:r>
    </w:p>
    <w:p>
      <w:pPr>
        <w:spacing w:after="140" w:line="264"/>
      </w:pPr>
      <w:r>
        <w:rPr>
          <w:b/>
          <w:bCs/>
          <w:i w:val="false"/>
          <w:iCs w:val="false"/>
          <w:color w:val="2E5496"/>
        </w:rPr>
        <w:t xml:space="preserve">Réponse : </w:t>
      </w:r>
      <w:r>
        <w:rPr>
          <w:b w:val="false"/>
          <w:bCs w:val="false"/>
          <w:i/>
          <w:iCs/>
        </w:rPr>
        <w:t xml:space="preserve">Revoir la description et ajouter des phrases déclencheuses proches des demandes réelles.</w:t>
      </w:r>
    </w:p>
    <w:p>
      <w:pPr>
        <w:pStyle w:val="Heading1"/>
      </w:pPr>
      <w:r>
        <w:t xml:space="preserve">Ressources complémentaires (facultatives)</w:t>
      </w:r>
    </w:p>
    <w:p>
      <w:pPr>
        <w:spacing w:after="120" w:line="264"/>
      </w:pPr>
      <w:r>
        <w:t xml:space="preserve">La formation est autonome : ni le formateur ni les participants n’ont besoin de visionner de vidéo. Les liens ci-dessous (cours officiel Claude) sont à proposer uniquement en approfondissement, par exemple en suivi post-formation.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What are skills ?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https://youtu.be/bjdBVZa66oU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votre première compétence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https://youtu.be/Wx6_vjFFyHM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Configuration et gestion multi-fichiers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https://youtu.be/98KaK_rn5rQ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Compétences vs autres fonctionnalités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https://youtu.be/IgNN4v0BJdU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Partage des compétences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https://youtu.be/OCBi3eScNLk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Dépannage des compétences -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https://youtu.be/YBa1cwaG7is</w:t>
      </w:r>
    </w:p>
    <w:p>
      <w:pPr>
        <w:pStyle w:val="Heading1"/>
      </w:pPr>
      <w:r>
        <w:t xml:space="preserve">Plan d'action individuel (clôture)</w:t>
      </w:r>
    </w:p>
    <w:p>
      <w:pPr>
        <w:spacing w:after="120" w:line="264"/>
      </w:pPr>
      <w:r>
        <w:t xml:space="preserve">Faire remplir par chaque participant avant de partir :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t xml:space="preserve">Une compétence que je vais créer cette semaine (nom + une phrase de description).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t xml:space="preserve">Une compétence à proposer au partage dans mon équipe.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t xml:space="preserve">Un point à vérifier auprès de mon administrateur (compétences d'entreprise).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tabs>
        <w:tab w:val="right" w:pos="9026"/>
      </w:tabs>
    </w:pPr>
    <w:r>
      <w:rPr>
        <w:color w:val="595959"/>
        <w:sz w:val="16"/>
        <w:szCs w:val="16"/>
      </w:rPr>
      <w:t xml:space="preserve">Créer des skills - Support formateur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Pôle Formation UIMM-CVDL -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Pôle Formation UIMM-CVDL</dc:creator>
  <cp:lastModifiedBy>Un-named</cp:lastModifiedBy>
  <cp:revision>1</cp:revision>
  <dcterms:created xsi:type="dcterms:W3CDTF">2026-06-17T11:26:54.475Z</dcterms:created>
  <dcterms:modified xsi:type="dcterms:W3CDTF">2026-06-17T11:26:54.475Z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