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drawing>
          <wp:inline distT="0" distB="0" distL="0" distR="0">
            <wp:extent cx="1143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219200"/>
                    </a:xfrm>
                    <a:prstGeom prst="rect">
                      <a:avLst/>
                    </a:prstGeom>
                  </pic:spPr>
                </pic:pic>
              </a:graphicData>
            </a:graphic>
          </wp:inline>
        </w:drawing>
      </w:r>
    </w:p>
    <w:p>
      <w:pPr>
        <w:spacing w:after="60" w:before="60"/>
        <w:jc w:val="center"/>
      </w:pPr>
      <w:r>
        <w:rPr>
          <w:rFonts w:ascii="Calibri" w:cs="Calibri" w:eastAsia="Calibri" w:hAnsi="Calibri"/>
          <w:b/>
          <w:bCs/>
          <w:color w:val="5A6370"/>
          <w:sz w:val="22"/>
          <w:szCs w:val="22"/>
        </w:rPr>
        <w:t xml:space="preserve">Pôle Formation UIMM-CVDL</w:t>
      </w:r>
    </w:p>
    <w:p>
      <w:pPr>
        <w:spacing w:after="60" w:before="60"/>
        <w:jc w:val="center"/>
      </w:pPr>
      <w:r>
        <w:rPr>
          <w:rFonts w:ascii="Calibri" w:cs="Calibri" w:eastAsia="Calibri" w:hAnsi="Calibri"/>
          <w:i/>
          <w:iCs/>
          <w:color w:val="5A6370"/>
          <w:sz w:val="20"/>
          <w:szCs w:val="20"/>
        </w:rPr>
        <w:t xml:space="preserve">Formateur : S. JAUBERT</w:t>
      </w:r>
    </w:p>
    <w:p>
      <w:pPr>
        <w:spacing w:after="0" w:before="0"/>
      </w:pPr>
      <w:r>
        <w:rPr>
          <w:sz w:val="80"/>
          <w:szCs w:val="80"/>
        </w:rPr>
        <w:t xml:space="preserve"/>
      </w:r>
    </w:p>
    <w:p>
      <w:pPr>
        <w:spacing w:after="40" w:before="40"/>
        <w:jc w:val="center"/>
      </w:pPr>
      <w:r>
        <w:rPr>
          <w:rFonts w:ascii="Calibri" w:cs="Calibri" w:eastAsia="Calibri" w:hAnsi="Calibri"/>
          <w:b/>
          <w:bCs/>
          <w:color w:val="1B2A4A"/>
          <w:sz w:val="36"/>
          <w:szCs w:val="36"/>
        </w:rPr>
        <w:t xml:space="preserve">FORMATION IA AGENTIQUE</w:t>
      </w:r>
    </w:p>
    <w:p>
      <w:pPr>
        <w:spacing w:after="120" w:before="20"/>
        <w:jc w:val="center"/>
      </w:pPr>
      <w:r>
        <w:rPr>
          <w:rFonts w:ascii="Calibri" w:cs="Calibri" w:eastAsia="Calibri" w:hAnsi="Calibri"/>
          <w:b/>
          <w:bCs/>
          <w:color w:val="4A1B6D"/>
          <w:sz w:val="38"/>
          <w:szCs w:val="38"/>
        </w:rPr>
        <w:t xml:space="preserve">Maîtriser les Claude Code Hooks</w:t>
      </w:r>
    </w:p>
    <w:p>
      <w:pPr>
        <w:spacing w:after="0" w:before="0"/>
      </w:pPr>
      <w:r>
        <w:rPr>
          <w:sz w:val="20"/>
          <w:szCs w:val="20"/>
        </w:rPr>
        <w:t xml:space="preserve"/>
      </w:r>
    </w:p>
    <w:p>
      <w:pPr>
        <w:spacing w:after="60" w:before="60"/>
        <w:jc w:val="center"/>
      </w:pPr>
      <w:r>
        <w:rPr>
          <w:rFonts w:ascii="Calibri" w:cs="Calibri" w:eastAsia="Calibri" w:hAnsi="Calibri"/>
          <w:i/>
          <w:iCs/>
          <w:color w:val="6D3B9E"/>
          <w:sz w:val="22"/>
          <w:szCs w:val="22"/>
        </w:rPr>
        <w:t xml:space="preserve">"Enseigner des règles à l'IA — et être sûr qu'elle les respecte toujours."</w:t>
      </w:r>
    </w:p>
    <w:p>
      <w:pPr>
        <w:spacing w:after="0" w:before="0"/>
      </w:pPr>
      <w:r>
        <w:rPr>
          <w:sz w:val="40"/>
          <w:szCs w:val="40"/>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Durée</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2 jours — 14 heures effectives</w:t>
            </w:r>
          </w:p>
        </w:tc>
      </w:tr>
      <w:tr>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Public</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Mixte : tout profil — aucune compétence en programmation requise</w:t>
            </w:r>
          </w:p>
        </w:tc>
      </w:tr>
      <w:tr>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Outil principal</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Claude Code (terminal) — avec exemples adaptables à Claude Cowork</w:t>
            </w:r>
          </w:p>
        </w:tc>
      </w:tr>
      <w:tr>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Prérequis</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Avoir utilisé Claude au moins quelques fois — aucune programmation</w:t>
            </w:r>
          </w:p>
        </w:tc>
      </w:tr>
      <w:tr>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Livrable stagiaire</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3 Hooks fonctionnels installés + plan de déploiement équipe</w:t>
            </w:r>
          </w:p>
        </w:tc>
      </w:tr>
      <w:tr>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Version</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V1.0 — Mai 2026</w:t>
            </w:r>
          </w:p>
        </w:tc>
      </w:tr>
    </w:tbl>
    <w:p>
      <w:r>
        <w:br w:type="page"/>
      </w:r>
    </w:p>
    <w:p>
      <w:pPr>
        <w:pStyle w:val="Heading1"/>
        <w:pBdr>
          <w:bottom w:val="single" w:color="6D3B9E" w:sz="6" w:space="4"/>
        </w:pBdr>
        <w:spacing w:after="120" w:before="400"/>
      </w:pPr>
      <w:r>
        <w:rPr>
          <w:rFonts w:ascii="Calibri" w:cs="Calibri" w:eastAsia="Calibri" w:hAnsi="Calibri"/>
          <w:b/>
          <w:bCs/>
          <w:color w:val="1B2A4A"/>
          <w:sz w:val="34"/>
          <w:szCs w:val="34"/>
        </w:rPr>
        <w:t xml:space="preserve">Objectifs de la formation</w:t>
      </w:r>
    </w:p>
    <w:p>
      <w:pPr>
        <w:spacing w:after="60" w:before="60"/>
        <w:jc w:val="left"/>
      </w:pPr>
      <w:r>
        <w:rPr>
          <w:rFonts w:ascii="Calibri" w:cs="Calibri" w:eastAsia="Calibri" w:hAnsi="Calibri"/>
          <w:color w:val="333333"/>
          <w:sz w:val="20"/>
          <w:szCs w:val="20"/>
        </w:rPr>
        <w:t xml:space="preserve">À l'issue de ces 2 jours, les participants seront capables de :</w:t>
      </w:r>
    </w:p>
    <w:p>
      <w:pPr>
        <w:pStyle w:val="ListParagraph"/>
        <w:numPr>
          <w:ilvl w:val="0"/>
          <w:numId w:val="2"/>
        </w:numPr>
        <w:spacing w:after="30" w:before="30"/>
      </w:pPr>
      <w:r>
        <w:rPr>
          <w:rFonts w:ascii="Calibri" w:cs="Calibri" w:eastAsia="Calibri" w:hAnsi="Calibri"/>
          <w:color w:val="333333"/>
          <w:sz w:val="20"/>
          <w:szCs w:val="20"/>
        </w:rPr>
        <w:t xml:space="preserve">Expliquer ce qu'est un Hook et pourquoi il est plus fiable qu'une instruction texte</w:t>
      </w:r>
    </w:p>
    <w:p>
      <w:pPr>
        <w:pStyle w:val="ListParagraph"/>
        <w:numPr>
          <w:ilvl w:val="0"/>
          <w:numId w:val="2"/>
        </w:numPr>
        <w:spacing w:after="30" w:before="30"/>
      </w:pPr>
      <w:r>
        <w:rPr>
          <w:rFonts w:ascii="Calibri" w:cs="Calibri" w:eastAsia="Calibri" w:hAnsi="Calibri"/>
          <w:color w:val="333333"/>
          <w:sz w:val="20"/>
          <w:szCs w:val="20"/>
        </w:rPr>
        <w:t xml:space="preserve">Identifier les 5 événements Hook essentiels et leurs cas d'usage respectifs</w:t>
      </w:r>
    </w:p>
    <w:p>
      <w:pPr>
        <w:pStyle w:val="ListParagraph"/>
        <w:numPr>
          <w:ilvl w:val="0"/>
          <w:numId w:val="2"/>
        </w:numPr>
        <w:spacing w:after="30" w:before="30"/>
      </w:pPr>
      <w:r>
        <w:rPr>
          <w:rFonts w:ascii="Calibri" w:cs="Calibri" w:eastAsia="Calibri" w:hAnsi="Calibri"/>
          <w:color w:val="333333"/>
          <w:sz w:val="20"/>
          <w:szCs w:val="20"/>
        </w:rPr>
        <w:t xml:space="preserve">Lire et comprendre un fichier de configuration settings.json avec des Hooks</w:t>
      </w:r>
    </w:p>
    <w:p>
      <w:pPr>
        <w:pStyle w:val="ListParagraph"/>
        <w:numPr>
          <w:ilvl w:val="0"/>
          <w:numId w:val="2"/>
        </w:numPr>
        <w:spacing w:after="30" w:before="30"/>
      </w:pPr>
      <w:r>
        <w:rPr>
          <w:rFonts w:ascii="Calibri" w:cs="Calibri" w:eastAsia="Calibri" w:hAnsi="Calibri"/>
          <w:color w:val="333333"/>
          <w:sz w:val="20"/>
          <w:szCs w:val="20"/>
        </w:rPr>
        <w:t xml:space="preserve">Installer un Hook de sécurité pour bloquer des actions dangereuses</w:t>
      </w:r>
    </w:p>
    <w:p>
      <w:pPr>
        <w:pStyle w:val="ListParagraph"/>
        <w:numPr>
          <w:ilvl w:val="0"/>
          <w:numId w:val="2"/>
        </w:numPr>
        <w:spacing w:after="30" w:before="30"/>
      </w:pPr>
      <w:r>
        <w:rPr>
          <w:rFonts w:ascii="Calibri" w:cs="Calibri" w:eastAsia="Calibri" w:hAnsi="Calibri"/>
          <w:color w:val="333333"/>
          <w:sz w:val="20"/>
          <w:szCs w:val="20"/>
        </w:rPr>
        <w:t xml:space="preserve">Installer un Hook de journalisation pour garder une trace de l'activité</w:t>
      </w:r>
    </w:p>
    <w:p>
      <w:pPr>
        <w:pStyle w:val="ListParagraph"/>
        <w:numPr>
          <w:ilvl w:val="0"/>
          <w:numId w:val="2"/>
        </w:numPr>
        <w:spacing w:after="30" w:before="30"/>
      </w:pPr>
      <w:r>
        <w:rPr>
          <w:rFonts w:ascii="Calibri" w:cs="Calibri" w:eastAsia="Calibri" w:hAnsi="Calibri"/>
          <w:color w:val="333333"/>
          <w:sz w:val="20"/>
          <w:szCs w:val="20"/>
        </w:rPr>
        <w:t xml:space="preserve">Installer un Hook de notification pour être alerté quand Claude termine</w:t>
      </w:r>
    </w:p>
    <w:p>
      <w:pPr>
        <w:pStyle w:val="ListParagraph"/>
        <w:numPr>
          <w:ilvl w:val="0"/>
          <w:numId w:val="2"/>
        </w:numPr>
        <w:spacing w:after="30" w:before="30"/>
      </w:pPr>
      <w:r>
        <w:rPr>
          <w:rFonts w:ascii="Calibri" w:cs="Calibri" w:eastAsia="Calibri" w:hAnsi="Calibri"/>
          <w:color w:val="333333"/>
          <w:sz w:val="20"/>
          <w:szCs w:val="20"/>
        </w:rPr>
        <w:t xml:space="preserve">Déployer ses Hooks en équipe via un fichier de configuration partagé</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4A1B6D" w:sz="1"/>
              <w:left w:val="single" w:color="4A1B6D" w:sz="1"/>
              <w:bottom w:val="single" w:color="4A1B6D" w:sz="1"/>
              <w:right w:val="single" w:color="4A1B6D" w:sz="1"/>
            </w:tcBorders>
            <w:shd w:fill="4A1B6D"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8"/>
                <w:szCs w:val="18"/>
              </w:rPr>
              <w:t xml:space="preserve">Pourquoi cette formation ?</w:t>
            </w:r>
          </w:p>
        </w:tc>
        <w:tc>
          <w:tcPr>
            <w:tcW w:type="dxa" w:w="7326"/>
            <w:tcBorders>
              <w:top w:val="single" w:color="C5C5E4" w:sz="1"/>
              <w:left w:val="single" w:color="C5C5E4" w:sz="1"/>
              <w:bottom w:val="single" w:color="C5C5E4" w:sz="1"/>
              <w:right w:val="single" w:color="C5C5E4" w:sz="1"/>
            </w:tcBorders>
            <w:shd w:fill="FAFAFA" w:val="clear"/>
            <w:tcMar>
              <w:top w:type="dxa" w:w="80"/>
              <w:left w:type="dxa" w:w="160"/>
              <w:bottom w:type="dxa" w:w="80"/>
              <w:right w:type="dxa" w:w="160"/>
            </w:tcMar>
          </w:tcPr>
          <w:p>
            <w:pPr>
              <w:spacing w:after="60" w:before="60"/>
              <w:jc w:val="left"/>
            </w:pPr>
            <w:r>
              <w:rPr>
                <w:rFonts w:ascii="Calibri" w:cs="Calibri" w:eastAsia="Calibri" w:hAnsi="Calibri"/>
                <w:color w:val="333333"/>
                <w:sz w:val="20"/>
                <w:szCs w:val="20"/>
              </w:rPr>
              <w:t xml:space="preserve">Vous utilisez Claude au travail. Vous lui faites confiance pour lire des fichiers, écrire des emails, exécuter des tâches. Mais avez-vous déjà pensé à ce qui arrive si Claude </w:t>
            </w:r>
            <w:r>
              <w:rPr>
                <w:rFonts w:ascii="Calibri" w:cs="Calibri" w:eastAsia="Calibri" w:hAnsi="Calibri"/>
                <w:b/>
                <w:bCs/>
                <w:color w:val="C0392B"/>
                <w:sz w:val="20"/>
                <w:szCs w:val="20"/>
              </w:rPr>
              <w:t xml:space="preserve">fait une erreur</w:t>
            </w:r>
            <w:r>
              <w:rPr>
                <w:rFonts w:ascii="Calibri" w:cs="Calibri" w:eastAsia="Calibri" w:hAnsi="Calibri"/>
                <w:color w:val="333333"/>
                <w:sz w:val="20"/>
                <w:szCs w:val="20"/>
              </w:rPr>
              <w:t xml:space="preserve"> ? Si Claude efface un fichier important par accident ? Si Claude transmet une information confidentielle ?</w:t>
            </w:r>
          </w:p>
          <w:p>
            <w:pPr>
              <w:spacing w:after="60" w:before="60"/>
              <w:jc w:val="left"/>
            </w:pPr>
            <w:r>
              <w:rPr>
                <w:rFonts w:ascii="Calibri" w:cs="Calibri" w:eastAsia="Calibri" w:hAnsi="Calibri"/>
                <w:color w:val="333333"/>
                <w:sz w:val="20"/>
                <w:szCs w:val="20"/>
              </w:rPr>
              <w:t xml:space="preserve">Les </w:t>
            </w:r>
            <w:r>
              <w:rPr>
                <w:rFonts w:ascii="Calibri" w:cs="Calibri" w:eastAsia="Calibri" w:hAnsi="Calibri"/>
                <w:b/>
                <w:bCs/>
                <w:color w:val="4A1B6D"/>
                <w:sz w:val="20"/>
                <w:szCs w:val="20"/>
              </w:rPr>
              <w:t xml:space="preserve">Hooks</w:t>
            </w:r>
            <w:r>
              <w:rPr>
                <w:rFonts w:ascii="Calibri" w:cs="Calibri" w:eastAsia="Calibri" w:hAnsi="Calibri"/>
                <w:color w:val="333333"/>
                <w:sz w:val="20"/>
                <w:szCs w:val="20"/>
              </w:rPr>
              <w:t xml:space="preserve"> sont la réponse. Ce sont des règles automatiques — indépendantes du bon vouloir de l'IA — qui </w:t>
            </w:r>
            <w:r>
              <w:rPr>
                <w:rFonts w:ascii="Calibri" w:cs="Calibri" w:eastAsia="Calibri" w:hAnsi="Calibri"/>
                <w:b/>
                <w:bCs/>
                <w:color w:val="4A1B6D"/>
                <w:sz w:val="20"/>
                <w:szCs w:val="20"/>
              </w:rPr>
              <w:t xml:space="preserve">s'exécutent à chaque action</w:t>
            </w:r>
            <w:r>
              <w:rPr>
                <w:rFonts w:ascii="Calibri" w:cs="Calibri" w:eastAsia="Calibri" w:hAnsi="Calibri"/>
                <w:color w:val="333333"/>
                <w:sz w:val="20"/>
                <w:szCs w:val="20"/>
              </w:rPr>
              <w:t xml:space="preserve">. Un Hook n'oublie jamais. Un Hook ne se laisse pas influencer par le contexte. Un Hook est toujours là.</w:t>
            </w:r>
          </w:p>
        </w:tc>
      </w:tr>
    </w:tbl>
    <w:p>
      <w:r>
        <w:br w:type="page"/>
      </w:r>
    </w:p>
    <w:p>
      <w:pPr>
        <w:pStyle w:val="Heading1"/>
        <w:pBdr>
          <w:bottom w:val="single" w:color="6D3B9E" w:sz="6" w:space="4"/>
        </w:pBdr>
        <w:spacing w:after="120" w:before="400"/>
      </w:pPr>
      <w:r>
        <w:rPr>
          <w:rFonts w:ascii="Calibri" w:cs="Calibri" w:eastAsia="Calibri" w:hAnsi="Calibri"/>
          <w:b/>
          <w:bCs/>
          <w:color w:val="1B2A4A"/>
          <w:sz w:val="34"/>
          <w:szCs w:val="34"/>
        </w:rPr>
        <w:t xml:space="preserve">Vue d'ensemble sur 2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22"/>
                <w:szCs w:val="22"/>
              </w:rPr>
              <w:t xml:space="preserve">JOUR 1 — Comprendre les Hooks</w:t>
            </w:r>
          </w:p>
        </w:tc>
        <w:tc>
          <w:tcPr>
            <w:tcBorders>
              <w:top w:val="single" w:color="C5C5E4" w:sz="1"/>
              <w:left w:val="single" w:color="C5C5E4" w:sz="1"/>
              <w:bottom w:val="single" w:color="C5C5E4" w:sz="1"/>
              <w:right w:val="single" w:color="C5C5E4" w:sz="1"/>
            </w:tcBorders>
            <w:shd w:fill="4A1B6D"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22"/>
                <w:szCs w:val="22"/>
              </w:rPr>
              <w:t xml:space="preserve">JOUR 2 — Mettre en pratique</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10" w:before="20"/>
              <w:jc w:val="left"/>
            </w:pPr>
            <w:r>
              <w:rPr>
                <w:rFonts w:ascii="Calibri" w:cs="Calibri" w:eastAsia="Calibri" w:hAnsi="Calibri"/>
                <w:b/>
                <w:bCs/>
                <w:color w:val="1B2A4A"/>
                <w:sz w:val="19"/>
                <w:szCs w:val="19"/>
              </w:rPr>
              <w:t xml:space="preserve">09h00</w:t>
            </w:r>
            <w:r>
              <w:rPr>
                <w:rFonts w:ascii="Calibri" w:cs="Calibri" w:eastAsia="Calibri" w:hAnsi="Calibri"/>
                <w:color w:val="333333"/>
                <w:sz w:val="20"/>
                <w:szCs w:val="20"/>
              </w:rPr>
              <w:t xml:space="preserve"> Accueil &amp; la métaphore du gardien</w:t>
            </w:r>
          </w:p>
          <w:p>
            <w:pPr>
              <w:spacing w:after="10" w:before="10"/>
              <w:jc w:val="left"/>
            </w:pPr>
            <w:r>
              <w:rPr>
                <w:rFonts w:ascii="Calibri" w:cs="Calibri" w:eastAsia="Calibri" w:hAnsi="Calibri"/>
                <w:b/>
                <w:bCs/>
                <w:color w:val="1B2A4A"/>
                <w:sz w:val="19"/>
                <w:szCs w:val="19"/>
              </w:rPr>
              <w:t xml:space="preserve">09h30</w:t>
            </w:r>
            <w:r>
              <w:rPr>
                <w:rFonts w:ascii="Calibri" w:cs="Calibri" w:eastAsia="Calibri" w:hAnsi="Calibri"/>
                <w:color w:val="333333"/>
                <w:sz w:val="20"/>
                <w:szCs w:val="20"/>
              </w:rPr>
              <w:t xml:space="preserve"> M1 — Qu'est-ce qu'un Hook ?</w:t>
            </w:r>
          </w:p>
          <w:p>
            <w:pPr>
              <w:spacing w:after="10" w:before="10"/>
              <w:jc w:val="left"/>
            </w:pPr>
            <w:r>
              <w:rPr>
                <w:rFonts w:ascii="Calibri" w:cs="Calibri" w:eastAsia="Calibri" w:hAnsi="Calibri"/>
                <w:b/>
                <w:bCs/>
                <w:color w:val="1B2A4A"/>
                <w:sz w:val="19"/>
                <w:szCs w:val="19"/>
              </w:rPr>
              <w:t xml:space="preserve">10h45</w:t>
            </w:r>
            <w:r>
              <w:rPr>
                <w:rFonts w:ascii="Calibri" w:cs="Calibri" w:eastAsia="Calibri" w:hAnsi="Calibri"/>
                <w:color w:val="333333"/>
                <w:sz w:val="20"/>
                <w:szCs w:val="20"/>
              </w:rPr>
              <w:t xml:space="preserve"> M2 — Anatomie : structure &amp; configuration</w:t>
            </w:r>
          </w:p>
          <w:p>
            <w:pPr>
              <w:spacing w:after="10" w:before="10"/>
              <w:jc w:val="left"/>
            </w:pPr>
            <w:r>
              <w:rPr>
                <w:rFonts w:ascii="Calibri" w:cs="Calibri" w:eastAsia="Calibri" w:hAnsi="Calibri"/>
                <w:b/>
                <w:bCs/>
                <w:color w:val="1B2A4A"/>
                <w:sz w:val="19"/>
                <w:szCs w:val="19"/>
              </w:rPr>
              <w:t xml:space="preserve">12h30</w:t>
            </w:r>
            <w:r>
              <w:rPr>
                <w:rFonts w:ascii="Calibri" w:cs="Calibri" w:eastAsia="Calibri" w:hAnsi="Calibri"/>
                <w:i/>
                <w:iCs/>
                <w:color w:val="5A6370"/>
                <w:sz w:val="20"/>
                <w:szCs w:val="20"/>
              </w:rPr>
              <w:t xml:space="preserve"> Déjeuner</w:t>
            </w:r>
          </w:p>
          <w:p>
            <w:pPr>
              <w:spacing w:after="10" w:before="10"/>
              <w:jc w:val="left"/>
            </w:pPr>
            <w:r>
              <w:rPr>
                <w:rFonts w:ascii="Calibri" w:cs="Calibri" w:eastAsia="Calibri" w:hAnsi="Calibri"/>
                <w:b/>
                <w:bCs/>
                <w:color w:val="1B2A4A"/>
                <w:sz w:val="19"/>
                <w:szCs w:val="19"/>
              </w:rPr>
              <w:t xml:space="preserve">13h30</w:t>
            </w:r>
            <w:r>
              <w:rPr>
                <w:rFonts w:ascii="Calibri" w:cs="Calibri" w:eastAsia="Calibri" w:hAnsi="Calibri"/>
                <w:color w:val="333333"/>
                <w:sz w:val="20"/>
                <w:szCs w:val="20"/>
              </w:rPr>
              <w:t xml:space="preserve"> M3 — Les 5 événements essentiels</w:t>
            </w:r>
          </w:p>
          <w:p>
            <w:pPr>
              <w:spacing w:after="10" w:before="10"/>
              <w:jc w:val="left"/>
            </w:pPr>
            <w:r>
              <w:rPr>
                <w:rFonts w:ascii="Calibri" w:cs="Calibri" w:eastAsia="Calibri" w:hAnsi="Calibri"/>
                <w:b/>
                <w:bCs/>
                <w:color w:val="1B2A4A"/>
                <w:sz w:val="19"/>
                <w:szCs w:val="19"/>
              </w:rPr>
              <w:t xml:space="preserve">15h15</w:t>
            </w:r>
            <w:r>
              <w:rPr>
                <w:rFonts w:ascii="Calibri" w:cs="Calibri" w:eastAsia="Calibri" w:hAnsi="Calibri"/>
                <w:color w:val="333333"/>
                <w:sz w:val="20"/>
                <w:szCs w:val="20"/>
              </w:rPr>
              <w:t xml:space="preserve"> M4 — Hooks de sécurité : protéger son travail</w:t>
            </w:r>
          </w:p>
          <w:p>
            <w:pPr>
              <w:spacing w:after="20" w:before="10"/>
              <w:jc w:val="left"/>
            </w:pPr>
            <w:r>
              <w:rPr>
                <w:rFonts w:ascii="Calibri" w:cs="Calibri" w:eastAsia="Calibri" w:hAnsi="Calibri"/>
                <w:b/>
                <w:bCs/>
                <w:color w:val="1B2A4A"/>
                <w:sz w:val="19"/>
                <w:szCs w:val="19"/>
              </w:rPr>
              <w:t xml:space="preserve">16h30</w:t>
            </w:r>
            <w:r>
              <w:rPr>
                <w:rFonts w:ascii="Calibri" w:cs="Calibri" w:eastAsia="Calibri" w:hAnsi="Calibri"/>
                <w:color w:val="333333"/>
                <w:sz w:val="20"/>
                <w:szCs w:val="20"/>
              </w:rPr>
              <w:t xml:space="preserve"> Synthèse J1 + Q&amp;A</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10" w:before="20"/>
              <w:jc w:val="left"/>
            </w:pPr>
            <w:r>
              <w:rPr>
                <w:rFonts w:ascii="Calibri" w:cs="Calibri" w:eastAsia="Calibri" w:hAnsi="Calibri"/>
                <w:b/>
                <w:bCs/>
                <w:color w:val="4A1B6D"/>
                <w:sz w:val="19"/>
                <w:szCs w:val="19"/>
              </w:rPr>
              <w:t xml:space="preserve">09h00</w:t>
            </w:r>
            <w:r>
              <w:rPr>
                <w:rFonts w:ascii="Calibri" w:cs="Calibri" w:eastAsia="Calibri" w:hAnsi="Calibri"/>
                <w:color w:val="333333"/>
                <w:sz w:val="20"/>
                <w:szCs w:val="20"/>
              </w:rPr>
              <w:t xml:space="preserve"> Retour J1 + questions</w:t>
            </w:r>
          </w:p>
          <w:p>
            <w:pPr>
              <w:spacing w:after="10" w:before="10"/>
              <w:jc w:val="left"/>
            </w:pPr>
            <w:r>
              <w:rPr>
                <w:rFonts w:ascii="Calibri" w:cs="Calibri" w:eastAsia="Calibri" w:hAnsi="Calibri"/>
                <w:b/>
                <w:bCs/>
                <w:color w:val="4A1B6D"/>
                <w:sz w:val="19"/>
                <w:szCs w:val="19"/>
              </w:rPr>
              <w:t xml:space="preserve">09h15</w:t>
            </w:r>
            <w:r>
              <w:rPr>
                <w:rFonts w:ascii="Calibri" w:cs="Calibri" w:eastAsia="Calibri" w:hAnsi="Calibri"/>
                <w:color w:val="333333"/>
                <w:sz w:val="20"/>
                <w:szCs w:val="20"/>
              </w:rPr>
              <w:t xml:space="preserve"> M5 — Hooks de qualité &amp; automatisation</w:t>
            </w:r>
          </w:p>
          <w:p>
            <w:pPr>
              <w:spacing w:after="10" w:before="10"/>
              <w:jc w:val="left"/>
            </w:pPr>
            <w:r>
              <w:rPr>
                <w:rFonts w:ascii="Calibri" w:cs="Calibri" w:eastAsia="Calibri" w:hAnsi="Calibri"/>
                <w:b/>
                <w:bCs/>
                <w:color w:val="4A1B6D"/>
                <w:sz w:val="19"/>
                <w:szCs w:val="19"/>
              </w:rPr>
              <w:t xml:space="preserve">10h45</w:t>
            </w:r>
            <w:r>
              <w:rPr>
                <w:rFonts w:ascii="Calibri" w:cs="Calibri" w:eastAsia="Calibri" w:hAnsi="Calibri"/>
                <w:color w:val="333333"/>
                <w:sz w:val="20"/>
                <w:szCs w:val="20"/>
              </w:rPr>
              <w:t xml:space="preserve"> M6 — Atelier 1 : Mon premier Hook</w:t>
            </w:r>
          </w:p>
          <w:p>
            <w:pPr>
              <w:spacing w:after="10" w:before="10"/>
              <w:jc w:val="left"/>
            </w:pPr>
            <w:r>
              <w:rPr>
                <w:rFonts w:ascii="Calibri" w:cs="Calibri" w:eastAsia="Calibri" w:hAnsi="Calibri"/>
                <w:b/>
                <w:bCs/>
                <w:color w:val="4A1B6D"/>
                <w:sz w:val="19"/>
                <w:szCs w:val="19"/>
              </w:rPr>
              <w:t xml:space="preserve">12h30</w:t>
            </w:r>
            <w:r>
              <w:rPr>
                <w:rFonts w:ascii="Calibri" w:cs="Calibri" w:eastAsia="Calibri" w:hAnsi="Calibri"/>
                <w:i/>
                <w:iCs/>
                <w:color w:val="5A6370"/>
                <w:sz w:val="20"/>
                <w:szCs w:val="20"/>
              </w:rPr>
              <w:t xml:space="preserve"> Déjeuner</w:t>
            </w:r>
          </w:p>
          <w:p>
            <w:pPr>
              <w:spacing w:after="10" w:before="10"/>
              <w:jc w:val="left"/>
            </w:pPr>
            <w:r>
              <w:rPr>
                <w:rFonts w:ascii="Calibri" w:cs="Calibri" w:eastAsia="Calibri" w:hAnsi="Calibri"/>
                <w:b/>
                <w:bCs/>
                <w:color w:val="4A1B6D"/>
                <w:sz w:val="19"/>
                <w:szCs w:val="19"/>
              </w:rPr>
              <w:t xml:space="preserve">13h30</w:t>
            </w:r>
            <w:r>
              <w:rPr>
                <w:rFonts w:ascii="Calibri" w:cs="Calibri" w:eastAsia="Calibri" w:hAnsi="Calibri"/>
                <w:color w:val="333333"/>
                <w:sz w:val="20"/>
                <w:szCs w:val="20"/>
              </w:rPr>
              <w:t xml:space="preserve"> M7 — Hooks de notification &amp; journalisation</w:t>
            </w:r>
          </w:p>
          <w:p>
            <w:pPr>
              <w:spacing w:after="10" w:before="10"/>
              <w:jc w:val="left"/>
            </w:pPr>
            <w:r>
              <w:rPr>
                <w:rFonts w:ascii="Calibri" w:cs="Calibri" w:eastAsia="Calibri" w:hAnsi="Calibri"/>
                <w:b/>
                <w:bCs/>
                <w:color w:val="4A1B6D"/>
                <w:sz w:val="19"/>
                <w:szCs w:val="19"/>
              </w:rPr>
              <w:t xml:space="preserve">14h30</w:t>
            </w:r>
            <w:r>
              <w:rPr>
                <w:rFonts w:ascii="Calibri" w:cs="Calibri" w:eastAsia="Calibri" w:hAnsi="Calibri"/>
                <w:color w:val="333333"/>
                <w:sz w:val="20"/>
                <w:szCs w:val="20"/>
              </w:rPr>
              <w:t xml:space="preserve"> M8 — Déploiement équipe &amp; bonnes pratiques</w:t>
            </w:r>
          </w:p>
          <w:p>
            <w:pPr>
              <w:spacing w:after="10" w:before="10"/>
              <w:jc w:val="left"/>
            </w:pPr>
            <w:r>
              <w:rPr>
                <w:rFonts w:ascii="Calibri" w:cs="Calibri" w:eastAsia="Calibri" w:hAnsi="Calibri"/>
                <w:b/>
                <w:bCs/>
                <w:color w:val="4A1B6D"/>
                <w:sz w:val="19"/>
                <w:szCs w:val="19"/>
              </w:rPr>
              <w:t xml:space="preserve">15h15</w:t>
            </w:r>
            <w:r>
              <w:rPr>
                <w:rFonts w:ascii="Calibri" w:cs="Calibri" w:eastAsia="Calibri" w:hAnsi="Calibri"/>
                <w:color w:val="333333"/>
                <w:sz w:val="20"/>
                <w:szCs w:val="20"/>
              </w:rPr>
              <w:t xml:space="preserve"> M9 — Atelier 2 : Composer mes 3 Hooks</w:t>
            </w:r>
          </w:p>
          <w:p>
            <w:pPr>
              <w:spacing w:after="20" w:before="10"/>
              <w:jc w:val="left"/>
            </w:pPr>
            <w:r>
              <w:rPr>
                <w:rFonts w:ascii="Calibri" w:cs="Calibri" w:eastAsia="Calibri" w:hAnsi="Calibri"/>
                <w:b/>
                <w:bCs/>
                <w:color w:val="4A1B6D"/>
                <w:sz w:val="19"/>
                <w:szCs w:val="19"/>
              </w:rPr>
              <w:t xml:space="preserve">16h30</w:t>
            </w:r>
            <w:r>
              <w:rPr>
                <w:rFonts w:ascii="Calibri" w:cs="Calibri" w:eastAsia="Calibri" w:hAnsi="Calibri"/>
                <w:color w:val="333333"/>
                <w:sz w:val="20"/>
                <w:szCs w:val="20"/>
              </w:rPr>
              <w:t xml:space="preserve"> Plan d'action + Clôture</w:t>
            </w:r>
          </w:p>
        </w:tc>
      </w:tr>
    </w:tbl>
    <w:p>
      <w:r>
        <w:br w:type="page"/>
      </w:r>
    </w:p>
    <w:p>
      <w:pPr>
        <w:shd w:fill="1B2A4A" w:val="clear"/>
        <w:spacing w:after="200" w:before="0"/>
        <w:jc w:val="center"/>
      </w:pPr>
      <w:r>
        <w:rPr>
          <w:rFonts w:ascii="Calibri" w:cs="Calibri" w:eastAsia="Calibri" w:hAnsi="Calibri"/>
          <w:b/>
          <w:bCs/>
          <w:color w:val="FFFFFF"/>
          <w:sz w:val="32"/>
          <w:szCs w:val="32"/>
        </w:rPr>
        <w:t xml:space="preserve">JOUR 1 — Comprendre les Hooks</w:t>
      </w:r>
    </w:p>
    <w:p>
      <w:pPr>
        <w:spacing w:after="0" w:before="0"/>
      </w:pPr>
      <w:r>
        <w:rPr>
          <w:sz w:val="20"/>
          <w:szCs w:val="20"/>
        </w:rPr>
        <w:t xml:space="preserve"/>
      </w:r>
    </w:p>
    <w:p>
      <w:pPr>
        <w:spacing w:after="60" w:before="60"/>
        <w:jc w:val="left"/>
      </w:pPr>
      <w:r>
        <w:rPr>
          <w:rFonts w:ascii="Calibri" w:cs="Calibri" w:eastAsia="Calibri" w:hAnsi="Calibri"/>
          <w:i/>
          <w:iCs/>
          <w:color w:val="5A6370"/>
          <w:sz w:val="20"/>
          <w:szCs w:val="20"/>
        </w:rPr>
        <w:t xml:space="preserve">4 modules · 7 heures · Théorie illustrée · Démonstrations · Activités progressives</w:t>
      </w:r>
    </w:p>
    <w:p>
      <w:pPr>
        <w:spacing w:after="0" w:before="0"/>
      </w:pPr>
      <w:r>
        <w:rPr>
          <w:sz w:val="20"/>
          <w:szCs w:val="20"/>
        </w:rPr>
        <w:t xml:space="preserve"/>
      </w:r>
    </w:p>
    <w:p>
      <w:pPr>
        <w:pStyle w:val="Heading2"/>
        <w:spacing w:after="80" w:before="280"/>
      </w:pPr>
      <w:r>
        <w:rPr>
          <w:rFonts w:ascii="Calibri" w:cs="Calibri" w:eastAsia="Calibri" w:hAnsi="Calibri"/>
          <w:b/>
          <w:bCs/>
          <w:color w:val="4A1B6D"/>
          <w:sz w:val="26"/>
          <w:szCs w:val="26"/>
        </w:rPr>
        <w:t xml:space="preserve">Planning du Jour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860"/>
        <w:gridCol w:w="6666"/>
      </w:tblGrid>
      <w:tr>
        <w:tc>
          <w:tcPr>
            <w:tcW w:type="dxa" w:w="1500"/>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20"/>
                <w:szCs w:val="20"/>
              </w:rPr>
              <w:t xml:space="preserve">Horaire</w:t>
            </w:r>
          </w:p>
        </w:tc>
        <w:tc>
          <w:tcPr>
            <w:tcW w:type="dxa" w:w="860"/>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20"/>
                <w:szCs w:val="20"/>
              </w:rPr>
              <w:t xml:space="preserve">Durée</w:t>
            </w:r>
          </w:p>
        </w:tc>
        <w:tc>
          <w:tcPr>
            <w:tcW w:type="dxa" w:w="6666"/>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Contenu</w:t>
            </w:r>
          </w:p>
        </w:tc>
      </w:tr>
      <w:tr>
        <w:tc>
          <w:tcPr>
            <w:tcW w:type="dxa" w:w="150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09h00 – 09h30</w:t>
            </w:r>
          </w:p>
        </w:tc>
        <w:tc>
          <w:tcPr>
            <w:tcW w:type="dxa" w:w="86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30 min</w:t>
            </w:r>
          </w:p>
        </w:tc>
        <w:tc>
          <w:tcPr>
            <w:tcW w:type="dxa" w:w="6666"/>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Accueil, tour de table, la métaphore du gardien</w:t>
            </w:r>
          </w:p>
        </w:tc>
      </w:tr>
      <w:tr>
        <w:tc>
          <w:tcPr>
            <w:tcW w:type="dxa" w:w="150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09h30 – 10h30</w:t>
            </w:r>
          </w:p>
        </w:tc>
        <w:tc>
          <w:tcPr>
            <w:tcW w:type="dxa" w:w="86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60 min</w:t>
            </w:r>
          </w:p>
        </w:tc>
        <w:tc>
          <w:tcPr>
            <w:tcW w:type="dxa" w:w="6666"/>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1 — Qu'est-ce qu'un Hook ? Pourquoi ça change tout</w:t>
            </w:r>
          </w:p>
        </w:tc>
      </w:tr>
      <w:tr>
        <w:tc>
          <w:tcPr>
            <w:tcW w:type="dxa" w:w="1500"/>
            <w:tcBorders>
              <w:top w:val="single" w:color="C5C5E4" w:sz="1"/>
              <w:left w:val="single" w:color="C5C5E4" w:sz="1"/>
              <w:bottom w:val="single" w:color="C5C5E4" w:sz="1"/>
              <w:right w:val="single" w:color="C5C5E4" w:sz="1"/>
            </w:tcBorders>
            <w:shd w:fill="F3EEF9"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10h30 – 10h45</w:t>
            </w:r>
          </w:p>
        </w:tc>
        <w:tc>
          <w:tcPr>
            <w:tcW w:type="dxa" w:w="860"/>
            <w:tcBorders>
              <w:top w:val="single" w:color="C5C5E4" w:sz="1"/>
              <w:left w:val="single" w:color="C5C5E4" w:sz="1"/>
              <w:bottom w:val="single" w:color="C5C5E4" w:sz="1"/>
              <w:right w:val="single" w:color="C5C5E4" w:sz="1"/>
            </w:tcBorders>
            <w:shd w:fill="F3EEF9"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15 min</w:t>
            </w:r>
          </w:p>
        </w:tc>
        <w:tc>
          <w:tcPr>
            <w:tcW w:type="dxa" w:w="6666"/>
            <w:tcBorders>
              <w:top w:val="single" w:color="C5C5E4" w:sz="1"/>
              <w:left w:val="single" w:color="C5C5E4" w:sz="1"/>
              <w:bottom w:val="single" w:color="C5C5E4" w:sz="1"/>
              <w:right w:val="single" w:color="C5C5E4" w:sz="1"/>
            </w:tcBorders>
            <w:shd w:fill="F3EEF9"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Pause —</w:t>
            </w:r>
          </w:p>
        </w:tc>
      </w:tr>
      <w:tr>
        <w:tc>
          <w:tcPr>
            <w:tcW w:type="dxa" w:w="150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10h45 – 12h30</w:t>
            </w:r>
          </w:p>
        </w:tc>
        <w:tc>
          <w:tcPr>
            <w:tcW w:type="dxa" w:w="86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1h45</w:t>
            </w:r>
          </w:p>
        </w:tc>
        <w:tc>
          <w:tcPr>
            <w:tcW w:type="dxa" w:w="6666"/>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2 — Anatomie : structure, configuration et niveaux</w:t>
            </w:r>
          </w:p>
        </w:tc>
      </w:tr>
      <w:tr>
        <w:tc>
          <w:tcPr>
            <w:tcW w:type="dxa" w:w="1500"/>
            <w:tcBorders>
              <w:top w:val="single" w:color="C5C5E4" w:sz="1"/>
              <w:left w:val="single" w:color="C5C5E4" w:sz="1"/>
              <w:bottom w:val="single" w:color="C5C5E4" w:sz="1"/>
              <w:right w:val="single" w:color="C5C5E4" w:sz="1"/>
            </w:tcBorders>
            <w:shd w:fill="F3EEF9"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12h30 – 13h30</w:t>
            </w:r>
          </w:p>
        </w:tc>
        <w:tc>
          <w:tcPr>
            <w:tcW w:type="dxa" w:w="860"/>
            <w:tcBorders>
              <w:top w:val="single" w:color="C5C5E4" w:sz="1"/>
              <w:left w:val="single" w:color="C5C5E4" w:sz="1"/>
              <w:bottom w:val="single" w:color="C5C5E4" w:sz="1"/>
              <w:right w:val="single" w:color="C5C5E4" w:sz="1"/>
            </w:tcBorders>
            <w:shd w:fill="F3EEF9"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w:t>
            </w:r>
          </w:p>
        </w:tc>
        <w:tc>
          <w:tcPr>
            <w:tcW w:type="dxa" w:w="6666"/>
            <w:tcBorders>
              <w:top w:val="single" w:color="C5C5E4" w:sz="1"/>
              <w:left w:val="single" w:color="C5C5E4" w:sz="1"/>
              <w:bottom w:val="single" w:color="C5C5E4" w:sz="1"/>
              <w:right w:val="single" w:color="C5C5E4" w:sz="1"/>
            </w:tcBorders>
            <w:shd w:fill="F3EEF9"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Déjeuner —</w:t>
            </w:r>
          </w:p>
        </w:tc>
      </w:tr>
      <w:tr>
        <w:tc>
          <w:tcPr>
            <w:tcW w:type="dxa" w:w="150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13h30 – 15h00</w:t>
            </w:r>
          </w:p>
        </w:tc>
        <w:tc>
          <w:tcPr>
            <w:tcW w:type="dxa" w:w="86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1h30</w:t>
            </w:r>
          </w:p>
        </w:tc>
        <w:tc>
          <w:tcPr>
            <w:tcW w:type="dxa" w:w="6666"/>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3 — Les 5 événements essentiels et leurs cas d'usage</w:t>
            </w:r>
          </w:p>
        </w:tc>
      </w:tr>
      <w:tr>
        <w:tc>
          <w:tcPr>
            <w:tcW w:type="dxa" w:w="1500"/>
            <w:tcBorders>
              <w:top w:val="single" w:color="C5C5E4" w:sz="1"/>
              <w:left w:val="single" w:color="C5C5E4" w:sz="1"/>
              <w:bottom w:val="single" w:color="C5C5E4" w:sz="1"/>
              <w:right w:val="single" w:color="C5C5E4" w:sz="1"/>
            </w:tcBorders>
            <w:shd w:fill="F3EEF9"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15h00 – 15h15</w:t>
            </w:r>
          </w:p>
        </w:tc>
        <w:tc>
          <w:tcPr>
            <w:tcW w:type="dxa" w:w="860"/>
            <w:tcBorders>
              <w:top w:val="single" w:color="C5C5E4" w:sz="1"/>
              <w:left w:val="single" w:color="C5C5E4" w:sz="1"/>
              <w:bottom w:val="single" w:color="C5C5E4" w:sz="1"/>
              <w:right w:val="single" w:color="C5C5E4" w:sz="1"/>
            </w:tcBorders>
            <w:shd w:fill="F3EEF9"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15 min</w:t>
            </w:r>
          </w:p>
        </w:tc>
        <w:tc>
          <w:tcPr>
            <w:tcW w:type="dxa" w:w="6666"/>
            <w:tcBorders>
              <w:top w:val="single" w:color="C5C5E4" w:sz="1"/>
              <w:left w:val="single" w:color="C5C5E4" w:sz="1"/>
              <w:bottom w:val="single" w:color="C5C5E4" w:sz="1"/>
              <w:right w:val="single" w:color="C5C5E4" w:sz="1"/>
            </w:tcBorders>
            <w:shd w:fill="F3EEF9"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Pause —</w:t>
            </w:r>
          </w:p>
        </w:tc>
      </w:tr>
      <w:tr>
        <w:tc>
          <w:tcPr>
            <w:tcW w:type="dxa" w:w="150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15h15 – 16h30</w:t>
            </w:r>
          </w:p>
        </w:tc>
        <w:tc>
          <w:tcPr>
            <w:tcW w:type="dxa" w:w="86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1h15</w:t>
            </w:r>
          </w:p>
        </w:tc>
        <w:tc>
          <w:tcPr>
            <w:tcW w:type="dxa" w:w="6666"/>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4 — Hooks de sécurité : protéger son travail</w:t>
            </w:r>
          </w:p>
        </w:tc>
      </w:tr>
      <w:tr>
        <w:tc>
          <w:tcPr>
            <w:tcW w:type="dxa" w:w="150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16h30 – 17h00</w:t>
            </w:r>
          </w:p>
        </w:tc>
        <w:tc>
          <w:tcPr>
            <w:tcW w:type="dxa" w:w="86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30 min</w:t>
            </w:r>
          </w:p>
        </w:tc>
        <w:tc>
          <w:tcPr>
            <w:tcW w:type="dxa" w:w="6666"/>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Synthèse Jour 1 — Q&amp;A</w:t>
            </w:r>
          </w:p>
        </w:tc>
      </w:tr>
    </w:tbl>
    <w:p>
      <w:pPr>
        <w:spacing w:after="0" w:before="0"/>
      </w:pPr>
      <w:r>
        <w:rPr>
          <w:sz w:val="40"/>
          <w:szCs w:val="40"/>
        </w:rPr>
        <w:t xml:space="preserve"/>
      </w:r>
    </w:p>
    <w:p>
      <w:pPr>
        <w:pStyle w:val="Heading1"/>
        <w:pBdr>
          <w:bottom w:val="single" w:color="6D3B9E" w:sz="6" w:space="4"/>
        </w:pBdr>
        <w:spacing w:after="120" w:before="400"/>
      </w:pPr>
      <w:r>
        <w:rPr>
          <w:rFonts w:ascii="Calibri" w:cs="Calibri" w:eastAsia="Calibri" w:hAnsi="Calibri"/>
          <w:b/>
          <w:bCs/>
          <w:color w:val="1B2A4A"/>
          <w:sz w:val="34"/>
          <w:szCs w:val="34"/>
        </w:rPr>
        <w:t xml:space="preserve">MODULE 1 — Qu'est-ce qu'un Hook ?</w:t>
      </w:r>
    </w:p>
    <w:p>
      <w:pPr>
        <w:spacing w:after="60" w:before="60"/>
        <w:jc w:val="left"/>
      </w:pPr>
      <w:r>
        <w:rPr>
          <w:rFonts w:ascii="Calibri" w:cs="Calibri" w:eastAsia="Calibri" w:hAnsi="Calibri"/>
          <w:i/>
          <w:iCs/>
          <w:color w:val="5A6370"/>
          <w:sz w:val="19"/>
          <w:szCs w:val="19"/>
        </w:rPr>
        <w:t xml:space="preserve">09h30 – 10h30 | 60 minutes</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8"/>
                <w:szCs w:val="18"/>
              </w:rPr>
              <w:t xml:space="preserve">Objectifs</w:t>
            </w:r>
          </w:p>
        </w:tc>
        <w:tc>
          <w:tcPr>
            <w:tcW w:type="dxa" w:w="7326"/>
            <w:tcBorders>
              <w:top w:val="single" w:color="C5C5E4" w:sz="1"/>
              <w:left w:val="single" w:color="C5C5E4" w:sz="1"/>
              <w:bottom w:val="single" w:color="C5C5E4" w:sz="1"/>
              <w:right w:val="single" w:color="C5C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Comprendre la différence fondamentale entre une instruction et un Hook</w:t>
            </w:r>
          </w:p>
          <w:p>
            <w:pPr>
              <w:pStyle w:val="ListParagraph"/>
              <w:numPr>
                <w:ilvl w:val="0"/>
                <w:numId w:val="2"/>
              </w:numPr>
              <w:spacing w:after="30" w:before="30"/>
            </w:pPr>
            <w:r>
              <w:rPr>
                <w:rFonts w:ascii="Calibri" w:cs="Calibri" w:eastAsia="Calibri" w:hAnsi="Calibri"/>
                <w:color w:val="333333"/>
                <w:sz w:val="20"/>
                <w:szCs w:val="20"/>
              </w:rPr>
              <w:t xml:space="preserve">Saisir pourquoi les Hooks sont plus fiables que les prompts pour les règles critiques</w:t>
            </w:r>
          </w:p>
          <w:p>
            <w:pPr>
              <w:pStyle w:val="ListParagraph"/>
              <w:numPr>
                <w:ilvl w:val="0"/>
                <w:numId w:val="2"/>
              </w:numPr>
              <w:spacing w:after="30" w:before="30"/>
            </w:pPr>
            <w:r>
              <w:rPr>
                <w:rFonts w:ascii="Calibri" w:cs="Calibri" w:eastAsia="Calibri" w:hAnsi="Calibri"/>
                <w:color w:val="333333"/>
                <w:sz w:val="20"/>
                <w:szCs w:val="20"/>
              </w:rPr>
              <w:t xml:space="preserve">Identifier des situations réelles où un Hook aurait évité un problème</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La métaphore du gardien (30 min)</w:t>
      </w:r>
    </w:p>
    <w:p>
      <w:pPr>
        <w:spacing w:after="60" w:before="60"/>
        <w:jc w:val="left"/>
      </w:pPr>
      <w:r>
        <w:rPr>
          <w:rFonts w:ascii="Calibri" w:cs="Calibri" w:eastAsia="Calibri" w:hAnsi="Calibri"/>
          <w:color w:val="333333"/>
          <w:sz w:val="20"/>
          <w:szCs w:val="20"/>
        </w:rPr>
        <w:t xml:space="preserve">Imaginez que vous embauchez un assistant très compétent. Vous lui dites : "</w:t>
      </w:r>
      <w:r>
        <w:rPr>
          <w:rFonts w:ascii="Calibri" w:cs="Calibri" w:eastAsia="Calibri" w:hAnsi="Calibri"/>
          <w:b/>
          <w:bCs/>
          <w:color w:val="C0392B"/>
          <w:sz w:val="20"/>
          <w:szCs w:val="20"/>
        </w:rPr>
        <w:t xml:space="preserve">Ne touche jamais aux fichiers prod.env</w:t>
      </w:r>
      <w:r>
        <w:rPr>
          <w:rFonts w:ascii="Calibri" w:cs="Calibri" w:eastAsia="Calibri" w:hAnsi="Calibri"/>
          <w:color w:val="333333"/>
          <w:sz w:val="20"/>
          <w:szCs w:val="20"/>
        </w:rPr>
        <w:t xml:space="preserve">" et "</w:t>
      </w:r>
      <w:r>
        <w:rPr>
          <w:rFonts w:ascii="Calibri" w:cs="Calibri" w:eastAsia="Calibri" w:hAnsi="Calibri"/>
          <w:b/>
          <w:bCs/>
          <w:color w:val="C0392B"/>
          <w:sz w:val="20"/>
          <w:szCs w:val="20"/>
        </w:rPr>
        <w:t xml:space="preserve">Demande-moi toujours avant de supprimer un fichier</w:t>
      </w:r>
      <w:r>
        <w:rPr>
          <w:rFonts w:ascii="Calibri" w:cs="Calibri" w:eastAsia="Calibri" w:hAnsi="Calibri"/>
          <w:color w:val="333333"/>
          <w:sz w:val="20"/>
          <w:szCs w:val="20"/>
        </w:rPr>
        <w:t xml:space="preserve">". Votre assistant hoche la tête et promet de respecter ces règles.</w:t>
      </w:r>
    </w:p>
    <w:p>
      <w:pPr>
        <w:spacing w:after="60" w:before="60"/>
        <w:jc w:val="left"/>
      </w:pPr>
      <w:r>
        <w:rPr>
          <w:rFonts w:ascii="Calibri" w:cs="Calibri" w:eastAsia="Calibri" w:hAnsi="Calibri"/>
          <w:color w:val="333333"/>
          <w:sz w:val="20"/>
          <w:szCs w:val="20"/>
        </w:rPr>
        <w:t xml:space="preserve">Le problème : après 3 heures de travail intense, au milieu d'une tâche complexe, il peut </w:t>
      </w:r>
      <w:r>
        <w:rPr>
          <w:rFonts w:ascii="Calibri" w:cs="Calibri" w:eastAsia="Calibri" w:hAnsi="Calibri"/>
          <w:b/>
          <w:bCs/>
          <w:color w:val="C0392B"/>
          <w:sz w:val="20"/>
          <w:szCs w:val="20"/>
        </w:rPr>
        <w:t xml:space="preserve">oublier</w:t>
      </w:r>
      <w:r>
        <w:rPr>
          <w:rFonts w:ascii="Calibri" w:cs="Calibri" w:eastAsia="Calibri" w:hAnsi="Calibri"/>
          <w:color w:val="333333"/>
          <w:sz w:val="20"/>
          <w:szCs w:val="20"/>
        </w:rPr>
        <w:t xml:space="preserve">. Ou interpréter la règle différemment selon le contexte. C'est exactement ce qui arrive avec les instructions texte données à Claude.</w:t>
      </w:r>
    </w:p>
    <w:p>
      <w:pPr>
        <w:spacing w:after="0" w:before="0"/>
      </w:pPr>
      <w:r>
        <w:rPr>
          <w:sz w:val="10"/>
          <w:szCs w:val="10"/>
        </w:rPr>
        <w:t xml:space="preserve"/>
      </w:r>
    </w:p>
    <w:p>
      <w:pPr>
        <w:spacing w:after="60" w:before="60"/>
        <w:jc w:val="left"/>
      </w:pPr>
      <w:r>
        <w:rPr>
          <w:rFonts w:ascii="Calibri" w:cs="Calibri" w:eastAsia="Calibri" w:hAnsi="Calibri"/>
          <w:color w:val="333333"/>
          <w:sz w:val="20"/>
          <w:szCs w:val="20"/>
        </w:rPr>
        <w:t xml:space="preserve">Maintenant imaginez que vous posez un </w:t>
      </w:r>
      <w:r>
        <w:rPr>
          <w:rFonts w:ascii="Calibri" w:cs="Calibri" w:eastAsia="Calibri" w:hAnsi="Calibri"/>
          <w:b/>
          <w:bCs/>
          <w:color w:val="4A1B6D"/>
          <w:sz w:val="20"/>
          <w:szCs w:val="20"/>
        </w:rPr>
        <w:t xml:space="preserve">verrou physique</w:t>
      </w:r>
      <w:r>
        <w:rPr>
          <w:rFonts w:ascii="Calibri" w:cs="Calibri" w:eastAsia="Calibri" w:hAnsi="Calibri"/>
          <w:color w:val="333333"/>
          <w:sz w:val="20"/>
          <w:szCs w:val="20"/>
        </w:rPr>
        <w:t xml:space="preserve"> sur la porte qui mène aux fichiers prod.env. Plus besoin de faire confiance à la mémoire de l'assistant : la porte ne s'ouvre tout simplement pas. C'est ce que font les Hooks.</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5C5E4" w:sz="1"/>
              <w:left w:val="single" w:color="C5C5E4" w:sz="1"/>
              <w:bottom w:val="single" w:color="C5C5E4" w:sz="1"/>
              <w:right w:val="single" w:color="C5C5E4" w:sz="1"/>
            </w:tcBorders>
            <w:shd w:fill="D35400"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20"/>
                <w:szCs w:val="20"/>
              </w:rPr>
              <w:t xml:space="preserve">Instruction texte (CLAUDE.md)</w:t>
            </w:r>
          </w:p>
        </w:tc>
        <w:tc>
          <w:tcPr>
            <w:tcBorders>
              <w:top w:val="single" w:color="C5C5E4" w:sz="1"/>
              <w:left w:val="single" w:color="C5C5E4" w:sz="1"/>
              <w:bottom w:val="single" w:color="C5C5E4" w:sz="1"/>
              <w:right w:val="single" w:color="C5C5E4" w:sz="1"/>
            </w:tcBorders>
            <w:shd w:fill="4A1B6D"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20"/>
                <w:szCs w:val="20"/>
              </w:rPr>
              <w:t xml:space="preserve">Hook (règle automatique)</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pStyle w:val="ListParagraph"/>
              <w:numPr>
                <w:ilvl w:val="0"/>
                <w:numId w:val="2"/>
              </w:numPr>
              <w:spacing w:after="30" w:before="30"/>
            </w:pPr>
            <w:r>
              <w:rPr>
                <w:rFonts w:ascii="Calibri" w:cs="Calibri" w:eastAsia="Calibri" w:hAnsi="Calibri"/>
                <w:color w:val="555555"/>
                <w:sz w:val="20"/>
                <w:szCs w:val="20"/>
              </w:rPr>
              <w:t xml:space="preserve">Conseille Claude</w:t>
            </w:r>
          </w:p>
          <w:p>
            <w:pPr>
              <w:pStyle w:val="ListParagraph"/>
              <w:numPr>
                <w:ilvl w:val="0"/>
                <w:numId w:val="2"/>
              </w:numPr>
              <w:spacing w:after="30" w:before="30"/>
            </w:pPr>
            <w:r>
              <w:rPr>
                <w:rFonts w:ascii="Calibri" w:cs="Calibri" w:eastAsia="Calibri" w:hAnsi="Calibri"/>
                <w:color w:val="555555"/>
                <w:sz w:val="20"/>
                <w:szCs w:val="20"/>
              </w:rPr>
              <w:t xml:space="preserve">Claude peut ignorer, oublier, mal interpréter</w:t>
            </w:r>
          </w:p>
          <w:p>
            <w:pPr>
              <w:pStyle w:val="ListParagraph"/>
              <w:numPr>
                <w:ilvl w:val="0"/>
                <w:numId w:val="2"/>
              </w:numPr>
              <w:spacing w:after="30" w:before="30"/>
            </w:pPr>
            <w:r>
              <w:rPr>
                <w:rFonts w:ascii="Calibri" w:cs="Calibri" w:eastAsia="Calibri" w:hAnsi="Calibri"/>
                <w:color w:val="555555"/>
                <w:sz w:val="20"/>
                <w:szCs w:val="20"/>
              </w:rPr>
              <w:t xml:space="preserve">Dépend du contexte et de l'humeur du modèle</w:t>
            </w:r>
          </w:p>
          <w:p>
            <w:pPr>
              <w:pStyle w:val="ListParagraph"/>
              <w:numPr>
                <w:ilvl w:val="0"/>
                <w:numId w:val="2"/>
              </w:numPr>
              <w:spacing w:after="30" w:before="30"/>
            </w:pPr>
            <w:r>
              <w:rPr>
                <w:rFonts w:ascii="Calibri" w:cs="Calibri" w:eastAsia="Calibri" w:hAnsi="Calibri"/>
                <w:color w:val="555555"/>
                <w:sz w:val="20"/>
                <w:szCs w:val="20"/>
              </w:rPr>
              <w:t xml:space="preserve">Aucune trace automatique</w:t>
            </w:r>
          </w:p>
          <w:p>
            <w:pPr>
              <w:pStyle w:val="ListParagraph"/>
              <w:numPr>
                <w:ilvl w:val="0"/>
                <w:numId w:val="2"/>
              </w:numPr>
              <w:spacing w:after="30" w:before="30"/>
            </w:pPr>
            <w:r>
              <w:rPr>
                <w:rFonts w:ascii="Calibri" w:cs="Calibri" w:eastAsia="Calibri" w:hAnsi="Calibri"/>
                <w:color w:val="555555"/>
                <w:sz w:val="20"/>
                <w:szCs w:val="20"/>
              </w:rPr>
              <w:t xml:space="preserve">Invisible en cas d'erreur</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pStyle w:val="ListParagraph"/>
              <w:numPr>
                <w:ilvl w:val="0"/>
                <w:numId w:val="2"/>
              </w:numPr>
              <w:spacing w:after="30" w:before="30"/>
            </w:pPr>
            <w:r>
              <w:rPr>
                <w:rFonts w:ascii="Calibri" w:cs="Calibri" w:eastAsia="Calibri" w:hAnsi="Calibri"/>
                <w:color w:val="4A1B6D"/>
                <w:sz w:val="20"/>
                <w:szCs w:val="20"/>
              </w:rPr>
              <w:t xml:space="preserve">Contraint Claude — s'exécute automatiquement</w:t>
            </w:r>
          </w:p>
          <w:p>
            <w:pPr>
              <w:pStyle w:val="ListParagraph"/>
              <w:numPr>
                <w:ilvl w:val="0"/>
                <w:numId w:val="2"/>
              </w:numPr>
              <w:spacing w:after="30" w:before="30"/>
            </w:pPr>
            <w:r>
              <w:rPr>
                <w:rFonts w:ascii="Calibri" w:cs="Calibri" w:eastAsia="Calibri" w:hAnsi="Calibri"/>
                <w:color w:val="4A1B6D"/>
                <w:sz w:val="20"/>
                <w:szCs w:val="20"/>
              </w:rPr>
              <w:t xml:space="preserve">Claude ne peut pas ignorer un Hook</w:t>
            </w:r>
          </w:p>
          <w:p>
            <w:pPr>
              <w:pStyle w:val="ListParagraph"/>
              <w:numPr>
                <w:ilvl w:val="0"/>
                <w:numId w:val="2"/>
              </w:numPr>
              <w:spacing w:after="30" w:before="30"/>
            </w:pPr>
            <w:r>
              <w:rPr>
                <w:rFonts w:ascii="Calibri" w:cs="Calibri" w:eastAsia="Calibri" w:hAnsi="Calibri"/>
                <w:color w:val="4A1B6D"/>
                <w:sz w:val="20"/>
                <w:szCs w:val="20"/>
              </w:rPr>
              <w:t xml:space="preserve">Indépendant du contexte — toujours actif</w:t>
            </w:r>
          </w:p>
          <w:p>
            <w:pPr>
              <w:pStyle w:val="ListParagraph"/>
              <w:numPr>
                <w:ilvl w:val="0"/>
                <w:numId w:val="2"/>
              </w:numPr>
              <w:spacing w:after="30" w:before="30"/>
            </w:pPr>
            <w:r>
              <w:rPr>
                <w:rFonts w:ascii="Calibri" w:cs="Calibri" w:eastAsia="Calibri" w:hAnsi="Calibri"/>
                <w:color w:val="4A1B6D"/>
                <w:sz w:val="20"/>
                <w:szCs w:val="20"/>
              </w:rPr>
              <w:t xml:space="preserve">Peut enregistrer chaque action dans un journal</w:t>
            </w:r>
          </w:p>
          <w:p>
            <w:pPr>
              <w:pStyle w:val="ListParagraph"/>
              <w:numPr>
                <w:ilvl w:val="0"/>
                <w:numId w:val="2"/>
              </w:numPr>
              <w:spacing w:after="30" w:before="30"/>
            </w:pPr>
            <w:r>
              <w:rPr>
                <w:rFonts w:ascii="Calibri" w:cs="Calibri" w:eastAsia="Calibri" w:hAnsi="Calibri"/>
                <w:color w:val="4A1B6D"/>
                <w:sz w:val="20"/>
                <w:szCs w:val="20"/>
              </w:rPr>
              <w:t xml:space="preserve">Bloque l'action avant qu'elle ne se produise</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Démonstration live — "La règle oubliée" (15 min)</w:t>
      </w:r>
    </w:p>
    <w:p>
      <w:pPr>
        <w:spacing w:after="60" w:before="60"/>
        <w:jc w:val="left"/>
      </w:pPr>
      <w:r>
        <w:rPr>
          <w:rFonts w:ascii="Calibri" w:cs="Calibri" w:eastAsia="Calibri" w:hAnsi="Calibri"/>
          <w:color w:val="333333"/>
          <w:sz w:val="20"/>
          <w:szCs w:val="20"/>
        </w:rPr>
        <w:t xml:space="preserve">Dans Claude Code, créer un fichier </w:t>
      </w:r>
      <w:r>
        <w:rPr>
          <w:rFonts w:ascii="Courier New" w:cs="Courier New" w:eastAsia="Courier New" w:hAnsi="Courier New"/>
          <w:color w:val="2C0A6A"/>
          <w:sz w:val="17"/>
          <w:szCs w:val="17"/>
        </w:rPr>
        <w:t xml:space="preserve">.env</w:t>
      </w:r>
      <w:r>
        <w:rPr>
          <w:rFonts w:ascii="Calibri" w:cs="Calibri" w:eastAsia="Calibri" w:hAnsi="Calibri"/>
          <w:color w:val="333333"/>
          <w:sz w:val="20"/>
          <w:szCs w:val="20"/>
        </w:rPr>
        <w:t xml:space="preserve"> avec des données fictives sensibles. Donner l'instruction verbale "ne modifie jamais ce fichier". Après quelques échanges, demander à Claude de "mettre à jour la configuration" — observer s'il touche au fichier .env. Résultat typique : Claude l'édite, "oubliant" la règle donnée en début de session. Puis installer un Hook PreToolUse qui bloque les accès à .env — montrer qu'aucune instruction ne peut maintenant contourner le verrou.</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E8A020" w:sz="1"/>
              <w:left w:val="single" w:color="E8A020" w:sz="1"/>
              <w:bottom w:val="single" w:color="E8A020" w:sz="1"/>
              <w:right w:val="single" w:color="E8A020" w:sz="1"/>
            </w:tcBorders>
            <w:shd w:fill="E8A020"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8"/>
                <w:szCs w:val="18"/>
              </w:rPr>
              <w:t xml:space="preserve">Activité — "Qui a besoin de Hooks ?" (15 min)</w:t>
            </w:r>
          </w:p>
        </w:tc>
        <w:tc>
          <w:tcPr>
            <w:tcW w:type="dxa" w:w="7326"/>
            <w:tcBorders>
              <w:top w:val="single" w:color="C5C5E4" w:sz="1"/>
              <w:left w:val="single" w:color="C5C5E4" w:sz="1"/>
              <w:bottom w:val="single" w:color="C5C5E4" w:sz="1"/>
              <w:right w:val="single" w:color="C5C5E4" w:sz="1"/>
            </w:tcBorders>
            <w:shd w:fill="FAFAFA" w:val="clear"/>
            <w:tcMar>
              <w:top w:type="dxa" w:w="80"/>
              <w:left w:type="dxa" w:w="160"/>
              <w:bottom w:type="dxa" w:w="80"/>
              <w:right w:type="dxa" w:w="160"/>
            </w:tcMar>
          </w:tcPr>
          <w:p>
            <w:pPr>
              <w:spacing w:after="60" w:before="60"/>
              <w:jc w:val="left"/>
            </w:pPr>
            <w:r>
              <w:rPr>
                <w:rFonts w:ascii="Calibri" w:cs="Calibri" w:eastAsia="Calibri" w:hAnsi="Calibri"/>
                <w:color w:val="333333"/>
                <w:sz w:val="20"/>
                <w:szCs w:val="20"/>
              </w:rPr>
              <w:t xml:space="preserve">En groupes de 2-3 personnes, identifier dans votre travail quotidien :</w:t>
            </w:r>
          </w:p>
          <w:p>
            <w:pPr>
              <w:pStyle w:val="ListParagraph"/>
              <w:numPr>
                <w:ilvl w:val="0"/>
                <w:numId w:val="2"/>
              </w:numPr>
              <w:spacing w:after="30" w:before="30"/>
            </w:pPr>
            <w:r>
              <w:rPr>
                <w:rFonts w:ascii="Calibri" w:cs="Calibri" w:eastAsia="Calibri" w:hAnsi="Calibri"/>
                <w:color w:val="333333"/>
                <w:sz w:val="20"/>
                <w:szCs w:val="20"/>
              </w:rPr>
              <w:t xml:space="preserve">1 action que Claude NE devrait jamais faire (suppression, envoi d'email, modification critique)</w:t>
            </w:r>
          </w:p>
          <w:p>
            <w:pPr>
              <w:pStyle w:val="ListParagraph"/>
              <w:numPr>
                <w:ilvl w:val="0"/>
                <w:numId w:val="2"/>
              </w:numPr>
              <w:spacing w:after="30" w:before="30"/>
            </w:pPr>
            <w:r>
              <w:rPr>
                <w:rFonts w:ascii="Calibri" w:cs="Calibri" w:eastAsia="Calibri" w:hAnsi="Calibri"/>
                <w:color w:val="333333"/>
                <w:sz w:val="20"/>
                <w:szCs w:val="20"/>
              </w:rPr>
              <w:t xml:space="preserve">1 information que Claude devrait TOUJOURS avoir au démarrage (contexte projet, contraintes)</w:t>
            </w:r>
          </w:p>
          <w:p>
            <w:pPr>
              <w:pStyle w:val="ListParagraph"/>
              <w:numPr>
                <w:ilvl w:val="0"/>
                <w:numId w:val="2"/>
              </w:numPr>
              <w:spacing w:after="30" w:before="30"/>
            </w:pPr>
            <w:r>
              <w:rPr>
                <w:rFonts w:ascii="Calibri" w:cs="Calibri" w:eastAsia="Calibri" w:hAnsi="Calibri"/>
                <w:color w:val="333333"/>
                <w:sz w:val="20"/>
                <w:szCs w:val="20"/>
              </w:rPr>
              <w:t xml:space="preserve">1 vérification que vous aimeriez voir faite APRÈS chaque action de Claude</w:t>
            </w:r>
          </w:p>
          <w:p>
            <w:pPr>
              <w:spacing w:after="0" w:before="0"/>
            </w:pPr>
            <w:r>
              <w:rPr>
                <w:sz w:val="5"/>
                <w:szCs w:val="5"/>
              </w:rPr>
              <w:t xml:space="preserve"/>
            </w:r>
          </w:p>
          <w:p>
            <w:pPr>
              <w:spacing w:after="60" w:before="60"/>
              <w:jc w:val="left"/>
            </w:pPr>
            <w:r>
              <w:rPr>
                <w:rFonts w:ascii="Calibri" w:cs="Calibri" w:eastAsia="Calibri" w:hAnsi="Calibri"/>
                <w:color w:val="333333"/>
                <w:sz w:val="20"/>
                <w:szCs w:val="20"/>
              </w:rPr>
              <w:t xml:space="preserve">Ces 3 éléments sont vos futurs Hooks. On les installe dans 2 jours.</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Les 4 grandes familles de Hooks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Famille</w:t>
            </w:r>
          </w:p>
        </w:tc>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Ce qu'il fait</w:t>
            </w:r>
          </w:p>
        </w:tc>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Exemple concret</w:t>
            </w:r>
          </w:p>
        </w:tc>
      </w:tr>
      <w:tr>
        <w:tc>
          <w:tcPr>
            <w:tcBorders>
              <w:top w:val="single" w:color="C5C5E4" w:sz="1"/>
              <w:left w:val="single" w:color="C5C5E4" w:sz="1"/>
              <w:bottom w:val="single" w:color="C5C5E4" w:sz="1"/>
              <w:right w:val="single" w:color="C5C5E4" w:sz="1"/>
            </w:tcBorders>
            <w:shd w:fill="FDEDEC" w:val="clear"/>
            <w:tcMar>
              <w:top w:type="dxa" w:w="80"/>
              <w:left w:type="dxa" w:w="130"/>
              <w:bottom w:type="dxa" w:w="80"/>
              <w:right w:type="dxa" w:w="130"/>
            </w:tcMar>
            <w:vAlign w:val="top"/>
          </w:tcPr>
          <w:p>
            <w:pPr>
              <w:spacing w:after="60" w:before="60"/>
              <w:jc w:val="left"/>
            </w:pPr>
            <w:r>
              <w:rPr>
                <w:rFonts w:ascii="Calibri" w:cs="Calibri" w:eastAsia="Calibri" w:hAnsi="Calibri"/>
                <w:b/>
                <w:bCs/>
                <w:color w:val="C0392B"/>
                <w:sz w:val="20"/>
                <w:szCs w:val="20"/>
              </w:rPr>
              <w:t xml:space="preserve">Sécurité</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Bloque des actions dangereuses avant qu'elles arrivent</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"Interdire toute suppression de fichier .env ou de dossier en production"</w:t>
            </w:r>
          </w:p>
        </w:tc>
      </w:tr>
      <w:tr>
        <w:tc>
          <w:tcPr>
            <w:tcBorders>
              <w:top w:val="single" w:color="C5C5E4" w:sz="1"/>
              <w:left w:val="single" w:color="C5C5E4" w:sz="1"/>
              <w:bottom w:val="single" w:color="C5C5E4" w:sz="1"/>
              <w:right w:val="single" w:color="C5C5E4" w:sz="1"/>
            </w:tcBorders>
            <w:shd w:fill="E8DEFF" w:val="clear"/>
            <w:tcMar>
              <w:top w:type="dxa" w:w="80"/>
              <w:left w:type="dxa" w:w="130"/>
              <w:bottom w:type="dxa" w:w="80"/>
              <w:right w:type="dxa" w:w="130"/>
            </w:tcMar>
            <w:vAlign w:val="top"/>
          </w:tcPr>
          <w:p>
            <w:pPr>
              <w:spacing w:after="60" w:before="60"/>
              <w:jc w:val="left"/>
            </w:pPr>
            <w:r>
              <w:rPr>
                <w:rFonts w:ascii="Calibri" w:cs="Calibri" w:eastAsia="Calibri" w:hAnsi="Calibri"/>
                <w:b/>
                <w:bCs/>
                <w:color w:val="4A1B6D"/>
                <w:sz w:val="20"/>
                <w:szCs w:val="20"/>
              </w:rPr>
              <w:t xml:space="preserve">Qualité</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Vérifie automatiquement le résultat après chaque action</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"Après chaque modification de fichier, vérifier que le fichier n'a pas d'erreur"</w:t>
            </w:r>
          </w:p>
        </w:tc>
      </w:tr>
      <w:tr>
        <w:tc>
          <w:tcPr>
            <w:tcBorders>
              <w:top w:val="single" w:color="C5C5E4" w:sz="1"/>
              <w:left w:val="single" w:color="C5C5E4" w:sz="1"/>
              <w:bottom w:val="single" w:color="C5C5E4" w:sz="1"/>
              <w:right w:val="single" w:color="C5C5E4" w:sz="1"/>
            </w:tcBorders>
            <w:shd w:fill="FFF8E1" w:val="clear"/>
            <w:tcMar>
              <w:top w:type="dxa" w:w="80"/>
              <w:left w:type="dxa" w:w="130"/>
              <w:bottom w:type="dxa" w:w="80"/>
              <w:right w:type="dxa" w:w="130"/>
            </w:tcMar>
            <w:vAlign w:val="top"/>
          </w:tcPr>
          <w:p>
            <w:pPr>
              <w:spacing w:after="60" w:before="60"/>
              <w:jc w:val="left"/>
            </w:pPr>
            <w:r>
              <w:rPr>
                <w:rFonts w:ascii="Calibri" w:cs="Calibri" w:eastAsia="Calibri" w:hAnsi="Calibri"/>
                <w:b/>
                <w:bCs/>
                <w:color w:val="E8A020"/>
                <w:sz w:val="20"/>
                <w:szCs w:val="20"/>
              </w:rPr>
              <w:t xml:space="preserve">Notification</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Alerte quand Claude a besoin de vous ou a terminé</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"M'envoyer une notification bureau quand Claude attend une décision de ma part"</w:t>
            </w:r>
          </w:p>
        </w:tc>
      </w:tr>
      <w:tr>
        <w:tc>
          <w:tcPr>
            <w:tcBorders>
              <w:top w:val="single" w:color="C5C5E4" w:sz="1"/>
              <w:left w:val="single" w:color="C5C5E4" w:sz="1"/>
              <w:bottom w:val="single" w:color="C5C5E4" w:sz="1"/>
              <w:right w:val="single" w:color="C5C5E4" w:sz="1"/>
            </w:tcBorders>
            <w:shd w:fill="EAFAF1" w:val="clear"/>
            <w:tcMar>
              <w:top w:type="dxa" w:w="80"/>
              <w:left w:type="dxa" w:w="130"/>
              <w:bottom w:type="dxa" w:w="80"/>
              <w:right w:type="dxa" w:w="130"/>
            </w:tcMar>
            <w:vAlign w:val="top"/>
          </w:tcPr>
          <w:p>
            <w:pPr>
              <w:spacing w:after="60" w:before="60"/>
              <w:jc w:val="left"/>
            </w:pPr>
            <w:r>
              <w:rPr>
                <w:rFonts w:ascii="Calibri" w:cs="Calibri" w:eastAsia="Calibri" w:hAnsi="Calibri"/>
                <w:b/>
                <w:bCs/>
                <w:color w:val="1E7E34"/>
                <w:sz w:val="20"/>
                <w:szCs w:val="20"/>
              </w:rPr>
              <w:t xml:space="preserve">Journalisation</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Enregistre tout ce que Claude fait pour audit et traçabilité</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"Conserver un journal daté de toutes les commandes exécutées par Claude"</w:t>
            </w:r>
          </w:p>
        </w:tc>
      </w:tr>
    </w:tbl>
    <w:p>
      <w:pPr>
        <w:spacing w:after="0" w:before="0"/>
      </w:pPr>
      <w:r>
        <w:rPr>
          <w:sz w:val="40"/>
          <w:szCs w:val="40"/>
        </w:rPr>
        <w:t xml:space="preserve"/>
      </w:r>
    </w:p>
    <w:p>
      <w:pPr>
        <w:pStyle w:val="Heading1"/>
        <w:pBdr>
          <w:bottom w:val="single" w:color="6D3B9E" w:sz="6" w:space="4"/>
        </w:pBdr>
        <w:spacing w:after="120" w:before="400"/>
      </w:pPr>
      <w:r>
        <w:rPr>
          <w:rFonts w:ascii="Calibri" w:cs="Calibri" w:eastAsia="Calibri" w:hAnsi="Calibri"/>
          <w:b/>
          <w:bCs/>
          <w:color w:val="1B2A4A"/>
          <w:sz w:val="34"/>
          <w:szCs w:val="34"/>
        </w:rPr>
        <w:t xml:space="preserve">MODULE 2 — Anatomie d'un Hook</w:t>
      </w:r>
    </w:p>
    <w:p>
      <w:pPr>
        <w:spacing w:after="60" w:before="60"/>
        <w:jc w:val="left"/>
      </w:pPr>
      <w:r>
        <w:rPr>
          <w:rFonts w:ascii="Calibri" w:cs="Calibri" w:eastAsia="Calibri" w:hAnsi="Calibri"/>
          <w:i/>
          <w:iCs/>
          <w:color w:val="5A6370"/>
          <w:sz w:val="19"/>
          <w:szCs w:val="19"/>
        </w:rPr>
        <w:t xml:space="preserve">10h45 – 12h30 | 1h45</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8"/>
                <w:szCs w:val="18"/>
              </w:rPr>
              <w:t xml:space="preserve">Objectifs</w:t>
            </w:r>
          </w:p>
        </w:tc>
        <w:tc>
          <w:tcPr>
            <w:tcW w:type="dxa" w:w="7326"/>
            <w:tcBorders>
              <w:top w:val="single" w:color="C5C5E4" w:sz="1"/>
              <w:left w:val="single" w:color="C5C5E4" w:sz="1"/>
              <w:bottom w:val="single" w:color="C5C5E4" w:sz="1"/>
              <w:right w:val="single" w:color="C5C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Lire et comprendre un fichier settings.json avec des Hooks</w:t>
            </w:r>
          </w:p>
          <w:p>
            <w:pPr>
              <w:pStyle w:val="ListParagraph"/>
              <w:numPr>
                <w:ilvl w:val="0"/>
                <w:numId w:val="2"/>
              </w:numPr>
              <w:spacing w:after="30" w:before="30"/>
            </w:pPr>
            <w:r>
              <w:rPr>
                <w:rFonts w:ascii="Calibri" w:cs="Calibri" w:eastAsia="Calibri" w:hAnsi="Calibri"/>
                <w:color w:val="333333"/>
                <w:sz w:val="20"/>
                <w:szCs w:val="20"/>
              </w:rPr>
              <w:t xml:space="preserve">Maîtriser la structure en 3 couches : Événement → Filtre → Action</w:t>
            </w:r>
          </w:p>
          <w:p>
            <w:pPr>
              <w:pStyle w:val="ListParagraph"/>
              <w:numPr>
                <w:ilvl w:val="0"/>
                <w:numId w:val="2"/>
              </w:numPr>
              <w:spacing w:after="30" w:before="30"/>
            </w:pPr>
            <w:r>
              <w:rPr>
                <w:rFonts w:ascii="Calibri" w:cs="Calibri" w:eastAsia="Calibri" w:hAnsi="Calibri"/>
                <w:color w:val="333333"/>
                <w:sz w:val="20"/>
                <w:szCs w:val="20"/>
              </w:rPr>
              <w:t xml:space="preserve">Comprendre les 3 codes de réponse et leur signification</w:t>
            </w:r>
          </w:p>
          <w:p>
            <w:pPr>
              <w:pStyle w:val="ListParagraph"/>
              <w:numPr>
                <w:ilvl w:val="0"/>
                <w:numId w:val="2"/>
              </w:numPr>
              <w:spacing w:after="30" w:before="30"/>
            </w:pPr>
            <w:r>
              <w:rPr>
                <w:rFonts w:ascii="Calibri" w:cs="Calibri" w:eastAsia="Calibri" w:hAnsi="Calibri"/>
                <w:color w:val="333333"/>
                <w:sz w:val="20"/>
                <w:szCs w:val="20"/>
              </w:rPr>
              <w:t xml:space="preserve">Savoir où placer le fichier settings.json selon l'usage voulu</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1. Le fichier settings.json — Le livre de règles</w:t>
      </w:r>
    </w:p>
    <w:p>
      <w:pPr>
        <w:spacing w:after="60" w:before="60"/>
        <w:jc w:val="left"/>
      </w:pPr>
      <w:r>
        <w:rPr>
          <w:rFonts w:ascii="Calibri" w:cs="Calibri" w:eastAsia="Calibri" w:hAnsi="Calibri"/>
          <w:color w:val="333333"/>
          <w:sz w:val="20"/>
          <w:szCs w:val="20"/>
        </w:rPr>
        <w:t xml:space="preserve">Tous les Hooks sont définis dans un fichier texte appelé </w:t>
      </w:r>
      <w:r>
        <w:rPr>
          <w:rFonts w:ascii="Calibri" w:cs="Calibri" w:eastAsia="Calibri" w:hAnsi="Calibri"/>
          <w:b/>
          <w:bCs/>
          <w:color w:val="4A1B6D"/>
          <w:sz w:val="20"/>
          <w:szCs w:val="20"/>
        </w:rPr>
        <w:t xml:space="preserve">settings.json</w:t>
      </w:r>
      <w:r>
        <w:rPr>
          <w:rFonts w:ascii="Calibri" w:cs="Calibri" w:eastAsia="Calibri" w:hAnsi="Calibri"/>
          <w:color w:val="333333"/>
          <w:sz w:val="20"/>
          <w:szCs w:val="20"/>
        </w:rPr>
        <w:t xml:space="preserve">. Ce n'est pas du code — c'est simplement un fichier de configuration qui liste vos règles. Voici un exemple minimal :</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"PreToolUse":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"matcher": "Bash",</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"type": "command",</w:t>
            </w:r>
          </w:p>
          <w:p>
            <w:pPr>
              <w:spacing w:after="0" w:before="0"/>
            </w:pPr>
            <w:r>
              <w:rPr>
                <w:rFonts w:ascii="Courier New" w:cs="Courier New" w:eastAsia="Courier New" w:hAnsi="Courier New"/>
                <w:color w:val="2C0A6A"/>
                <w:sz w:val="17"/>
                <w:szCs w:val="17"/>
              </w:rPr>
              <w:t xml:space="preserve">            "command": "echo 'Claude veut exécuter une commande shell'"</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w:t>
            </w:r>
          </w:p>
        </w:tc>
      </w:tr>
    </w:tbl>
    <w:p>
      <w:pPr>
        <w:spacing w:after="0" w:before="0"/>
      </w:pPr>
      <w:r>
        <w:rPr>
          <w:sz w:val="10"/>
          <w:szCs w:val="10"/>
        </w:rPr>
        <w:t xml:space="preserve"/>
      </w:r>
    </w:p>
    <w:p>
      <w:pPr>
        <w:spacing w:after="60" w:before="60"/>
        <w:jc w:val="left"/>
      </w:pPr>
      <w:r>
        <w:rPr>
          <w:rFonts w:ascii="Calibri" w:cs="Calibri" w:eastAsia="Calibri" w:hAnsi="Calibri"/>
          <w:color w:val="333333"/>
          <w:sz w:val="20"/>
          <w:szCs w:val="20"/>
        </w:rPr>
        <w:t xml:space="preserve">Ce Hook dit : "Chaque fois que Claude veut exécuter une commande shell (Bash), afficher d'abord un message." Simple. Lisible. Pas de programmation.</w:t>
      </w:r>
    </w:p>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2. La structure en 3 couches</w:t>
      </w:r>
    </w:p>
    <w:p>
      <w:pPr>
        <w:spacing w:after="60" w:before="60"/>
        <w:jc w:val="left"/>
      </w:pPr>
      <w:r>
        <w:rPr>
          <w:rFonts w:ascii="Calibri" w:cs="Calibri" w:eastAsia="Calibri" w:hAnsi="Calibri"/>
          <w:color w:val="333333"/>
          <w:sz w:val="20"/>
          <w:szCs w:val="20"/>
        </w:rPr>
        <w:t xml:space="preserve">Tout Hook a exactement 3 couches, comme une adresse postale :</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500"/>
        <w:gridCol w:w="2626"/>
      </w:tblGrid>
      <w:tr>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20"/>
                <w:szCs w:val="20"/>
              </w:rPr>
              <w:t xml:space="preserve">#</w:t>
            </w:r>
          </w:p>
        </w:tc>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Couche</w:t>
            </w:r>
          </w:p>
        </w:tc>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Question</w:t>
            </w:r>
          </w:p>
        </w:tc>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Exemple</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center"/>
            </w:pPr>
            <w:r>
              <w:rPr>
                <w:rFonts w:ascii="Calibri" w:cs="Calibri" w:eastAsia="Calibri" w:hAnsi="Calibri"/>
                <w:b/>
                <w:bCs/>
                <w:color w:val="4A1B6D"/>
                <w:sz w:val="22"/>
                <w:szCs w:val="22"/>
              </w:rPr>
              <w:t xml:space="preserve">1</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Événement</w:t>
            </w:r>
            <w:r>
              <w:rPr>
                <w:rFonts w:ascii="Calibri" w:cs="Calibri" w:eastAsia="Calibri" w:hAnsi="Calibri"/>
                <w:color w:val="333333"/>
                <w:sz w:val="20"/>
                <w:szCs w:val="20"/>
              </w:rPr>
              <w:t xml:space="preserve"> — QUAND ?</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À quel moment du cycle de Claude ce Hook s'active-t-il ?</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ourier New" w:cs="Courier New" w:eastAsia="Courier New" w:hAnsi="Courier New"/>
                <w:color w:val="2C0A6A"/>
                <w:sz w:val="17"/>
                <w:szCs w:val="17"/>
              </w:rPr>
              <w:t xml:space="preserve">"PreToolUse"</w:t>
            </w:r>
            <w:r>
              <w:rPr>
                <w:rFonts w:ascii="Calibri" w:cs="Calibri" w:eastAsia="Calibri" w:hAnsi="Calibri"/>
                <w:color w:val="333333"/>
                <w:sz w:val="20"/>
                <w:szCs w:val="20"/>
              </w:rPr>
              <w:t xml:space="preserve"> (avant une action)</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center"/>
            </w:pPr>
            <w:r>
              <w:rPr>
                <w:rFonts w:ascii="Calibri" w:cs="Calibri" w:eastAsia="Calibri" w:hAnsi="Calibri"/>
                <w:b/>
                <w:bCs/>
                <w:color w:val="4A1B6D"/>
                <w:sz w:val="22"/>
                <w:szCs w:val="22"/>
              </w:rPr>
              <w:t xml:space="preserve">2</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Filtre</w:t>
            </w:r>
            <w:r>
              <w:rPr>
                <w:rFonts w:ascii="Calibri" w:cs="Calibri" w:eastAsia="Calibri" w:hAnsi="Calibri"/>
                <w:color w:val="333333"/>
                <w:sz w:val="20"/>
                <w:szCs w:val="20"/>
              </w:rPr>
              <w:t xml:space="preserve"> — SUR QUOI ?</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Sur quel type d'outil ou d'action ce Hook doit-il s'appliquer ?</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ourier New" w:cs="Courier New" w:eastAsia="Courier New" w:hAnsi="Courier New"/>
                <w:color w:val="2C0A6A"/>
                <w:sz w:val="17"/>
                <w:szCs w:val="17"/>
              </w:rPr>
              <w:t xml:space="preserve">"matcher": "Bash"</w:t>
            </w:r>
            <w:r>
              <w:rPr>
                <w:rFonts w:ascii="Calibri" w:cs="Calibri" w:eastAsia="Calibri" w:hAnsi="Calibri"/>
                <w:color w:val="333333"/>
                <w:sz w:val="20"/>
                <w:szCs w:val="20"/>
              </w:rPr>
              <w:t xml:space="preserve"> (commandes shell seulement)</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center"/>
            </w:pPr>
            <w:r>
              <w:rPr>
                <w:rFonts w:ascii="Calibri" w:cs="Calibri" w:eastAsia="Calibri" w:hAnsi="Calibri"/>
                <w:b/>
                <w:bCs/>
                <w:color w:val="4A1B6D"/>
                <w:sz w:val="22"/>
                <w:szCs w:val="22"/>
              </w:rPr>
              <w:t xml:space="preserve">3</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Action</w:t>
            </w:r>
            <w:r>
              <w:rPr>
                <w:rFonts w:ascii="Calibri" w:cs="Calibri" w:eastAsia="Calibri" w:hAnsi="Calibri"/>
                <w:color w:val="333333"/>
                <w:sz w:val="20"/>
                <w:szCs w:val="20"/>
              </w:rPr>
              <w:t xml:space="preserve"> — QUE FAIRE ?</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Quel script ou quelle commande exécuter quand les conditions sont remplies ?</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ourier New" w:cs="Courier New" w:eastAsia="Courier New" w:hAnsi="Courier New"/>
                <w:color w:val="2C0A6A"/>
                <w:sz w:val="17"/>
                <w:szCs w:val="17"/>
              </w:rPr>
              <w:t xml:space="preserve">"command": "..."</w:t>
            </w:r>
            <w:r>
              <w:rPr>
                <w:rFonts w:ascii="Calibri" w:cs="Calibri" w:eastAsia="Calibri" w:hAnsi="Calibri"/>
                <w:color w:val="333333"/>
                <w:sz w:val="20"/>
                <w:szCs w:val="20"/>
              </w:rPr>
              <w:t xml:space="preserve"> (commande à lancer)</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3. Les 3 codes de réponse — Le feu tricolore</w:t>
      </w:r>
    </w:p>
    <w:p>
      <w:pPr>
        <w:spacing w:after="60" w:before="60"/>
        <w:jc w:val="left"/>
      </w:pPr>
      <w:r>
        <w:rPr>
          <w:rFonts w:ascii="Calibri" w:cs="Calibri" w:eastAsia="Calibri" w:hAnsi="Calibri"/>
          <w:color w:val="333333"/>
          <w:sz w:val="20"/>
          <w:szCs w:val="20"/>
        </w:rPr>
        <w:t xml:space="preserve">Quand un Hook s'exécute, il renvoie un signal à Claude Code. Ce signal fonctionne comme un feu tricolore :</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20"/>
                <w:szCs w:val="20"/>
              </w:rPr>
              <w:t xml:space="preserve">Code</w:t>
            </w:r>
          </w:p>
        </w:tc>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Signification</w:t>
            </w:r>
          </w:p>
        </w:tc>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Ce qui se passe</w:t>
            </w:r>
          </w:p>
        </w:tc>
      </w:tr>
      <w:tr>
        <w:tc>
          <w:tcPr>
            <w:tcBorders>
              <w:top w:val="single" w:color="C5C5E4" w:sz="1"/>
              <w:left w:val="single" w:color="C5C5E4" w:sz="1"/>
              <w:bottom w:val="single" w:color="C5C5E4" w:sz="1"/>
              <w:right w:val="single" w:color="C5C5E4" w:sz="1"/>
            </w:tcBorders>
            <w:shd w:fill="1E7E34"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19"/>
                <w:szCs w:val="19"/>
              </w:rPr>
              <w:t xml:space="preserve">exit 0</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b/>
                <w:bCs/>
                <w:color w:val="1E7E34"/>
                <w:sz w:val="20"/>
                <w:szCs w:val="20"/>
              </w:rPr>
              <w:t xml:space="preserve">Feu vert</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Tout va bien. Claude peut continuer son action normalement. C'est le comportement par défaut quand rien de particulier ne se passe.</w:t>
            </w:r>
          </w:p>
        </w:tc>
      </w:tr>
      <w:tr>
        <w:tc>
          <w:tcPr>
            <w:tcBorders>
              <w:top w:val="single" w:color="C5C5E4" w:sz="1"/>
              <w:left w:val="single" w:color="C5C5E4" w:sz="1"/>
              <w:bottom w:val="single" w:color="C5C5E4" w:sz="1"/>
              <w:right w:val="single" w:color="C5C5E4" w:sz="1"/>
            </w:tcBorders>
            <w:shd w:fill="C0392B"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19"/>
                <w:szCs w:val="19"/>
              </w:rPr>
              <w:t xml:space="preserve">exit 2</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b/>
                <w:bCs/>
                <w:color w:val="C0392B"/>
                <w:sz w:val="20"/>
                <w:szCs w:val="20"/>
              </w:rPr>
              <w:t xml:space="preserve">Feu rouge</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b/>
                <w:bCs/>
                <w:color w:val="C0392B"/>
                <w:sz w:val="20"/>
                <w:szCs w:val="20"/>
              </w:rPr>
              <w:t xml:space="preserve">BLOQUE l'action.</w:t>
            </w:r>
            <w:r>
              <w:rPr>
                <w:rFonts w:ascii="Calibri" w:cs="Calibri" w:eastAsia="Calibri" w:hAnsi="Calibri"/>
                <w:color w:val="333333"/>
                <w:sz w:val="20"/>
                <w:szCs w:val="20"/>
              </w:rPr>
              <w:t xml:space="preserve"> Claude ne peut pas passer. Il voit le message d'erreur affiché par le Hook et doit trouver une autre approche. C'est le code à utiliser pour les interdictions formelles.</w:t>
            </w:r>
          </w:p>
        </w:tc>
      </w:tr>
      <w:tr>
        <w:tc>
          <w:tcPr>
            <w:tcBorders>
              <w:top w:val="single" w:color="C5C5E4" w:sz="1"/>
              <w:left w:val="single" w:color="C5C5E4" w:sz="1"/>
              <w:bottom w:val="single" w:color="C5C5E4" w:sz="1"/>
              <w:right w:val="single" w:color="C5C5E4" w:sz="1"/>
            </w:tcBorders>
            <w:shd w:fill="DDDDDD" w:val="clear"/>
            <w:tcMar>
              <w:top w:type="dxa" w:w="80"/>
              <w:left w:type="dxa" w:w="130"/>
              <w:bottom w:type="dxa" w:w="80"/>
              <w:right w:type="dxa" w:w="130"/>
            </w:tcMar>
            <w:vAlign w:val="top"/>
          </w:tcPr>
          <w:p>
            <w:pPr>
              <w:spacing w:after="60" w:before="60"/>
              <w:jc w:val="center"/>
            </w:pPr>
            <w:r>
              <w:rPr>
                <w:rFonts w:ascii="Calibri" w:cs="Calibri" w:eastAsia="Calibri" w:hAnsi="Calibri"/>
                <w:b/>
                <w:bCs/>
                <w:color w:val="555555"/>
                <w:sz w:val="19"/>
                <w:szCs w:val="19"/>
              </w:rPr>
              <w:t xml:space="preserve">exit 1</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b/>
                <w:bCs/>
                <w:color w:val="5A6370"/>
                <w:sz w:val="20"/>
                <w:szCs w:val="20"/>
              </w:rPr>
              <w:t xml:space="preserve">Ignoré</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Le Hook lui-même a planté, mais Claude continue quand même. Utile pour les Hooks non-critiques (journalisation) où un échec du Hook ne doit pas bloquer le travail.</w:t>
            </w:r>
          </w:p>
        </w:tc>
      </w:tr>
    </w:tbl>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C0392B" w:sz="1"/>
              <w:left w:val="single" w:color="C0392B" w:sz="1"/>
              <w:bottom w:val="single" w:color="C0392B" w:sz="1"/>
              <w:right w:val="single" w:color="C0392B" w:sz="1"/>
            </w:tcBorders>
            <w:shd w:fill="C0392B" w:val="clear"/>
            <w:tcMar>
              <w:top w:type="dxa" w:w="80"/>
              <w:left w:type="dxa" w:w="80"/>
              <w:bottom w:type="dxa" w:w="80"/>
              <w:right w:type="dxa" w:w="80"/>
            </w:tcMar>
            <w:vAlign w:val="center"/>
          </w:tcPr>
          <w:p>
            <w:pPr>
              <w:spacing w:after="60" w:before="60"/>
              <w:jc w:val="center"/>
            </w:pPr>
            <w:r>
              <w:rPr>
                <w:rFonts w:ascii="Calibri" w:cs="Calibri" w:eastAsia="Calibri" w:hAnsi="Calibri"/>
                <w:b/>
                <w:bCs/>
                <w:color w:val="FFFFFF"/>
                <w:sz w:val="24"/>
                <w:szCs w:val="24"/>
              </w:rPr>
              <w:t xml:space="preserve">!</w:t>
            </w:r>
          </w:p>
        </w:tc>
        <w:tc>
          <w:tcPr>
            <w:tcW w:type="dxa" w:w="8326"/>
            <w:tcBorders>
              <w:top w:val="single" w:color="C0392B" w:sz="1"/>
              <w:left w:val="single" w:color="C0392B" w:sz="1"/>
              <w:bottom w:val="single" w:color="C0392B" w:sz="1"/>
              <w:right w:val="single" w:color="C0392B" w:sz="1"/>
            </w:tcBorders>
            <w:shd w:fill="FEF9EE" w:val="clear"/>
            <w:tcMar>
              <w:top w:type="dxa" w:w="80"/>
              <w:left w:type="dxa" w:w="160"/>
              <w:bottom w:type="dxa" w:w="80"/>
              <w:right w:type="dxa" w:w="160"/>
            </w:tcMar>
          </w:tcPr>
          <w:p>
            <w:pPr>
              <w:spacing w:after="60" w:before="60"/>
              <w:jc w:val="left"/>
            </w:pPr>
            <w:r>
              <w:rPr>
                <w:rFonts w:ascii="Calibri" w:cs="Calibri" w:eastAsia="Calibri" w:hAnsi="Calibri"/>
                <w:b/>
                <w:bCs/>
                <w:color w:val="C0392B"/>
                <w:sz w:val="20"/>
                <w:szCs w:val="20"/>
              </w:rPr>
              <w:t xml:space="preserve">Attention — confusion fréquente :</w:t>
            </w:r>
            <w:r>
              <w:rPr>
                <w:rFonts w:ascii="Calibri" w:cs="Calibri" w:eastAsia="Calibri" w:hAnsi="Calibri"/>
                <w:color w:val="333333"/>
                <w:sz w:val="20"/>
                <w:szCs w:val="20"/>
              </w:rPr>
              <w:t xml:space="preserve"> En informatique, exit 1 signifie habituellement "échec". Mais dans Claude Code Hooks, seul exit 2 bloque vraiment. exit 1 est ignoré et Claude continue. Si vous voulez bloquer une action, utilisez OBLIGATOIREMENT exit 2.</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4. Où placer settings.json — Les 3 niveaux</w:t>
      </w:r>
    </w:p>
    <w:p>
      <w:pPr>
        <w:spacing w:after="60" w:before="60"/>
        <w:jc w:val="left"/>
      </w:pPr>
      <w:r>
        <w:rPr>
          <w:rFonts w:ascii="Calibri" w:cs="Calibri" w:eastAsia="Calibri" w:hAnsi="Calibri"/>
          <w:color w:val="333333"/>
          <w:sz w:val="20"/>
          <w:szCs w:val="20"/>
        </w:rPr>
        <w:t xml:space="preserve">Le fichier settings.json peut exister à 3 endroits différents selon la portée souhaitée :</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Emplacement</w:t>
            </w:r>
          </w:p>
        </w:tc>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Portée</w:t>
            </w:r>
          </w:p>
        </w:tc>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Usage recommandé</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ourier New" w:cs="Courier New" w:eastAsia="Courier New" w:hAnsi="Courier New"/>
                <w:color w:val="2C0A6A"/>
                <w:sz w:val="17"/>
                <w:szCs w:val="17"/>
              </w:rPr>
              <w:t xml:space="preserve">~/.claude/settings.json</w:t>
            </w:r>
          </w:p>
          <w:p>
            <w:pPr>
              <w:spacing w:after="60" w:before="60"/>
              <w:jc w:val="left"/>
            </w:pPr>
            <w:r>
              <w:rPr>
                <w:rFonts w:ascii="Calibri" w:cs="Calibri" w:eastAsia="Calibri" w:hAnsi="Calibri"/>
                <w:i/>
                <w:iCs/>
                <w:color w:val="5A6370"/>
                <w:sz w:val="20"/>
                <w:szCs w:val="20"/>
              </w:rPr>
              <w:t xml:space="preserve">(dossier personnel)</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Vous seul</w:t>
            </w:r>
            <w:r>
              <w:rPr>
                <w:rFonts w:ascii="Calibri" w:cs="Calibri" w:eastAsia="Calibri" w:hAnsi="Calibri"/>
                <w:color w:val="333333"/>
                <w:sz w:val="20"/>
                <w:szCs w:val="20"/>
              </w:rPr>
              <w:t xml:space="preserve"> — s'applique à tous vos projets sur cet ordinateur</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Vos règles personnelles permanentes : journalisation, notifications, règles de sécurité universelles</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ourier New" w:cs="Courier New" w:eastAsia="Courier New" w:hAnsi="Courier New"/>
                <w:color w:val="2C0A6A"/>
                <w:sz w:val="17"/>
                <w:szCs w:val="17"/>
              </w:rPr>
              <w:t xml:space="preserve">.claude/settings.json</w:t>
            </w:r>
          </w:p>
          <w:p>
            <w:pPr>
              <w:spacing w:after="60" w:before="60"/>
              <w:jc w:val="left"/>
            </w:pPr>
            <w:r>
              <w:rPr>
                <w:rFonts w:ascii="Calibri" w:cs="Calibri" w:eastAsia="Calibri" w:hAnsi="Calibri"/>
                <w:i/>
                <w:iCs/>
                <w:color w:val="5A6370"/>
                <w:sz w:val="20"/>
                <w:szCs w:val="20"/>
              </w:rPr>
              <w:t xml:space="preserve">(dossier du projet, dans Git)</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b/>
                <w:bCs/>
                <w:color w:val="4A1B6D"/>
                <w:sz w:val="20"/>
                <w:szCs w:val="20"/>
              </w:rPr>
              <w:t xml:space="preserve">Toute l'équipe</w:t>
            </w:r>
            <w:r>
              <w:rPr>
                <w:rFonts w:ascii="Calibri" w:cs="Calibri" w:eastAsia="Calibri" w:hAnsi="Calibri"/>
                <w:color w:val="333333"/>
                <w:sz w:val="20"/>
                <w:szCs w:val="20"/>
              </w:rPr>
              <w:t xml:space="preserve"> — partagé via Git, s'applique à ce projet</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Règles du projet : protection des fichiers spécifiques, qualité de code, standards de l'équipe</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ourier New" w:cs="Courier New" w:eastAsia="Courier New" w:hAnsi="Courier New"/>
                <w:color w:val="2C0A6A"/>
                <w:sz w:val="17"/>
                <w:szCs w:val="17"/>
              </w:rPr>
              <w:t xml:space="preserve">.claude/settings.local.json</w:t>
            </w:r>
          </w:p>
          <w:p>
            <w:pPr>
              <w:spacing w:after="60" w:before="60"/>
              <w:jc w:val="left"/>
            </w:pPr>
            <w:r>
              <w:rPr>
                <w:rFonts w:ascii="Calibri" w:cs="Calibri" w:eastAsia="Calibri" w:hAnsi="Calibri"/>
                <w:i/>
                <w:iCs/>
                <w:color w:val="5A6370"/>
                <w:sz w:val="20"/>
                <w:szCs w:val="20"/>
              </w:rPr>
              <w:t xml:space="preserve">(dossier du projet, hors Git)</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b/>
                <w:bCs/>
                <w:color w:val="E8A020"/>
                <w:sz w:val="20"/>
                <w:szCs w:val="20"/>
              </w:rPr>
              <w:t xml:space="preserve">Vous seul</w:t>
            </w:r>
            <w:r>
              <w:rPr>
                <w:rFonts w:ascii="Calibri" w:cs="Calibri" w:eastAsia="Calibri" w:hAnsi="Calibri"/>
                <w:color w:val="333333"/>
                <w:sz w:val="20"/>
                <w:szCs w:val="20"/>
              </w:rPr>
              <w:t xml:space="preserve"> dans ce projet — non partagé</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Hooks personnels liés à votre machine : chemins de scripts locaux, outils propres à votre poste</w:t>
            </w:r>
          </w:p>
        </w:tc>
      </w:tr>
    </w:tbl>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E8A020" w:sz="1"/>
              <w:left w:val="single" w:color="E8A020" w:sz="1"/>
              <w:bottom w:val="single" w:color="E8A020" w:sz="1"/>
              <w:right w:val="single" w:color="E8A020" w:sz="1"/>
            </w:tcBorders>
            <w:shd w:fill="E8A020"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8"/>
                <w:szCs w:val="18"/>
              </w:rPr>
              <w:t xml:space="preserve">Activité (20 min)</w:t>
            </w:r>
          </w:p>
        </w:tc>
        <w:tc>
          <w:tcPr>
            <w:tcW w:type="dxa" w:w="7326"/>
            <w:tcBorders>
              <w:top w:val="single" w:color="C5C5E4" w:sz="1"/>
              <w:left w:val="single" w:color="C5C5E4" w:sz="1"/>
              <w:bottom w:val="single" w:color="C5C5E4" w:sz="1"/>
              <w:right w:val="single" w:color="C5C5E4" w:sz="1"/>
            </w:tcBorders>
            <w:shd w:fill="FAFAFA" w:val="clear"/>
            <w:tcMar>
              <w:top w:type="dxa" w:w="80"/>
              <w:left w:type="dxa" w:w="160"/>
              <w:bottom w:type="dxa" w:w="80"/>
              <w:right w:type="dxa" w:w="160"/>
            </w:tcMar>
          </w:tcPr>
          <w:p>
            <w:pPr>
              <w:spacing w:after="60" w:before="60"/>
              <w:jc w:val="left"/>
            </w:pPr>
            <w:r>
              <w:rPr>
                <w:rFonts w:ascii="Calibri" w:cs="Calibri" w:eastAsia="Calibri" w:hAnsi="Calibri"/>
                <w:color w:val="333333"/>
                <w:sz w:val="20"/>
                <w:szCs w:val="20"/>
              </w:rPr>
              <w:t xml:space="preserve">Pour chacun des cas d'usage identifiés en M1 :</w:t>
            </w:r>
          </w:p>
          <w:p>
            <w:pPr>
              <w:pStyle w:val="ListParagraph"/>
              <w:numPr>
                <w:ilvl w:val="0"/>
                <w:numId w:val="2"/>
              </w:numPr>
              <w:spacing w:after="30" w:before="30"/>
            </w:pPr>
            <w:r>
              <w:rPr>
                <w:rFonts w:ascii="Calibri" w:cs="Calibri" w:eastAsia="Calibri" w:hAnsi="Calibri"/>
                <w:color w:val="333333"/>
                <w:sz w:val="20"/>
                <w:szCs w:val="20"/>
              </w:rPr>
              <w:t xml:space="preserve">Où placer le Hook ? (personnel / équipe / personnel-local)</w:t>
            </w:r>
          </w:p>
          <w:p>
            <w:pPr>
              <w:pStyle w:val="ListParagraph"/>
              <w:numPr>
                <w:ilvl w:val="0"/>
                <w:numId w:val="2"/>
              </w:numPr>
              <w:spacing w:after="30" w:before="30"/>
            </w:pPr>
            <w:r>
              <w:rPr>
                <w:rFonts w:ascii="Calibri" w:cs="Calibri" w:eastAsia="Calibri" w:hAnsi="Calibri"/>
                <w:color w:val="333333"/>
                <w:sz w:val="20"/>
                <w:szCs w:val="20"/>
              </w:rPr>
              <w:t xml:space="preserve">Quel serait le code de réponse idéal ? (exit 0 / exit 2)</w:t>
            </w:r>
          </w:p>
          <w:p>
            <w:pPr>
              <w:pStyle w:val="ListParagraph"/>
              <w:numPr>
                <w:ilvl w:val="0"/>
                <w:numId w:val="2"/>
              </w:numPr>
              <w:spacing w:after="30" w:before="30"/>
            </w:pPr>
            <w:r>
              <w:rPr>
                <w:rFonts w:ascii="Calibri" w:cs="Calibri" w:eastAsia="Calibri" w:hAnsi="Calibri"/>
                <w:color w:val="333333"/>
                <w:sz w:val="20"/>
                <w:szCs w:val="20"/>
              </w:rPr>
              <w:t xml:space="preserve">Compléter une fiche : "Mon Hook n°1 : Événement _____ / Filtre _____ / Action _____"</w:t>
            </w:r>
          </w:p>
        </w:tc>
      </w:tr>
    </w:tbl>
    <w:p>
      <w:pPr>
        <w:spacing w:after="0" w:before="0"/>
      </w:pPr>
      <w:r>
        <w:rPr>
          <w:sz w:val="40"/>
          <w:szCs w:val="40"/>
        </w:rPr>
        <w:t xml:space="preserve"/>
      </w:r>
    </w:p>
    <w:p>
      <w:pPr>
        <w:pStyle w:val="Heading1"/>
        <w:pBdr>
          <w:bottom w:val="single" w:color="6D3B9E" w:sz="6" w:space="4"/>
        </w:pBdr>
        <w:spacing w:after="120" w:before="400"/>
      </w:pPr>
      <w:r>
        <w:rPr>
          <w:rFonts w:ascii="Calibri" w:cs="Calibri" w:eastAsia="Calibri" w:hAnsi="Calibri"/>
          <w:b/>
          <w:bCs/>
          <w:color w:val="1B2A4A"/>
          <w:sz w:val="34"/>
          <w:szCs w:val="34"/>
        </w:rPr>
        <w:t xml:space="preserve">MODULE 3 — Les 5 événements essentiels</w:t>
      </w:r>
    </w:p>
    <w:p>
      <w:pPr>
        <w:spacing w:after="60" w:before="60"/>
        <w:jc w:val="left"/>
      </w:pPr>
      <w:r>
        <w:rPr>
          <w:rFonts w:ascii="Calibri" w:cs="Calibri" w:eastAsia="Calibri" w:hAnsi="Calibri"/>
          <w:i/>
          <w:iCs/>
          <w:color w:val="5A6370"/>
          <w:sz w:val="19"/>
          <w:szCs w:val="19"/>
        </w:rPr>
        <w:t xml:space="preserve">13h30 – 15h00 | 1h30</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8"/>
                <w:szCs w:val="18"/>
              </w:rPr>
              <w:t xml:space="preserve">Objectifs</w:t>
            </w:r>
          </w:p>
        </w:tc>
        <w:tc>
          <w:tcPr>
            <w:tcW w:type="dxa" w:w="7326"/>
            <w:tcBorders>
              <w:top w:val="single" w:color="C5C5E4" w:sz="1"/>
              <w:left w:val="single" w:color="C5C5E4" w:sz="1"/>
              <w:bottom w:val="single" w:color="C5C5E4" w:sz="1"/>
              <w:right w:val="single" w:color="C5C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Comprendre chacun des 5 événements Hook les plus importants</w:t>
            </w:r>
          </w:p>
          <w:p>
            <w:pPr>
              <w:pStyle w:val="ListParagraph"/>
              <w:numPr>
                <w:ilvl w:val="0"/>
                <w:numId w:val="2"/>
              </w:numPr>
              <w:spacing w:after="30" w:before="30"/>
            </w:pPr>
            <w:r>
              <w:rPr>
                <w:rFonts w:ascii="Calibri" w:cs="Calibri" w:eastAsia="Calibri" w:hAnsi="Calibri"/>
                <w:color w:val="333333"/>
                <w:sz w:val="20"/>
                <w:szCs w:val="20"/>
              </w:rPr>
              <w:t xml:space="preserve">Associer chaque événement à des cas d'usage concrets du quotidien</w:t>
            </w:r>
          </w:p>
          <w:p>
            <w:pPr>
              <w:pStyle w:val="ListParagraph"/>
              <w:numPr>
                <w:ilvl w:val="0"/>
                <w:numId w:val="2"/>
              </w:numPr>
              <w:spacing w:after="30" w:before="30"/>
            </w:pPr>
            <w:r>
              <w:rPr>
                <w:rFonts w:ascii="Calibri" w:cs="Calibri" w:eastAsia="Calibri" w:hAnsi="Calibri"/>
                <w:color w:val="333333"/>
                <w:sz w:val="20"/>
                <w:szCs w:val="20"/>
              </w:rPr>
              <w:t xml:space="preserve">Lire et interpréter des exemples de configuration pour chaque événement</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Événement 1 — PreToolUse : Le gardien à l'entrée</w:t>
      </w:r>
    </w:p>
    <w:p>
      <w:pPr>
        <w:spacing w:after="60" w:before="60"/>
        <w:jc w:val="left"/>
      </w:pPr>
      <w:r>
        <w:rPr>
          <w:rFonts w:ascii="Calibri" w:cs="Calibri" w:eastAsia="Calibri" w:hAnsi="Calibri"/>
          <w:b/>
          <w:bCs/>
          <w:color w:val="4A1B6D"/>
          <w:sz w:val="20"/>
          <w:szCs w:val="20"/>
        </w:rPr>
        <w:t xml:space="preserve">Quand ?</w:t>
      </w:r>
      <w:r>
        <w:rPr>
          <w:rFonts w:ascii="Calibri" w:cs="Calibri" w:eastAsia="Calibri" w:hAnsi="Calibri"/>
          <w:color w:val="333333"/>
          <w:sz w:val="20"/>
          <w:szCs w:val="20"/>
        </w:rPr>
        <w:t xml:space="preserve"> Juste avant que Claude utilise un outil (écrire un fichier, exécuter une commande, lire un document...).</w:t>
      </w:r>
    </w:p>
    <w:p>
      <w:pPr>
        <w:spacing w:after="60" w:before="60"/>
        <w:jc w:val="left"/>
      </w:pPr>
      <w:r>
        <w:rPr>
          <w:rFonts w:ascii="Calibri" w:cs="Calibri" w:eastAsia="Calibri" w:hAnsi="Calibri"/>
          <w:b/>
          <w:bCs/>
          <w:color w:val="4A1B6D"/>
          <w:sz w:val="20"/>
          <w:szCs w:val="20"/>
        </w:rPr>
        <w:t xml:space="preserve">Métaphore :</w:t>
      </w:r>
      <w:r>
        <w:rPr>
          <w:rFonts w:ascii="Calibri" w:cs="Calibri" w:eastAsia="Calibri" w:hAnsi="Calibri"/>
          <w:color w:val="333333"/>
          <w:sz w:val="20"/>
          <w:szCs w:val="20"/>
        </w:rPr>
        <w:t xml:space="preserve"> Un vigile à l'entrée d'un bâtiment qui vérifie chaque personne avant de la laisser entrer. Si quelque chose cloche, il bloque l'entrée.</w:t>
      </w:r>
    </w:p>
    <w:p>
      <w:pPr>
        <w:spacing w:after="60" w:before="60"/>
        <w:jc w:val="left"/>
      </w:pPr>
      <w:r>
        <w:rPr>
          <w:rFonts w:ascii="Calibri" w:cs="Calibri" w:eastAsia="Calibri" w:hAnsi="Calibri"/>
          <w:b/>
          <w:bCs/>
          <w:color w:val="4A1B6D"/>
          <w:sz w:val="20"/>
          <w:szCs w:val="20"/>
        </w:rPr>
        <w:t xml:space="preserve">Pourquoi c'est le plus important :</w:t>
      </w:r>
      <w:r>
        <w:rPr>
          <w:rFonts w:ascii="Calibri" w:cs="Calibri" w:eastAsia="Calibri" w:hAnsi="Calibri"/>
          <w:color w:val="333333"/>
          <w:sz w:val="20"/>
          <w:szCs w:val="20"/>
        </w:rPr>
        <w:t xml:space="preserve"> C'est le seul moment où vous pouvez empêcher une action avant qu'elle se produise. Tous les autres événements interviennent après.</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Cas d'usage :</w:t>
      </w:r>
    </w:p>
    <w:p>
      <w:pPr>
        <w:pStyle w:val="ListParagraph"/>
        <w:numPr>
          <w:ilvl w:val="0"/>
          <w:numId w:val="2"/>
        </w:numPr>
        <w:spacing w:after="30" w:before="30"/>
      </w:pPr>
      <w:r>
        <w:rPr>
          <w:rFonts w:ascii="Calibri" w:cs="Calibri" w:eastAsia="Calibri" w:hAnsi="Calibri"/>
          <w:color w:val="333333"/>
          <w:sz w:val="20"/>
          <w:szCs w:val="20"/>
        </w:rPr>
        <w:t xml:space="preserve">Bloquer la suppression de fichiers critiques (.env, fichiers de production)</w:t>
      </w:r>
    </w:p>
    <w:p>
      <w:pPr>
        <w:pStyle w:val="ListParagraph"/>
        <w:numPr>
          <w:ilvl w:val="0"/>
          <w:numId w:val="2"/>
        </w:numPr>
        <w:spacing w:after="30" w:before="30"/>
      </w:pPr>
      <w:r>
        <w:rPr>
          <w:rFonts w:ascii="Calibri" w:cs="Calibri" w:eastAsia="Calibri" w:hAnsi="Calibri"/>
          <w:color w:val="333333"/>
          <w:sz w:val="20"/>
          <w:szCs w:val="20"/>
        </w:rPr>
        <w:t xml:space="preserve">Interdire les commandes dangereuses (rm -rf, formatage de disque...)</w:t>
      </w:r>
    </w:p>
    <w:p>
      <w:pPr>
        <w:pStyle w:val="ListParagraph"/>
        <w:numPr>
          <w:ilvl w:val="0"/>
          <w:numId w:val="2"/>
        </w:numPr>
        <w:spacing w:after="30" w:before="30"/>
      </w:pPr>
      <w:r>
        <w:rPr>
          <w:rFonts w:ascii="Calibri" w:cs="Calibri" w:eastAsia="Calibri" w:hAnsi="Calibri"/>
          <w:color w:val="333333"/>
          <w:sz w:val="20"/>
          <w:szCs w:val="20"/>
        </w:rPr>
        <w:t xml:space="preserve">Demander une confirmation avant les actions irréversibles</w:t>
      </w:r>
    </w:p>
    <w:p>
      <w:pPr>
        <w:pStyle w:val="ListParagraph"/>
        <w:numPr>
          <w:ilvl w:val="0"/>
          <w:numId w:val="2"/>
        </w:numPr>
        <w:spacing w:after="30" w:before="30"/>
      </w:pPr>
      <w:r>
        <w:rPr>
          <w:rFonts w:ascii="Calibri" w:cs="Calibri" w:eastAsia="Calibri" w:hAnsi="Calibri"/>
          <w:color w:val="333333"/>
          <w:sz w:val="20"/>
          <w:szCs w:val="20"/>
        </w:rPr>
        <w:t xml:space="preserve">Modifier les paramètres d'une action avant qu'elle s'exécute</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Exemple — Bloquer l'accès aux fichiers .env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"PreToolUse":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"matcher": "Write|Edit",</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"type": "command",</w:t>
            </w:r>
          </w:p>
          <w:p>
            <w:pPr>
              <w:spacing w:after="0" w:before="0"/>
            </w:pPr>
            <w:r>
              <w:rPr>
                <w:rFonts w:ascii="Courier New" w:cs="Courier New" w:eastAsia="Courier New" w:hAnsi="Courier New"/>
                <w:color w:val="2C0A6A"/>
                <w:sz w:val="17"/>
                <w:szCs w:val="17"/>
              </w:rPr>
              <w:t xml:space="preserve">          "command": "python3 ~/.claude/hooks/protect-env.py"</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w:t>
            </w:r>
          </w:p>
        </w:tc>
      </w:tr>
    </w:tbl>
    <w:p>
      <w:pPr>
        <w:spacing w:after="60" w:before="60"/>
        <w:jc w:val="left"/>
      </w:pPr>
      <w:r>
        <w:rPr>
          <w:rFonts w:ascii="Calibri" w:cs="Calibri" w:eastAsia="Calibri" w:hAnsi="Calibri"/>
          <w:color w:val="333333"/>
          <w:sz w:val="20"/>
          <w:szCs w:val="20"/>
        </w:rPr>
        <w:t xml:space="preserve">Le script protect-env.py lit ce que Claude veut faire (via stdin), vérifie si le fichier cible contient ".env" et retourne exit 2 avec un message si c'est le cas.</w:t>
      </w:r>
    </w:p>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Événement 2 — PostToolUse : Le contrôleur qualité</w:t>
      </w:r>
    </w:p>
    <w:p>
      <w:pPr>
        <w:spacing w:after="60" w:before="60"/>
        <w:jc w:val="left"/>
      </w:pPr>
      <w:r>
        <w:rPr>
          <w:rFonts w:ascii="Calibri" w:cs="Calibri" w:eastAsia="Calibri" w:hAnsi="Calibri"/>
          <w:b/>
          <w:bCs/>
          <w:color w:val="4A1B6D"/>
          <w:sz w:val="20"/>
          <w:szCs w:val="20"/>
        </w:rPr>
        <w:t xml:space="preserve">Quand ?</w:t>
      </w:r>
      <w:r>
        <w:rPr>
          <w:rFonts w:ascii="Calibri" w:cs="Calibri" w:eastAsia="Calibri" w:hAnsi="Calibri"/>
          <w:color w:val="333333"/>
          <w:sz w:val="20"/>
          <w:szCs w:val="20"/>
        </w:rPr>
        <w:t xml:space="preserve"> Juste après que Claude a terminé une action. L'action a déjà eu lieu — vous ne pouvez plus la bloquer, mais vous pouvez réagir.</w:t>
      </w:r>
    </w:p>
    <w:p>
      <w:pPr>
        <w:spacing w:after="60" w:before="60"/>
        <w:jc w:val="left"/>
      </w:pPr>
      <w:r>
        <w:rPr>
          <w:rFonts w:ascii="Calibri" w:cs="Calibri" w:eastAsia="Calibri" w:hAnsi="Calibri"/>
          <w:b/>
          <w:bCs/>
          <w:color w:val="4A1B6D"/>
          <w:sz w:val="20"/>
          <w:szCs w:val="20"/>
        </w:rPr>
        <w:t xml:space="preserve">Métaphore :</w:t>
      </w:r>
      <w:r>
        <w:rPr>
          <w:rFonts w:ascii="Calibri" w:cs="Calibri" w:eastAsia="Calibri" w:hAnsi="Calibri"/>
          <w:color w:val="333333"/>
          <w:sz w:val="20"/>
          <w:szCs w:val="20"/>
        </w:rPr>
        <w:t xml:space="preserve"> L'inspecteur qualité en fin de chaîne de production. Il vérifie le produit fini et renvoie les pièces défectueuses.</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Cas d'usage :</w:t>
      </w:r>
    </w:p>
    <w:p>
      <w:pPr>
        <w:pStyle w:val="ListParagraph"/>
        <w:numPr>
          <w:ilvl w:val="0"/>
          <w:numId w:val="2"/>
        </w:numPr>
        <w:spacing w:after="30" w:before="30"/>
      </w:pPr>
      <w:r>
        <w:rPr>
          <w:rFonts w:ascii="Calibri" w:cs="Calibri" w:eastAsia="Calibri" w:hAnsi="Calibri"/>
          <w:color w:val="333333"/>
          <w:sz w:val="20"/>
          <w:szCs w:val="20"/>
        </w:rPr>
        <w:t xml:space="preserve">Vérifier automatiquement qu'un fichier modifié n'a pas d'erreurs</w:t>
      </w:r>
    </w:p>
    <w:p>
      <w:pPr>
        <w:pStyle w:val="ListParagraph"/>
        <w:numPr>
          <w:ilvl w:val="0"/>
          <w:numId w:val="2"/>
        </w:numPr>
        <w:spacing w:after="30" w:before="30"/>
      </w:pPr>
      <w:r>
        <w:rPr>
          <w:rFonts w:ascii="Calibri" w:cs="Calibri" w:eastAsia="Calibri" w:hAnsi="Calibri"/>
          <w:color w:val="333333"/>
          <w:sz w:val="20"/>
          <w:szCs w:val="20"/>
        </w:rPr>
        <w:t xml:space="preserve">Lancer un test automatique après chaque modification de code</w:t>
      </w:r>
    </w:p>
    <w:p>
      <w:pPr>
        <w:pStyle w:val="ListParagraph"/>
        <w:numPr>
          <w:ilvl w:val="0"/>
          <w:numId w:val="2"/>
        </w:numPr>
        <w:spacing w:after="30" w:before="30"/>
      </w:pPr>
      <w:r>
        <w:rPr>
          <w:rFonts w:ascii="Calibri" w:cs="Calibri" w:eastAsia="Calibri" w:hAnsi="Calibri"/>
          <w:color w:val="333333"/>
          <w:sz w:val="20"/>
          <w:szCs w:val="20"/>
        </w:rPr>
        <w:t xml:space="preserve">Enregistrer un journal de toutes les actions effectuées</w:t>
      </w:r>
    </w:p>
    <w:p>
      <w:pPr>
        <w:pStyle w:val="ListParagraph"/>
        <w:numPr>
          <w:ilvl w:val="0"/>
          <w:numId w:val="2"/>
        </w:numPr>
        <w:spacing w:after="30" w:before="30"/>
      </w:pPr>
      <w:r>
        <w:rPr>
          <w:rFonts w:ascii="Calibri" w:cs="Calibri" w:eastAsia="Calibri" w:hAnsi="Calibri"/>
          <w:color w:val="333333"/>
          <w:sz w:val="20"/>
          <w:szCs w:val="20"/>
        </w:rPr>
        <w:t xml:space="preserve">Injecter un commentaire de qualité que Claude doit lire et prendre en compte</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Exemple — Journaliser toutes les écritures de fichiers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"PostToolUse":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"matcher": "Write|Edit",</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"type": "command",</w:t>
            </w:r>
          </w:p>
          <w:p>
            <w:pPr>
              <w:spacing w:after="0" w:before="0"/>
            </w:pPr>
            <w:r>
              <w:rPr>
                <w:rFonts w:ascii="Courier New" w:cs="Courier New" w:eastAsia="Courier New" w:hAnsi="Courier New"/>
                <w:color w:val="2C0A6A"/>
                <w:sz w:val="17"/>
                <w:szCs w:val="17"/>
              </w:rPr>
              <w:t xml:space="preserve">          "command": "python3 ~/.claude/hooks/log-file-writes.py"</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Événement 3 — UserPromptSubmit : Le filtre à l'entrée</w:t>
      </w:r>
    </w:p>
    <w:p>
      <w:pPr>
        <w:spacing w:after="60" w:before="60"/>
        <w:jc w:val="left"/>
      </w:pPr>
      <w:r>
        <w:rPr>
          <w:rFonts w:ascii="Calibri" w:cs="Calibri" w:eastAsia="Calibri" w:hAnsi="Calibri"/>
          <w:b/>
          <w:bCs/>
          <w:color w:val="4A1B6D"/>
          <w:sz w:val="20"/>
          <w:szCs w:val="20"/>
        </w:rPr>
        <w:t xml:space="preserve">Quand ?</w:t>
      </w:r>
      <w:r>
        <w:rPr>
          <w:rFonts w:ascii="Calibri" w:cs="Calibri" w:eastAsia="Calibri" w:hAnsi="Calibri"/>
          <w:color w:val="333333"/>
          <w:sz w:val="20"/>
          <w:szCs w:val="20"/>
        </w:rPr>
        <w:t xml:space="preserve"> Au moment où vous envoyez un message à Claude, avant qu'il le lise. Votre Hook peut lire ce message, le modifier, le bloquer, ou y ajouter du contexte.</w:t>
      </w:r>
    </w:p>
    <w:p>
      <w:pPr>
        <w:spacing w:after="60" w:before="60"/>
        <w:jc w:val="left"/>
      </w:pPr>
      <w:r>
        <w:rPr>
          <w:rFonts w:ascii="Calibri" w:cs="Calibri" w:eastAsia="Calibri" w:hAnsi="Calibri"/>
          <w:b/>
          <w:bCs/>
          <w:color w:val="4A1B6D"/>
          <w:sz w:val="20"/>
          <w:szCs w:val="20"/>
        </w:rPr>
        <w:t xml:space="preserve">Métaphore :</w:t>
      </w:r>
      <w:r>
        <w:rPr>
          <w:rFonts w:ascii="Calibri" w:cs="Calibri" w:eastAsia="Calibri" w:hAnsi="Calibri"/>
          <w:color w:val="333333"/>
          <w:sz w:val="20"/>
          <w:szCs w:val="20"/>
        </w:rPr>
        <w:t xml:space="preserve"> Un secrétaire qui filtre vos emails avant de les transmettre — il peut ajouter des informations utiles, ou retenir les messages inappropriés.</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Cas d'usage :</w:t>
      </w:r>
    </w:p>
    <w:p>
      <w:pPr>
        <w:pStyle w:val="ListParagraph"/>
        <w:numPr>
          <w:ilvl w:val="0"/>
          <w:numId w:val="2"/>
        </w:numPr>
        <w:spacing w:after="30" w:before="30"/>
      </w:pPr>
      <w:r>
        <w:rPr>
          <w:rFonts w:ascii="Calibri" w:cs="Calibri" w:eastAsia="Calibri" w:hAnsi="Calibri"/>
          <w:color w:val="333333"/>
          <w:sz w:val="20"/>
          <w:szCs w:val="20"/>
        </w:rPr>
        <w:t xml:space="preserve">Enregistrer tous les prompts envoyés (audit de conformité)</w:t>
      </w:r>
    </w:p>
    <w:p>
      <w:pPr>
        <w:pStyle w:val="ListParagraph"/>
        <w:numPr>
          <w:ilvl w:val="0"/>
          <w:numId w:val="2"/>
        </w:numPr>
        <w:spacing w:after="30" w:before="30"/>
      </w:pPr>
      <w:r>
        <w:rPr>
          <w:rFonts w:ascii="Calibri" w:cs="Calibri" w:eastAsia="Calibri" w:hAnsi="Calibri"/>
          <w:color w:val="333333"/>
          <w:sz w:val="20"/>
          <w:szCs w:val="20"/>
        </w:rPr>
        <w:t xml:space="preserve">Injecter automatiquement le contexte du projet dans chaque message</w:t>
      </w:r>
    </w:p>
    <w:p>
      <w:pPr>
        <w:pStyle w:val="ListParagraph"/>
        <w:numPr>
          <w:ilvl w:val="0"/>
          <w:numId w:val="2"/>
        </w:numPr>
        <w:spacing w:after="30" w:before="30"/>
      </w:pPr>
      <w:r>
        <w:rPr>
          <w:rFonts w:ascii="Calibri" w:cs="Calibri" w:eastAsia="Calibri" w:hAnsi="Calibri"/>
          <w:color w:val="333333"/>
          <w:sz w:val="20"/>
          <w:szCs w:val="20"/>
        </w:rPr>
        <w:t xml:space="preserve">Bloquer les prompts contenant des informations sensibles</w:t>
      </w:r>
    </w:p>
    <w:p>
      <w:pPr>
        <w:pStyle w:val="ListParagraph"/>
        <w:numPr>
          <w:ilvl w:val="0"/>
          <w:numId w:val="2"/>
        </w:numPr>
        <w:spacing w:after="30" w:before="30"/>
      </w:pPr>
      <w:r>
        <w:rPr>
          <w:rFonts w:ascii="Calibri" w:cs="Calibri" w:eastAsia="Calibri" w:hAnsi="Calibri"/>
          <w:color w:val="333333"/>
          <w:sz w:val="20"/>
          <w:szCs w:val="20"/>
        </w:rPr>
        <w:t xml:space="preserve">Corriger automatiquement la formulation d'un prompt</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Exemple — Enregistrer tous les prompts pour audit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"UserPromptSubmit":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"type": "command",</w:t>
            </w:r>
          </w:p>
          <w:p>
            <w:pPr>
              <w:spacing w:after="0" w:before="0"/>
            </w:pPr>
            <w:r>
              <w:rPr>
                <w:rFonts w:ascii="Courier New" w:cs="Courier New" w:eastAsia="Courier New" w:hAnsi="Courier New"/>
                <w:color w:val="2C0A6A"/>
                <w:sz w:val="17"/>
                <w:szCs w:val="17"/>
              </w:rPr>
              <w:t xml:space="preserve">          "command": "python3 ~/.claude/hooks/log-prompts.py"</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w:t>
            </w:r>
          </w:p>
        </w:tc>
      </w:tr>
    </w:tbl>
    <w:p>
      <w:pPr>
        <w:spacing w:after="60" w:before="60"/>
        <w:jc w:val="left"/>
      </w:pPr>
      <w:r>
        <w:rPr>
          <w:rFonts w:ascii="Calibri" w:cs="Calibri" w:eastAsia="Calibri" w:hAnsi="Calibri"/>
          <w:color w:val="333333"/>
          <w:sz w:val="20"/>
          <w:szCs w:val="20"/>
        </w:rPr>
        <w:t xml:space="preserve">Pas de matcher ici : ce Hook s'active sur TOUS les prompts sans exception. Le script log-prompts.py enregistre le prompt, l'horodatage et l'ID de session dans un fichier journal.</w:t>
      </w:r>
    </w:p>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Événement 4 — Notification : L'alarme personnalisée</w:t>
      </w:r>
    </w:p>
    <w:p>
      <w:pPr>
        <w:spacing w:after="60" w:before="60"/>
        <w:jc w:val="left"/>
      </w:pPr>
      <w:r>
        <w:rPr>
          <w:rFonts w:ascii="Calibri" w:cs="Calibri" w:eastAsia="Calibri" w:hAnsi="Calibri"/>
          <w:b/>
          <w:bCs/>
          <w:color w:val="4A1B6D"/>
          <w:sz w:val="20"/>
          <w:szCs w:val="20"/>
        </w:rPr>
        <w:t xml:space="preserve">Quand ?</w:t>
      </w:r>
      <w:r>
        <w:rPr>
          <w:rFonts w:ascii="Calibri" w:cs="Calibri" w:eastAsia="Calibri" w:hAnsi="Calibri"/>
          <w:color w:val="333333"/>
          <w:sz w:val="20"/>
          <w:szCs w:val="20"/>
        </w:rPr>
        <w:t xml:space="preserve"> Quand Claude veut vous alerter (tâche terminée, besoin de confirmation, erreur détectée). Vous pouvez transformer cette notification en alerte bureau, SMS, ou message vocal.</w:t>
      </w:r>
    </w:p>
    <w:p>
      <w:pPr>
        <w:spacing w:after="60" w:before="60"/>
        <w:jc w:val="left"/>
      </w:pPr>
      <w:r>
        <w:rPr>
          <w:rFonts w:ascii="Calibri" w:cs="Calibri" w:eastAsia="Calibri" w:hAnsi="Calibri"/>
          <w:b/>
          <w:bCs/>
          <w:color w:val="4A1B6D"/>
          <w:sz w:val="20"/>
          <w:szCs w:val="20"/>
        </w:rPr>
        <w:t xml:space="preserve">Métaphore :</w:t>
      </w:r>
      <w:r>
        <w:rPr>
          <w:rFonts w:ascii="Calibri" w:cs="Calibri" w:eastAsia="Calibri" w:hAnsi="Calibri"/>
          <w:color w:val="333333"/>
          <w:sz w:val="20"/>
          <w:szCs w:val="20"/>
        </w:rPr>
        <w:t xml:space="preserve"> L'application de messagerie qui transforme les messages internes en notifications push sur votre téléphone.</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Cas d'usage :</w:t>
      </w:r>
    </w:p>
    <w:p>
      <w:pPr>
        <w:pStyle w:val="ListParagraph"/>
        <w:numPr>
          <w:ilvl w:val="0"/>
          <w:numId w:val="2"/>
        </w:numPr>
        <w:spacing w:after="30" w:before="30"/>
      </w:pPr>
      <w:r>
        <w:rPr>
          <w:rFonts w:ascii="Calibri" w:cs="Calibri" w:eastAsia="Calibri" w:hAnsi="Calibri"/>
          <w:color w:val="333333"/>
          <w:sz w:val="20"/>
          <w:szCs w:val="20"/>
        </w:rPr>
        <w:t xml:space="preserve">Recevoir une notification bureau quand Claude a terminé une longue tâche</w:t>
      </w:r>
    </w:p>
    <w:p>
      <w:pPr>
        <w:pStyle w:val="ListParagraph"/>
        <w:numPr>
          <w:ilvl w:val="0"/>
          <w:numId w:val="2"/>
        </w:numPr>
        <w:spacing w:after="30" w:before="30"/>
      </w:pPr>
      <w:r>
        <w:rPr>
          <w:rFonts w:ascii="Calibri" w:cs="Calibri" w:eastAsia="Calibri" w:hAnsi="Calibri"/>
          <w:color w:val="333333"/>
          <w:sz w:val="20"/>
          <w:szCs w:val="20"/>
        </w:rPr>
        <w:t xml:space="preserve">Être alerté par un son quand Claude attend une validation de votre part</w:t>
      </w:r>
    </w:p>
    <w:p>
      <w:pPr>
        <w:pStyle w:val="ListParagraph"/>
        <w:numPr>
          <w:ilvl w:val="0"/>
          <w:numId w:val="2"/>
        </w:numPr>
        <w:spacing w:after="30" w:before="30"/>
      </w:pPr>
      <w:r>
        <w:rPr>
          <w:rFonts w:ascii="Calibri" w:cs="Calibri" w:eastAsia="Calibri" w:hAnsi="Calibri"/>
          <w:color w:val="333333"/>
          <w:sz w:val="20"/>
          <w:szCs w:val="20"/>
        </w:rPr>
        <w:t xml:space="preserve">Envoyer un email ou un message Slack quand Claude finit un traitement</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Exemple — Notification bureau quand Claude attend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"Notification":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"type": "command",</w:t>
            </w:r>
          </w:p>
          <w:p>
            <w:pPr>
              <w:spacing w:after="0" w:before="0"/>
            </w:pPr>
            <w:r>
              <w:rPr>
                <w:rFonts w:ascii="Courier New" w:cs="Courier New" w:eastAsia="Courier New" w:hAnsi="Courier New"/>
                <w:color w:val="2C0A6A"/>
                <w:sz w:val="17"/>
                <w:szCs w:val="17"/>
              </w:rPr>
              <w:t xml:space="preserve">          "command": "python3 ~/.claude/hooks/desktop-notify.py"</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Événement 5 — SessionStart : Le briefing du matin</w:t>
      </w:r>
    </w:p>
    <w:p>
      <w:pPr>
        <w:spacing w:after="60" w:before="60"/>
        <w:jc w:val="left"/>
      </w:pPr>
      <w:r>
        <w:rPr>
          <w:rFonts w:ascii="Calibri" w:cs="Calibri" w:eastAsia="Calibri" w:hAnsi="Calibri"/>
          <w:b/>
          <w:bCs/>
          <w:color w:val="4A1B6D"/>
          <w:sz w:val="20"/>
          <w:szCs w:val="20"/>
        </w:rPr>
        <w:t xml:space="preserve">Quand ?</w:t>
      </w:r>
      <w:r>
        <w:rPr>
          <w:rFonts w:ascii="Calibri" w:cs="Calibri" w:eastAsia="Calibri" w:hAnsi="Calibri"/>
          <w:color w:val="333333"/>
          <w:sz w:val="20"/>
          <w:szCs w:val="20"/>
        </w:rPr>
        <w:t xml:space="preserve"> Au démarrage d'une session Claude. Votre Hook peut injecter des informations que Claude aura à disposition pour toute la conversation.</w:t>
      </w:r>
    </w:p>
    <w:p>
      <w:pPr>
        <w:spacing w:after="60" w:before="60"/>
        <w:jc w:val="left"/>
      </w:pPr>
      <w:r>
        <w:rPr>
          <w:rFonts w:ascii="Calibri" w:cs="Calibri" w:eastAsia="Calibri" w:hAnsi="Calibri"/>
          <w:b/>
          <w:bCs/>
          <w:color w:val="4A1B6D"/>
          <w:sz w:val="20"/>
          <w:szCs w:val="20"/>
        </w:rPr>
        <w:t xml:space="preserve">Métaphore :</w:t>
      </w:r>
      <w:r>
        <w:rPr>
          <w:rFonts w:ascii="Calibri" w:cs="Calibri" w:eastAsia="Calibri" w:hAnsi="Calibri"/>
          <w:color w:val="333333"/>
          <w:sz w:val="20"/>
          <w:szCs w:val="20"/>
        </w:rPr>
        <w:t xml:space="preserve"> La réunion de briefing du matin : avant de commencer la journée, votre assistant lit un résumé des priorités, des contraintes actuelles et des informations importantes.</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Cas d'usage :</w:t>
      </w:r>
    </w:p>
    <w:p>
      <w:pPr>
        <w:pStyle w:val="ListParagraph"/>
        <w:numPr>
          <w:ilvl w:val="0"/>
          <w:numId w:val="2"/>
        </w:numPr>
        <w:spacing w:after="30" w:before="30"/>
      </w:pPr>
      <w:r>
        <w:rPr>
          <w:rFonts w:ascii="Calibri" w:cs="Calibri" w:eastAsia="Calibri" w:hAnsi="Calibri"/>
          <w:color w:val="333333"/>
          <w:sz w:val="20"/>
          <w:szCs w:val="20"/>
        </w:rPr>
        <w:t xml:space="preserve">Injecter le statut du projet au démarrage (branche Git, dernières modifications)</w:t>
      </w:r>
    </w:p>
    <w:p>
      <w:pPr>
        <w:pStyle w:val="ListParagraph"/>
        <w:numPr>
          <w:ilvl w:val="0"/>
          <w:numId w:val="2"/>
        </w:numPr>
        <w:spacing w:after="30" w:before="30"/>
      </w:pPr>
      <w:r>
        <w:rPr>
          <w:rFonts w:ascii="Calibri" w:cs="Calibri" w:eastAsia="Calibri" w:hAnsi="Calibri"/>
          <w:color w:val="333333"/>
          <w:sz w:val="20"/>
          <w:szCs w:val="20"/>
        </w:rPr>
        <w:t xml:space="preserve">Rappeler les règles et contraintes du jour (deadline, environnement sensible)</w:t>
      </w:r>
    </w:p>
    <w:p>
      <w:pPr>
        <w:pStyle w:val="ListParagraph"/>
        <w:numPr>
          <w:ilvl w:val="0"/>
          <w:numId w:val="2"/>
        </w:numPr>
        <w:spacing w:after="30" w:before="30"/>
      </w:pPr>
      <w:r>
        <w:rPr>
          <w:rFonts w:ascii="Calibri" w:cs="Calibri" w:eastAsia="Calibri" w:hAnsi="Calibri"/>
          <w:color w:val="333333"/>
          <w:sz w:val="20"/>
          <w:szCs w:val="20"/>
        </w:rPr>
        <w:t xml:space="preserve">Charger les informations de contexte qui changent d'une session à l'autre</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Exemple — Charger le contexte projet au démarrage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"SessionStart":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"matcher": "startup",</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"type": "command",</w:t>
            </w:r>
          </w:p>
          <w:p>
            <w:pPr>
              <w:spacing w:after="0" w:before="0"/>
            </w:pPr>
            <w:r>
              <w:rPr>
                <w:rFonts w:ascii="Courier New" w:cs="Courier New" w:eastAsia="Courier New" w:hAnsi="Courier New"/>
                <w:color w:val="2C0A6A"/>
                <w:sz w:val="17"/>
                <w:szCs w:val="17"/>
              </w:rPr>
              <w:t xml:space="preserve">          "command": "python3 ~/.claude/hooks/session-briefing.py"</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w:t>
            </w:r>
          </w:p>
        </w:tc>
      </w:tr>
    </w:tbl>
    <w:p>
      <w:pPr>
        <w:spacing w:after="60" w:before="60"/>
        <w:jc w:val="left"/>
      </w:pPr>
      <w:r>
        <w:rPr>
          <w:rFonts w:ascii="Calibri" w:cs="Calibri" w:eastAsia="Calibri" w:hAnsi="Calibri"/>
          <w:color w:val="333333"/>
          <w:sz w:val="20"/>
          <w:szCs w:val="20"/>
        </w:rPr>
        <w:t xml:space="preserve">Le script session-briefing.py peut exécuter </w:t>
      </w:r>
      <w:r>
        <w:rPr>
          <w:rFonts w:ascii="Courier New" w:cs="Courier New" w:eastAsia="Courier New" w:hAnsi="Courier New"/>
          <w:color w:val="2C0A6A"/>
          <w:sz w:val="17"/>
          <w:szCs w:val="17"/>
        </w:rPr>
        <w:t xml:space="preserve">git status</w:t>
      </w:r>
      <w:r>
        <w:rPr>
          <w:rFonts w:ascii="Calibri" w:cs="Calibri" w:eastAsia="Calibri" w:hAnsi="Calibri"/>
          <w:color w:val="333333"/>
          <w:sz w:val="20"/>
          <w:szCs w:val="20"/>
        </w:rPr>
        <w:t xml:space="preserve">, lire un fichier de règles, ou vérifier des variables d'environnement — tout ce qu'il affiche est transmis à Claude en contexte au début de la session.</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4A1B6D" w:sz="1"/>
              <w:left w:val="single" w:color="4A1B6D" w:sz="1"/>
              <w:bottom w:val="single" w:color="4A1B6D" w:sz="1"/>
              <w:right w:val="single" w:color="4A1B6D" w:sz="1"/>
            </w:tcBorders>
            <w:shd w:fill="4A1B6D"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8"/>
                <w:szCs w:val="18"/>
              </w:rPr>
              <w:t xml:space="preserve">Quiz rapide (10 min)</w:t>
            </w:r>
          </w:p>
        </w:tc>
        <w:tc>
          <w:tcPr>
            <w:tcW w:type="dxa" w:w="7326"/>
            <w:tcBorders>
              <w:top w:val="single" w:color="C5C5E4" w:sz="1"/>
              <w:left w:val="single" w:color="C5C5E4" w:sz="1"/>
              <w:bottom w:val="single" w:color="C5C5E4" w:sz="1"/>
              <w:right w:val="single" w:color="C5C5E4" w:sz="1"/>
            </w:tcBorders>
            <w:shd w:fill="FAFAFA" w:val="clear"/>
            <w:tcMar>
              <w:top w:type="dxa" w:w="80"/>
              <w:left w:type="dxa" w:w="160"/>
              <w:bottom w:type="dxa" w:w="80"/>
              <w:right w:type="dxa" w:w="160"/>
            </w:tcMar>
          </w:tcPr>
          <w:p>
            <w:pPr>
              <w:spacing w:after="60" w:before="60"/>
              <w:jc w:val="left"/>
            </w:pPr>
            <w:r>
              <w:rPr>
                <w:rFonts w:ascii="Calibri" w:cs="Calibri" w:eastAsia="Calibri" w:hAnsi="Calibri"/>
                <w:color w:val="333333"/>
                <w:sz w:val="20"/>
                <w:szCs w:val="20"/>
              </w:rPr>
              <w:t xml:space="preserve">Pour chaque situation, quel événement Hook utiliser ?</w:t>
            </w:r>
          </w:p>
          <w:p>
            <w:pPr>
              <w:pStyle w:val="ListParagraph"/>
              <w:numPr>
                <w:ilvl w:val="0"/>
                <w:numId w:val="2"/>
              </w:numPr>
              <w:spacing w:after="30" w:before="30"/>
            </w:pPr>
            <w:r>
              <w:rPr>
                <w:rFonts w:ascii="Calibri" w:cs="Calibri" w:eastAsia="Calibri" w:hAnsi="Calibri"/>
                <w:color w:val="333333"/>
                <w:sz w:val="20"/>
                <w:szCs w:val="20"/>
              </w:rPr>
              <w:t xml:space="preserve">Situation 1 : "Je veux être alerté sur mon téléphone quand Claude a fini" → ?</w:t>
            </w:r>
          </w:p>
          <w:p>
            <w:pPr>
              <w:pStyle w:val="ListParagraph"/>
              <w:numPr>
                <w:ilvl w:val="0"/>
                <w:numId w:val="2"/>
              </w:numPr>
              <w:spacing w:after="30" w:before="30"/>
            </w:pPr>
            <w:r>
              <w:rPr>
                <w:rFonts w:ascii="Calibri" w:cs="Calibri" w:eastAsia="Calibri" w:hAnsi="Calibri"/>
                <w:color w:val="333333"/>
                <w:sz w:val="20"/>
                <w:szCs w:val="20"/>
              </w:rPr>
              <w:t xml:space="preserve">Situation 2 : "Je veux que Claude ne touche jamais à mes fichiers de déploiement" → ?</w:t>
            </w:r>
          </w:p>
          <w:p>
            <w:pPr>
              <w:pStyle w:val="ListParagraph"/>
              <w:numPr>
                <w:ilvl w:val="0"/>
                <w:numId w:val="2"/>
              </w:numPr>
              <w:spacing w:after="30" w:before="30"/>
            </w:pPr>
            <w:r>
              <w:rPr>
                <w:rFonts w:ascii="Calibri" w:cs="Calibri" w:eastAsia="Calibri" w:hAnsi="Calibri"/>
                <w:color w:val="333333"/>
                <w:sz w:val="20"/>
                <w:szCs w:val="20"/>
              </w:rPr>
              <w:t xml:space="preserve">Situation 3 : "Je veux garder une trace de tout ce que j'ai demandé à Claude" → ?</w:t>
            </w:r>
          </w:p>
          <w:p>
            <w:pPr>
              <w:pStyle w:val="ListParagraph"/>
              <w:numPr>
                <w:ilvl w:val="0"/>
                <w:numId w:val="2"/>
              </w:numPr>
              <w:spacing w:after="30" w:before="30"/>
            </w:pPr>
            <w:r>
              <w:rPr>
                <w:rFonts w:ascii="Calibri" w:cs="Calibri" w:eastAsia="Calibri" w:hAnsi="Calibri"/>
                <w:color w:val="333333"/>
                <w:sz w:val="20"/>
                <w:szCs w:val="20"/>
              </w:rPr>
              <w:t xml:space="preserve">Situation 4 : "Je veux que Claude sache le statut du projet dès qu'il démarre" → ?</w:t>
            </w:r>
          </w:p>
          <w:p>
            <w:pPr>
              <w:pStyle w:val="ListParagraph"/>
              <w:numPr>
                <w:ilvl w:val="0"/>
                <w:numId w:val="2"/>
              </w:numPr>
              <w:spacing w:after="30" w:before="30"/>
            </w:pPr>
            <w:r>
              <w:rPr>
                <w:rFonts w:ascii="Calibri" w:cs="Calibri" w:eastAsia="Calibri" w:hAnsi="Calibri"/>
                <w:color w:val="333333"/>
                <w:sz w:val="20"/>
                <w:szCs w:val="20"/>
              </w:rPr>
              <w:t xml:space="preserve">Situation 5 : "Je veux vérifier qu'un fichier est correct après chaque modification" → ?</w:t>
            </w:r>
          </w:p>
          <w:p>
            <w:pPr>
              <w:spacing w:after="0" w:before="0"/>
            </w:pPr>
            <w:r>
              <w:rPr>
                <w:sz w:val="5"/>
                <w:szCs w:val="5"/>
              </w:rPr>
              <w:t xml:space="preserve"/>
            </w:r>
          </w:p>
          <w:p>
            <w:pPr>
              <w:spacing w:after="60" w:before="60"/>
              <w:jc w:val="left"/>
            </w:pPr>
            <w:r>
              <w:rPr>
                <w:rFonts w:ascii="Calibri" w:cs="Calibri" w:eastAsia="Calibri" w:hAnsi="Calibri"/>
                <w:b/>
                <w:bCs/>
                <w:color w:val="1B2A4A"/>
                <w:sz w:val="19"/>
                <w:szCs w:val="19"/>
              </w:rPr>
              <w:t xml:space="preserve">Réponses : </w:t>
            </w:r>
            <w:r>
              <w:rPr>
                <w:rFonts w:ascii="Calibri" w:cs="Calibri" w:eastAsia="Calibri" w:hAnsi="Calibri"/>
                <w:color w:val="333333"/>
                <w:sz w:val="20"/>
                <w:szCs w:val="20"/>
              </w:rPr>
              <w:t xml:space="preserve">1→Notification  2→PreToolUse  3→UserPromptSubmit  4→SessionStart  5→PostToolUse</w:t>
            </w:r>
          </w:p>
        </w:tc>
      </w:tr>
    </w:tbl>
    <w:p>
      <w:pPr>
        <w:spacing w:after="0" w:before="0"/>
      </w:pPr>
      <w:r>
        <w:rPr>
          <w:sz w:val="40"/>
          <w:szCs w:val="40"/>
        </w:rPr>
        <w:t xml:space="preserve"/>
      </w:r>
    </w:p>
    <w:p>
      <w:pPr>
        <w:pStyle w:val="Heading1"/>
        <w:pBdr>
          <w:bottom w:val="single" w:color="6D3B9E" w:sz="6" w:space="4"/>
        </w:pBdr>
        <w:spacing w:after="120" w:before="400"/>
      </w:pPr>
      <w:r>
        <w:rPr>
          <w:rFonts w:ascii="Calibri" w:cs="Calibri" w:eastAsia="Calibri" w:hAnsi="Calibri"/>
          <w:b/>
          <w:bCs/>
          <w:color w:val="1B2A4A"/>
          <w:sz w:val="34"/>
          <w:szCs w:val="34"/>
        </w:rPr>
        <w:t xml:space="preserve">MODULE 4 — Hooks de sécurité : protéger son travail</w:t>
      </w:r>
    </w:p>
    <w:p>
      <w:pPr>
        <w:spacing w:after="60" w:before="60"/>
        <w:jc w:val="left"/>
      </w:pPr>
      <w:r>
        <w:rPr>
          <w:rFonts w:ascii="Calibri" w:cs="Calibri" w:eastAsia="Calibri" w:hAnsi="Calibri"/>
          <w:i/>
          <w:iCs/>
          <w:color w:val="5A6370"/>
          <w:sz w:val="19"/>
          <w:szCs w:val="19"/>
        </w:rPr>
        <w:t xml:space="preserve">15h15 – 16h30 | 1h15</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8"/>
                <w:szCs w:val="18"/>
              </w:rPr>
              <w:t xml:space="preserve">Objectifs</w:t>
            </w:r>
          </w:p>
        </w:tc>
        <w:tc>
          <w:tcPr>
            <w:tcW w:type="dxa" w:w="7326"/>
            <w:tcBorders>
              <w:top w:val="single" w:color="C5C5E4" w:sz="1"/>
              <w:left w:val="single" w:color="C5C5E4" w:sz="1"/>
              <w:bottom w:val="single" w:color="C5C5E4" w:sz="1"/>
              <w:right w:val="single" w:color="C5C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Comprendre les risques réels que les Hooks de sécurité préviennent</w:t>
            </w:r>
          </w:p>
          <w:p>
            <w:pPr>
              <w:pStyle w:val="ListParagraph"/>
              <w:numPr>
                <w:ilvl w:val="0"/>
                <w:numId w:val="2"/>
              </w:numPr>
              <w:spacing w:after="30" w:before="30"/>
            </w:pPr>
            <w:r>
              <w:rPr>
                <w:rFonts w:ascii="Calibri" w:cs="Calibri" w:eastAsia="Calibri" w:hAnsi="Calibri"/>
                <w:color w:val="333333"/>
                <w:sz w:val="20"/>
                <w:szCs w:val="20"/>
              </w:rPr>
              <w:t xml:space="preserve">Analyser 3 Hooks de sécurité prêts à l'emploi</w:t>
            </w:r>
          </w:p>
          <w:p>
            <w:pPr>
              <w:pStyle w:val="ListParagraph"/>
              <w:numPr>
                <w:ilvl w:val="0"/>
                <w:numId w:val="2"/>
              </w:numPr>
              <w:spacing w:after="30" w:before="30"/>
            </w:pPr>
            <w:r>
              <w:rPr>
                <w:rFonts w:ascii="Calibri" w:cs="Calibri" w:eastAsia="Calibri" w:hAnsi="Calibri"/>
                <w:color w:val="333333"/>
                <w:sz w:val="20"/>
                <w:szCs w:val="20"/>
              </w:rPr>
              <w:t xml:space="preserve">Configurer son premier Hook de sécurité sur son poste</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Pourquoi la sécurité d'abord ?</w:t>
      </w:r>
    </w:p>
    <w:p>
      <w:pPr>
        <w:spacing w:after="60" w:before="60"/>
        <w:jc w:val="left"/>
      </w:pPr>
      <w:r>
        <w:rPr>
          <w:rFonts w:ascii="Calibri" w:cs="Calibri" w:eastAsia="Calibri" w:hAnsi="Calibri"/>
          <w:color w:val="333333"/>
          <w:sz w:val="20"/>
          <w:szCs w:val="20"/>
        </w:rPr>
        <w:t xml:space="preserve">Claude Code peut exécuter des commandes sur votre ordinateur. C'est sa puissance — mais aussi son risque. Voici les 3 accidents les plus courants signalés par les utilisateurs :</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Borders>
              <w:top w:val="single" w:color="C5C5E4" w:sz="1"/>
              <w:left w:val="single" w:color="C5C5E4" w:sz="1"/>
              <w:bottom w:val="single" w:color="C5C5E4" w:sz="1"/>
              <w:right w:val="single" w:color="C5C5E4" w:sz="1"/>
            </w:tcBorders>
            <w:shd w:fill="C0392B"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Accident</w:t>
            </w:r>
          </w:p>
        </w:tc>
        <w:tc>
          <w:tcPr>
            <w:tcBorders>
              <w:top w:val="single" w:color="C5C5E4" w:sz="1"/>
              <w:left w:val="single" w:color="C5C5E4" w:sz="1"/>
              <w:bottom w:val="single" w:color="C5C5E4" w:sz="1"/>
              <w:right w:val="single" w:color="C5C5E4" w:sz="1"/>
            </w:tcBorders>
            <w:shd w:fill="C0392B"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Pourquoi ça arrive</w:t>
            </w:r>
          </w:p>
        </w:tc>
        <w:tc>
          <w:tcPr>
            <w:tcBorders>
              <w:top w:val="single" w:color="C5C5E4" w:sz="1"/>
              <w:left w:val="single" w:color="C5C5E4" w:sz="1"/>
              <w:bottom w:val="single" w:color="C5C5E4" w:sz="1"/>
              <w:right w:val="single" w:color="C5C5E4" w:sz="1"/>
            </w:tcBorders>
            <w:shd w:fill="C0392B"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Hook qui prévient</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Suppression accidentelle de fichiers importants</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Claude interprète "nettoie le dossier" trop largement</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PreToolUse sur Bash — bloquer rm -rf</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Modification d'un fichier de configuration sensible</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Claude touche à .env pour "mettre à jour la config"</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PreToolUse sur Write — bloquer accès aux .env</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Exécution d'une commande administrative non souhaitée</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Claude utilise sudo pour "résoudre un problème de permission"</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PreToolUse sur Bash — bloquer les commandes sudo</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Hook de sécurité n°1 — Protéger les fichiers sensibles</w:t>
      </w:r>
    </w:p>
    <w:p>
      <w:pPr>
        <w:spacing w:after="60" w:before="60"/>
        <w:jc w:val="left"/>
      </w:pPr>
      <w:r>
        <w:rPr>
          <w:rFonts w:ascii="Calibri" w:cs="Calibri" w:eastAsia="Calibri" w:hAnsi="Calibri"/>
          <w:color w:val="333333"/>
          <w:sz w:val="20"/>
          <w:szCs w:val="20"/>
        </w:rPr>
        <w:t xml:space="preserve">Ce Hook bloque toute tentative de modifier les fichiers .env, les fichiers de mots de passe et les fichiers de configuration critique. </w:t>
      </w:r>
      <w:r>
        <w:rPr>
          <w:rFonts w:ascii="Calibri" w:cs="Calibri" w:eastAsia="Calibri" w:hAnsi="Calibri"/>
          <w:b/>
          <w:bCs/>
          <w:color w:val="4A1B6D"/>
          <w:sz w:val="20"/>
          <w:szCs w:val="20"/>
        </w:rPr>
        <w:t xml:space="preserve">Prêt à copier-coller.</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Étape 1 : Créer le script de protection</w:t>
      </w:r>
    </w:p>
    <w:p>
      <w:pPr>
        <w:spacing w:after="60" w:before="60"/>
        <w:jc w:val="left"/>
      </w:pPr>
      <w:r>
        <w:rPr>
          <w:rFonts w:ascii="Calibri" w:cs="Calibri" w:eastAsia="Calibri" w:hAnsi="Calibri"/>
          <w:i/>
          <w:iCs/>
          <w:color w:val="5A6370"/>
          <w:sz w:val="20"/>
          <w:szCs w:val="20"/>
        </w:rPr>
        <w:t xml:space="preserve">Créer le fichier : ~/.claude/hooks/protect-sensitive.sh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#!/bin/bash</w:t>
            </w:r>
          </w:p>
          <w:p>
            <w:pPr>
              <w:spacing w:after="0" w:before="0"/>
            </w:pPr>
            <w:r>
              <w:rPr>
                <w:rFonts w:ascii="Courier New" w:cs="Courier New" w:eastAsia="Courier New" w:hAnsi="Courier New"/>
                <w:color w:val="2C0A6A"/>
                <w:sz w:val="17"/>
                <w:szCs w:val="17"/>
              </w:rPr>
              <w:t xml:space="preserve"># Hook de protection des fichiers sensibles</w:t>
            </w:r>
          </w:p>
          <w:p>
            <w:pPr>
              <w:spacing w:after="0" w:before="0"/>
            </w:pPr>
            <w:r>
              <w:rPr>
                <w:rFonts w:ascii="Courier New" w:cs="Courier New" w:eastAsia="Courier New" w:hAnsi="Courier New"/>
                <w:color w:val="2C0A6A"/>
                <w:sz w:val="17"/>
                <w:szCs w:val="17"/>
              </w:rPr>
              <w:t xml:space="preserve"># Lire les informations de l'action depuis stdin</w:t>
            </w:r>
          </w:p>
          <w:p>
            <w:pPr>
              <w:spacing w:after="0" w:before="0"/>
            </w:pPr>
            <w:r>
              <w:rPr>
                <w:rFonts w:ascii="Courier New" w:cs="Courier New" w:eastAsia="Courier New" w:hAnsi="Courier New"/>
                <w:color w:val="2C0A6A"/>
                <w:sz w:val="17"/>
                <w:szCs w:val="17"/>
              </w:rPr>
              <w:t xml:space="preserve">INPUT=$(cat)</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Vérifier si l'action concerne un fichier sensible</w:t>
            </w:r>
          </w:p>
          <w:p>
            <w:pPr>
              <w:spacing w:after="0" w:before="0"/>
            </w:pPr>
            <w:r>
              <w:rPr>
                <w:rFonts w:ascii="Courier New" w:cs="Courier New" w:eastAsia="Courier New" w:hAnsi="Courier New"/>
                <w:color w:val="2C0A6A"/>
                <w:sz w:val="17"/>
                <w:szCs w:val="17"/>
              </w:rPr>
              <w:t xml:space="preserve">if echo "$INPUT" | grep -qiE "\.(env|secret|password|credentials|prod\.json)"; then</w:t>
            </w:r>
          </w:p>
          <w:p>
            <w:pPr>
              <w:spacing w:after="0" w:before="0"/>
            </w:pPr>
            <w:r>
              <w:rPr>
                <w:rFonts w:ascii="Courier New" w:cs="Courier New" w:eastAsia="Courier New" w:hAnsi="Courier New"/>
                <w:color w:val="2C0A6A"/>
                <w:sz w:val="17"/>
                <w:szCs w:val="17"/>
              </w:rPr>
              <w:t xml:space="preserve">  echo "BLOQUE : Accès aux fichiers sensibles interdit par politique de sécurité." &gt;&amp;2</w:t>
            </w:r>
          </w:p>
          <w:p>
            <w:pPr>
              <w:spacing w:after="0" w:before="0"/>
            </w:pPr>
            <w:r>
              <w:rPr>
                <w:rFonts w:ascii="Courier New" w:cs="Courier New" w:eastAsia="Courier New" w:hAnsi="Courier New"/>
                <w:color w:val="2C0A6A"/>
                <w:sz w:val="17"/>
                <w:szCs w:val="17"/>
              </w:rPr>
              <w:t xml:space="preserve">  echo "Fichier protege. Utiliser la procedure manuelle approuvee." &gt;&amp;2</w:t>
            </w:r>
          </w:p>
          <w:p>
            <w:pPr>
              <w:spacing w:after="0" w:before="0"/>
            </w:pPr>
            <w:r>
              <w:rPr>
                <w:rFonts w:ascii="Courier New" w:cs="Courier New" w:eastAsia="Courier New" w:hAnsi="Courier New"/>
                <w:color w:val="2C0A6A"/>
                <w:sz w:val="17"/>
                <w:szCs w:val="17"/>
              </w:rPr>
              <w:t xml:space="preserve">  exit 2</w:t>
            </w:r>
          </w:p>
          <w:p>
            <w:pPr>
              <w:spacing w:after="0" w:before="0"/>
            </w:pPr>
            <w:r>
              <w:rPr>
                <w:rFonts w:ascii="Courier New" w:cs="Courier New" w:eastAsia="Courier New" w:hAnsi="Courier New"/>
                <w:color w:val="2C0A6A"/>
                <w:sz w:val="17"/>
                <w:szCs w:val="17"/>
              </w:rPr>
              <w:t xml:space="preserve">fi</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Fichier autorise, continuer</w:t>
            </w:r>
          </w:p>
          <w:p>
            <w:pPr>
              <w:spacing w:after="0" w:before="0"/>
            </w:pPr>
            <w:r>
              <w:rPr>
                <w:rFonts w:ascii="Courier New" w:cs="Courier New" w:eastAsia="Courier New" w:hAnsi="Courier New"/>
                <w:color w:val="2C0A6A"/>
                <w:sz w:val="17"/>
                <w:szCs w:val="17"/>
              </w:rPr>
              <w:t xml:space="preserve">exit 0</w:t>
            </w:r>
          </w:p>
        </w:tc>
      </w:tr>
    </w:tbl>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Étape 2 : Configurer le Hook dans settings.json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"PreToolUse":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"matcher": "Write|Edit|Read",</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"type": "command",</w:t>
            </w:r>
          </w:p>
          <w:p>
            <w:pPr>
              <w:spacing w:after="0" w:before="0"/>
            </w:pPr>
            <w:r>
              <w:rPr>
                <w:rFonts w:ascii="Courier New" w:cs="Courier New" w:eastAsia="Courier New" w:hAnsi="Courier New"/>
                <w:color w:val="2C0A6A"/>
                <w:sz w:val="17"/>
                <w:szCs w:val="17"/>
              </w:rPr>
              <w:t xml:space="preserve">          "command": "bash ~/.claude/hooks/protect-sensitive.sh"</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Hook de sécurité n°2 — Interdire les suppressions massives</w:t>
      </w:r>
    </w:p>
    <w:p>
      <w:pPr>
        <w:spacing w:after="60" w:before="60"/>
        <w:jc w:val="left"/>
      </w:pPr>
      <w:r>
        <w:rPr>
          <w:rFonts w:ascii="Calibri" w:cs="Calibri" w:eastAsia="Calibri" w:hAnsi="Calibri"/>
          <w:b/>
          <w:bCs/>
          <w:color w:val="4A1B6D"/>
          <w:sz w:val="20"/>
          <w:szCs w:val="20"/>
        </w:rPr>
        <w:t xml:space="preserve">Prêt à copier-coller.</w:t>
      </w:r>
      <w:r>
        <w:rPr>
          <w:rFonts w:ascii="Calibri" w:cs="Calibri" w:eastAsia="Calibri" w:hAnsi="Calibri"/>
          <w:color w:val="333333"/>
          <w:sz w:val="20"/>
          <w:szCs w:val="20"/>
        </w:rPr>
        <w:t xml:space="preserve"> Ce Hook bloque les commandes de suppression dangereuses comme rm -rf ou del /f /s.</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#!/bin/bash</w:t>
            </w:r>
          </w:p>
          <w:p>
            <w:pPr>
              <w:spacing w:after="0" w:before="0"/>
            </w:pPr>
            <w:r>
              <w:rPr>
                <w:rFonts w:ascii="Courier New" w:cs="Courier New" w:eastAsia="Courier New" w:hAnsi="Courier New"/>
                <w:color w:val="2C0A6A"/>
                <w:sz w:val="17"/>
                <w:szCs w:val="17"/>
              </w:rPr>
              <w:t xml:space="preserve"># Hook anti-suppression : ~/.claude/hooks/block-delete.sh</w:t>
            </w:r>
          </w:p>
          <w:p>
            <w:pPr>
              <w:spacing w:after="0" w:before="0"/>
            </w:pPr>
            <w:r>
              <w:rPr>
                <w:rFonts w:ascii="Courier New" w:cs="Courier New" w:eastAsia="Courier New" w:hAnsi="Courier New"/>
                <w:color w:val="2C0A6A"/>
                <w:sz w:val="17"/>
                <w:szCs w:val="17"/>
              </w:rPr>
              <w:t xml:space="preserve">INPUT=$(cat)</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Detecter les patterns de suppression dangereux</w:t>
            </w:r>
          </w:p>
          <w:p>
            <w:pPr>
              <w:spacing w:after="0" w:before="0"/>
            </w:pPr>
            <w:r>
              <w:rPr>
                <w:rFonts w:ascii="Courier New" w:cs="Courier New" w:eastAsia="Courier New" w:hAnsi="Courier New"/>
                <w:color w:val="2C0A6A"/>
                <w:sz w:val="17"/>
                <w:szCs w:val="17"/>
              </w:rPr>
              <w:t xml:space="preserve">DANGEROUS_PATTERNS="rm -rf|rm -r|del /f /s|rmdir /s|format c:|dd if=/dev"</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if echo "$INPUT" | grep -qiE "$DANGEROUS_PATTERNS"; then</w:t>
            </w:r>
          </w:p>
          <w:p>
            <w:pPr>
              <w:spacing w:after="0" w:before="0"/>
            </w:pPr>
            <w:r>
              <w:rPr>
                <w:rFonts w:ascii="Courier New" w:cs="Courier New" w:eastAsia="Courier New" w:hAnsi="Courier New"/>
                <w:color w:val="2C0A6A"/>
                <w:sz w:val="17"/>
                <w:szCs w:val="17"/>
              </w:rPr>
              <w:t xml:space="preserve">  echo "BLOQUE : Commande de suppression irreversible detectee." &gt;&amp;2</w:t>
            </w:r>
          </w:p>
          <w:p>
            <w:pPr>
              <w:spacing w:after="0" w:before="0"/>
            </w:pPr>
            <w:r>
              <w:rPr>
                <w:rFonts w:ascii="Courier New" w:cs="Courier New" w:eastAsia="Courier New" w:hAnsi="Courier New"/>
                <w:color w:val="2C0A6A"/>
                <w:sz w:val="17"/>
                <w:szCs w:val="17"/>
              </w:rPr>
              <w:t xml:space="preserve">  echo "Si vous souhaitez vraiment supprimer, utilisez le menu Fichier manuellement." &gt;&amp;2</w:t>
            </w:r>
          </w:p>
          <w:p>
            <w:pPr>
              <w:spacing w:after="0" w:before="0"/>
            </w:pPr>
            <w:r>
              <w:rPr>
                <w:rFonts w:ascii="Courier New" w:cs="Courier New" w:eastAsia="Courier New" w:hAnsi="Courier New"/>
                <w:color w:val="2C0A6A"/>
                <w:sz w:val="17"/>
                <w:szCs w:val="17"/>
              </w:rPr>
              <w:t xml:space="preserve">  exit 2</w:t>
            </w:r>
          </w:p>
          <w:p>
            <w:pPr>
              <w:spacing w:after="0" w:before="0"/>
            </w:pPr>
            <w:r>
              <w:rPr>
                <w:rFonts w:ascii="Courier New" w:cs="Courier New" w:eastAsia="Courier New" w:hAnsi="Courier New"/>
                <w:color w:val="2C0A6A"/>
                <w:sz w:val="17"/>
                <w:szCs w:val="17"/>
              </w:rPr>
              <w:t xml:space="preserve">fi</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exit 0</w:t>
            </w:r>
          </w:p>
        </w:tc>
      </w:tr>
    </w:tbl>
    <w:p>
      <w:pPr>
        <w:spacing w:after="0" w:before="0"/>
      </w:pPr>
      <w:r>
        <w:rPr>
          <w:sz w:val="10"/>
          <w:szCs w:val="10"/>
        </w:rPr>
        <w:t xml:space="preserve"/>
      </w:r>
    </w:p>
    <w:p>
      <w:pPr>
        <w:spacing w:after="60" w:before="60"/>
        <w:jc w:val="left"/>
      </w:pPr>
      <w:r>
        <w:rPr>
          <w:rFonts w:ascii="Calibri" w:cs="Calibri" w:eastAsia="Calibri" w:hAnsi="Calibri"/>
          <w:color w:val="333333"/>
          <w:sz w:val="20"/>
          <w:szCs w:val="20"/>
        </w:rPr>
        <w:t xml:space="preserve">Configuration dans settings.json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"PreToolUse":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"matcher": "Bash",</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"type": "command",</w:t>
            </w:r>
          </w:p>
          <w:p>
            <w:pPr>
              <w:spacing w:after="0" w:before="0"/>
            </w:pPr>
            <w:r>
              <w:rPr>
                <w:rFonts w:ascii="Courier New" w:cs="Courier New" w:eastAsia="Courier New" w:hAnsi="Courier New"/>
                <w:color w:val="2C0A6A"/>
                <w:sz w:val="17"/>
                <w:szCs w:val="17"/>
              </w:rPr>
              <w:t xml:space="preserve">          "command": "bash ~/.claude/hooks/block-delete.sh"</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w:t>
            </w:r>
          </w:p>
        </w:tc>
      </w:tr>
    </w:tbl>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E8A020" w:sz="1"/>
              <w:left w:val="single" w:color="E8A020" w:sz="1"/>
              <w:bottom w:val="single" w:color="E8A020" w:sz="1"/>
              <w:right w:val="single" w:color="E8A020" w:sz="1"/>
            </w:tcBorders>
            <w:shd w:fill="E8A020"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8"/>
                <w:szCs w:val="18"/>
              </w:rPr>
              <w:t xml:space="preserve">Activité (30 min)</w:t>
            </w:r>
          </w:p>
        </w:tc>
        <w:tc>
          <w:tcPr>
            <w:tcW w:type="dxa" w:w="7326"/>
            <w:tcBorders>
              <w:top w:val="single" w:color="C5C5E4" w:sz="1"/>
              <w:left w:val="single" w:color="C5C5E4" w:sz="1"/>
              <w:bottom w:val="single" w:color="C5C5E4" w:sz="1"/>
              <w:right w:val="single" w:color="C5C5E4" w:sz="1"/>
            </w:tcBorders>
            <w:shd w:fill="FAFAFA" w:val="clear"/>
            <w:tcMar>
              <w:top w:type="dxa" w:w="80"/>
              <w:left w:type="dxa" w:w="160"/>
              <w:bottom w:type="dxa" w:w="80"/>
              <w:right w:type="dxa" w:w="160"/>
            </w:tcMar>
          </w:tcPr>
          <w:p>
            <w:pPr>
              <w:spacing w:after="60" w:before="60"/>
              <w:jc w:val="left"/>
            </w:pPr>
            <w:r>
              <w:rPr>
                <w:rFonts w:ascii="Calibri" w:cs="Calibri" w:eastAsia="Calibri" w:hAnsi="Calibri"/>
                <w:color w:val="333333"/>
                <w:sz w:val="20"/>
                <w:szCs w:val="20"/>
              </w:rPr>
              <w:t xml:space="preserve">Installer le Hook de protection des fichiers sensibles sur son poste :</w:t>
            </w:r>
          </w:p>
          <w:p>
            <w:pPr>
              <w:pStyle w:val="ListParagraph"/>
              <w:numPr>
                <w:ilvl w:val="0"/>
                <w:numId w:val="3"/>
              </w:numPr>
              <w:spacing w:after="30" w:before="30"/>
            </w:pPr>
            <w:r>
              <w:rPr>
                <w:rFonts w:ascii="Calibri" w:cs="Calibri" w:eastAsia="Calibri" w:hAnsi="Calibri"/>
                <w:color w:val="333333"/>
                <w:sz w:val="20"/>
                <w:szCs w:val="20"/>
              </w:rPr>
              <w:t xml:space="preserve">Créer le dossier ~/.claude/hooks/ si inexistant</w:t>
            </w:r>
          </w:p>
          <w:p>
            <w:pPr>
              <w:pStyle w:val="ListParagraph"/>
              <w:numPr>
                <w:ilvl w:val="0"/>
                <w:numId w:val="3"/>
              </w:numPr>
              <w:spacing w:after="30" w:before="30"/>
            </w:pPr>
            <w:r>
              <w:rPr>
                <w:rFonts w:ascii="Calibri" w:cs="Calibri" w:eastAsia="Calibri" w:hAnsi="Calibri"/>
                <w:color w:val="333333"/>
                <w:sz w:val="20"/>
                <w:szCs w:val="20"/>
              </w:rPr>
              <w:t xml:space="preserve">Créer le fichier protect-sensitive.sh avec le contenu ci-dessus</w:t>
            </w:r>
          </w:p>
          <w:p>
            <w:pPr>
              <w:pStyle w:val="ListParagraph"/>
              <w:numPr>
                <w:ilvl w:val="0"/>
                <w:numId w:val="3"/>
              </w:numPr>
              <w:spacing w:after="30" w:before="30"/>
            </w:pPr>
            <w:r>
              <w:rPr>
                <w:rFonts w:ascii="Calibri" w:cs="Calibri" w:eastAsia="Calibri" w:hAnsi="Calibri"/>
                <w:color w:val="333333"/>
                <w:sz w:val="20"/>
                <w:szCs w:val="20"/>
              </w:rPr>
              <w:t xml:space="preserve">Rendre le script exécutable : chmod +x ~/.claude/hooks/protect-sensitive.sh</w:t>
            </w:r>
          </w:p>
          <w:p>
            <w:pPr>
              <w:pStyle w:val="ListParagraph"/>
              <w:numPr>
                <w:ilvl w:val="0"/>
                <w:numId w:val="3"/>
              </w:numPr>
              <w:spacing w:after="30" w:before="30"/>
            </w:pPr>
            <w:r>
              <w:rPr>
                <w:rFonts w:ascii="Calibri" w:cs="Calibri" w:eastAsia="Calibri" w:hAnsi="Calibri"/>
                <w:color w:val="333333"/>
                <w:sz w:val="20"/>
                <w:szCs w:val="20"/>
              </w:rPr>
              <w:t xml:space="preserve">Créer ou modifier ~/.claude/settings.json avec la configuration du Hook</w:t>
            </w:r>
          </w:p>
          <w:p>
            <w:pPr>
              <w:pStyle w:val="ListParagraph"/>
              <w:numPr>
                <w:ilvl w:val="0"/>
                <w:numId w:val="3"/>
              </w:numPr>
              <w:spacing w:after="30" w:before="30"/>
            </w:pPr>
            <w:r>
              <w:rPr>
                <w:rFonts w:ascii="Calibri" w:cs="Calibri" w:eastAsia="Calibri" w:hAnsi="Calibri"/>
                <w:color w:val="333333"/>
                <w:sz w:val="20"/>
                <w:szCs w:val="20"/>
              </w:rPr>
              <w:t xml:space="preserve">Tester : demander à Claude de lire un fichier .env fictif — observer le blocage</w:t>
            </w:r>
          </w:p>
          <w:p>
            <w:pPr>
              <w:pStyle w:val="ListParagraph"/>
              <w:numPr>
                <w:ilvl w:val="0"/>
                <w:numId w:val="3"/>
              </w:numPr>
              <w:spacing w:after="30" w:before="30"/>
            </w:pPr>
            <w:r>
              <w:rPr>
                <w:rFonts w:ascii="Calibri" w:cs="Calibri" w:eastAsia="Calibri" w:hAnsi="Calibri"/>
                <w:color w:val="333333"/>
                <w:sz w:val="20"/>
                <w:szCs w:val="20"/>
              </w:rPr>
              <w:t xml:space="preserve">Test de validation : demander à Claude de lire un fichier normal — ça doit fonctionner</w:t>
            </w:r>
          </w:p>
        </w:tc>
      </w:tr>
    </w:tbl>
    <w:p>
      <w:r>
        <w:br w:type="page"/>
      </w:r>
    </w:p>
    <w:p>
      <w:pPr>
        <w:shd w:fill="4A1B6D" w:val="clear"/>
        <w:spacing w:after="200" w:before="0"/>
        <w:jc w:val="center"/>
      </w:pPr>
      <w:r>
        <w:rPr>
          <w:rFonts w:ascii="Calibri" w:cs="Calibri" w:eastAsia="Calibri" w:hAnsi="Calibri"/>
          <w:b/>
          <w:bCs/>
          <w:color w:val="FFFFFF"/>
          <w:sz w:val="32"/>
          <w:szCs w:val="32"/>
        </w:rPr>
        <w:t xml:space="preserve">JOUR 2 — Mettre en pratique</w:t>
      </w:r>
    </w:p>
    <w:p>
      <w:pPr>
        <w:spacing w:after="0" w:before="0"/>
      </w:pPr>
      <w:r>
        <w:rPr>
          <w:sz w:val="20"/>
          <w:szCs w:val="20"/>
        </w:rPr>
        <w:t xml:space="preserve"/>
      </w:r>
    </w:p>
    <w:p>
      <w:pPr>
        <w:spacing w:after="60" w:before="60"/>
        <w:jc w:val="left"/>
      </w:pPr>
      <w:r>
        <w:rPr>
          <w:rFonts w:ascii="Calibri" w:cs="Calibri" w:eastAsia="Calibri" w:hAnsi="Calibri"/>
          <w:i/>
          <w:iCs/>
          <w:color w:val="5A6370"/>
          <w:sz w:val="20"/>
          <w:szCs w:val="20"/>
        </w:rPr>
        <w:t xml:space="preserve">5 modules · 7 heures · Ateliers pratiques · Hooks prêts à l'emploi</w:t>
      </w:r>
    </w:p>
    <w:p>
      <w:pPr>
        <w:spacing w:after="0" w:before="0"/>
      </w:pPr>
      <w:r>
        <w:rPr>
          <w:sz w:val="20"/>
          <w:szCs w:val="20"/>
        </w:rPr>
        <w:t xml:space="preserve"/>
      </w:r>
    </w:p>
    <w:p>
      <w:pPr>
        <w:pStyle w:val="Heading2"/>
        <w:spacing w:after="80" w:before="280"/>
      </w:pPr>
      <w:r>
        <w:rPr>
          <w:rFonts w:ascii="Calibri" w:cs="Calibri" w:eastAsia="Calibri" w:hAnsi="Calibri"/>
          <w:b/>
          <w:bCs/>
          <w:color w:val="4A1B6D"/>
          <w:sz w:val="26"/>
          <w:szCs w:val="26"/>
        </w:rPr>
        <w:t xml:space="preserve">Planning du Jour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860"/>
        <w:gridCol w:w="6666"/>
      </w:tblGrid>
      <w:tr>
        <w:tc>
          <w:tcPr>
            <w:tcW w:type="dxa" w:w="1500"/>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20"/>
                <w:szCs w:val="20"/>
              </w:rPr>
              <w:t xml:space="preserve">Horaire</w:t>
            </w:r>
          </w:p>
        </w:tc>
        <w:tc>
          <w:tcPr>
            <w:tcW w:type="dxa" w:w="860"/>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20"/>
                <w:szCs w:val="20"/>
              </w:rPr>
              <w:t xml:space="preserve">Durée</w:t>
            </w:r>
          </w:p>
        </w:tc>
        <w:tc>
          <w:tcPr>
            <w:tcW w:type="dxa" w:w="6666"/>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Contenu</w:t>
            </w:r>
          </w:p>
        </w:tc>
      </w:tr>
      <w:tr>
        <w:tc>
          <w:tcPr>
            <w:tcW w:type="dxa" w:w="150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09h00 – 09h15</w:t>
            </w:r>
          </w:p>
        </w:tc>
        <w:tc>
          <w:tcPr>
            <w:tcW w:type="dxa" w:w="86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15 min</w:t>
            </w:r>
          </w:p>
        </w:tc>
        <w:tc>
          <w:tcPr>
            <w:tcW w:type="dxa" w:w="6666"/>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Retour Jour 1 + questions en suspens</w:t>
            </w:r>
          </w:p>
        </w:tc>
      </w:tr>
      <w:tr>
        <w:tc>
          <w:tcPr>
            <w:tcW w:type="dxa" w:w="150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09h15 – 10h45</w:t>
            </w:r>
          </w:p>
        </w:tc>
        <w:tc>
          <w:tcPr>
            <w:tcW w:type="dxa" w:w="86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1h30</w:t>
            </w:r>
          </w:p>
        </w:tc>
        <w:tc>
          <w:tcPr>
            <w:tcW w:type="dxa" w:w="6666"/>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5 — Hooks de qualité et d'automatisation</w:t>
            </w:r>
          </w:p>
        </w:tc>
      </w:tr>
      <w:tr>
        <w:tc>
          <w:tcPr>
            <w:tcW w:type="dxa" w:w="1500"/>
            <w:tcBorders>
              <w:top w:val="single" w:color="C5C5E4" w:sz="1"/>
              <w:left w:val="single" w:color="C5C5E4" w:sz="1"/>
              <w:bottom w:val="single" w:color="C5C5E4" w:sz="1"/>
              <w:right w:val="single" w:color="C5C5E4" w:sz="1"/>
            </w:tcBorders>
            <w:shd w:fill="F3EEF9"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10h45 – 11h00</w:t>
            </w:r>
          </w:p>
        </w:tc>
        <w:tc>
          <w:tcPr>
            <w:tcW w:type="dxa" w:w="860"/>
            <w:tcBorders>
              <w:top w:val="single" w:color="C5C5E4" w:sz="1"/>
              <w:left w:val="single" w:color="C5C5E4" w:sz="1"/>
              <w:bottom w:val="single" w:color="C5C5E4" w:sz="1"/>
              <w:right w:val="single" w:color="C5C5E4" w:sz="1"/>
            </w:tcBorders>
            <w:shd w:fill="F3EEF9"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15 min</w:t>
            </w:r>
          </w:p>
        </w:tc>
        <w:tc>
          <w:tcPr>
            <w:tcW w:type="dxa" w:w="6666"/>
            <w:tcBorders>
              <w:top w:val="single" w:color="C5C5E4" w:sz="1"/>
              <w:left w:val="single" w:color="C5C5E4" w:sz="1"/>
              <w:bottom w:val="single" w:color="C5C5E4" w:sz="1"/>
              <w:right w:val="single" w:color="C5C5E4" w:sz="1"/>
            </w:tcBorders>
            <w:shd w:fill="F3EEF9"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Pause —</w:t>
            </w:r>
          </w:p>
        </w:tc>
      </w:tr>
      <w:tr>
        <w:tc>
          <w:tcPr>
            <w:tcW w:type="dxa" w:w="150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11h00 – 12h30</w:t>
            </w:r>
          </w:p>
        </w:tc>
        <w:tc>
          <w:tcPr>
            <w:tcW w:type="dxa" w:w="86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1h30</w:t>
            </w:r>
          </w:p>
        </w:tc>
        <w:tc>
          <w:tcPr>
            <w:tcW w:type="dxa" w:w="6666"/>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6 — Atelier 1 : Mon premier Hook complet</w:t>
            </w:r>
          </w:p>
        </w:tc>
      </w:tr>
      <w:tr>
        <w:tc>
          <w:tcPr>
            <w:tcW w:type="dxa" w:w="1500"/>
            <w:tcBorders>
              <w:top w:val="single" w:color="C5C5E4" w:sz="1"/>
              <w:left w:val="single" w:color="C5C5E4" w:sz="1"/>
              <w:bottom w:val="single" w:color="C5C5E4" w:sz="1"/>
              <w:right w:val="single" w:color="C5C5E4" w:sz="1"/>
            </w:tcBorders>
            <w:shd w:fill="F3EEF9"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12h30 – 13h30</w:t>
            </w:r>
          </w:p>
        </w:tc>
        <w:tc>
          <w:tcPr>
            <w:tcW w:type="dxa" w:w="860"/>
            <w:tcBorders>
              <w:top w:val="single" w:color="C5C5E4" w:sz="1"/>
              <w:left w:val="single" w:color="C5C5E4" w:sz="1"/>
              <w:bottom w:val="single" w:color="C5C5E4" w:sz="1"/>
              <w:right w:val="single" w:color="C5C5E4" w:sz="1"/>
            </w:tcBorders>
            <w:shd w:fill="F3EEF9"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w:t>
            </w:r>
          </w:p>
        </w:tc>
        <w:tc>
          <w:tcPr>
            <w:tcW w:type="dxa" w:w="6666"/>
            <w:tcBorders>
              <w:top w:val="single" w:color="C5C5E4" w:sz="1"/>
              <w:left w:val="single" w:color="C5C5E4" w:sz="1"/>
              <w:bottom w:val="single" w:color="C5C5E4" w:sz="1"/>
              <w:right w:val="single" w:color="C5C5E4" w:sz="1"/>
            </w:tcBorders>
            <w:shd w:fill="F3EEF9"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 Déjeuner —</w:t>
            </w:r>
          </w:p>
        </w:tc>
      </w:tr>
      <w:tr>
        <w:tc>
          <w:tcPr>
            <w:tcW w:type="dxa" w:w="150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13h30 – 14h30</w:t>
            </w:r>
          </w:p>
        </w:tc>
        <w:tc>
          <w:tcPr>
            <w:tcW w:type="dxa" w:w="86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w:t>
            </w:r>
          </w:p>
        </w:tc>
        <w:tc>
          <w:tcPr>
            <w:tcW w:type="dxa" w:w="6666"/>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7 — Hooks de notification et de journalisation</w:t>
            </w:r>
          </w:p>
        </w:tc>
      </w:tr>
      <w:tr>
        <w:tc>
          <w:tcPr>
            <w:tcW w:type="dxa" w:w="150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14h30 – 15h15</w:t>
            </w:r>
          </w:p>
        </w:tc>
        <w:tc>
          <w:tcPr>
            <w:tcW w:type="dxa" w:w="86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45 min</w:t>
            </w:r>
          </w:p>
        </w:tc>
        <w:tc>
          <w:tcPr>
            <w:tcW w:type="dxa" w:w="6666"/>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8 — Déployer ses Hooks en équipe</w:t>
            </w:r>
          </w:p>
        </w:tc>
      </w:tr>
      <w:tr>
        <w:tc>
          <w:tcPr>
            <w:tcW w:type="dxa" w:w="150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15h15 – 16h30</w:t>
            </w:r>
          </w:p>
        </w:tc>
        <w:tc>
          <w:tcPr>
            <w:tcW w:type="dxa" w:w="86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1h15</w:t>
            </w:r>
          </w:p>
        </w:tc>
        <w:tc>
          <w:tcPr>
            <w:tcW w:type="dxa" w:w="6666"/>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MODULE 9 — Atelier 2 : Composer mes 3 Hooks</w:t>
            </w:r>
          </w:p>
        </w:tc>
      </w:tr>
      <w:tr>
        <w:tc>
          <w:tcPr>
            <w:tcW w:type="dxa" w:w="150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b/>
                <w:bCs/>
                <w:color w:val="1B2A4A"/>
                <w:sz w:val="20"/>
                <w:szCs w:val="20"/>
              </w:rPr>
              <w:t xml:space="preserve">16h30 – 17h00</w:t>
            </w:r>
          </w:p>
        </w:tc>
        <w:tc>
          <w:tcPr>
            <w:tcW w:type="dxa" w:w="860"/>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5A6370"/>
                <w:sz w:val="18"/>
                <w:szCs w:val="18"/>
              </w:rPr>
              <w:t xml:space="preserve">30 min</w:t>
            </w:r>
          </w:p>
        </w:tc>
        <w:tc>
          <w:tcPr>
            <w:tcW w:type="dxa" w:w="6666"/>
            <w:tcBorders>
              <w:top w:val="single" w:color="C5C5E4" w:sz="1"/>
              <w:left w:val="single" w:color="C5C5E4" w:sz="1"/>
              <w:bottom w:val="single" w:color="C5C5E4" w:sz="1"/>
              <w:right w:val="single" w:color="C5C5E4" w:sz="1"/>
            </w:tcBorders>
            <w:shd w:fill="FFFFFF" w:val="clear"/>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Plan d'action individuel + Clôture</w:t>
            </w:r>
          </w:p>
        </w:tc>
      </w:tr>
    </w:tbl>
    <w:p>
      <w:pPr>
        <w:spacing w:after="0" w:before="0"/>
      </w:pPr>
      <w:r>
        <w:rPr>
          <w:sz w:val="40"/>
          <w:szCs w:val="40"/>
        </w:rPr>
        <w:t xml:space="preserve"/>
      </w:r>
    </w:p>
    <w:p>
      <w:pPr>
        <w:pStyle w:val="Heading1"/>
        <w:pBdr>
          <w:bottom w:val="single" w:color="6D3B9E" w:sz="6" w:space="4"/>
        </w:pBdr>
        <w:spacing w:after="120" w:before="400"/>
      </w:pPr>
      <w:r>
        <w:rPr>
          <w:rFonts w:ascii="Calibri" w:cs="Calibri" w:eastAsia="Calibri" w:hAnsi="Calibri"/>
          <w:b/>
          <w:bCs/>
          <w:color w:val="1B2A4A"/>
          <w:sz w:val="34"/>
          <w:szCs w:val="34"/>
        </w:rPr>
        <w:t xml:space="preserve">MODULE 5 — Hooks de qualité et d'automatisation</w:t>
      </w:r>
    </w:p>
    <w:p>
      <w:pPr>
        <w:spacing w:after="60" w:before="60"/>
        <w:jc w:val="left"/>
      </w:pPr>
      <w:r>
        <w:rPr>
          <w:rFonts w:ascii="Calibri" w:cs="Calibri" w:eastAsia="Calibri" w:hAnsi="Calibri"/>
          <w:i/>
          <w:iCs/>
          <w:color w:val="5A6370"/>
          <w:sz w:val="19"/>
          <w:szCs w:val="19"/>
        </w:rPr>
        <w:t xml:space="preserve">09h15 – 10h45 | 1h30</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8"/>
                <w:szCs w:val="18"/>
              </w:rPr>
              <w:t xml:space="preserve">Objectifs</w:t>
            </w:r>
          </w:p>
        </w:tc>
        <w:tc>
          <w:tcPr>
            <w:tcW w:type="dxa" w:w="7326"/>
            <w:tcBorders>
              <w:top w:val="single" w:color="C5C5E4" w:sz="1"/>
              <w:left w:val="single" w:color="C5C5E4" w:sz="1"/>
              <w:bottom w:val="single" w:color="C5C5E4" w:sz="1"/>
              <w:right w:val="single" w:color="C5C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Comprendre comment les Hooks PostToolUse créent une boucle de qualité automatique</w:t>
            </w:r>
          </w:p>
          <w:p>
            <w:pPr>
              <w:pStyle w:val="ListParagraph"/>
              <w:numPr>
                <w:ilvl w:val="0"/>
                <w:numId w:val="2"/>
              </w:numPr>
              <w:spacing w:after="30" w:before="30"/>
            </w:pPr>
            <w:r>
              <w:rPr>
                <w:rFonts w:ascii="Calibri" w:cs="Calibri" w:eastAsia="Calibri" w:hAnsi="Calibri"/>
                <w:color w:val="333333"/>
                <w:sz w:val="20"/>
                <w:szCs w:val="20"/>
              </w:rPr>
              <w:t xml:space="preserve">Analyser 2 Hooks de qualité concrets et les adapter à son contexte</w:t>
            </w:r>
          </w:p>
          <w:p>
            <w:pPr>
              <w:pStyle w:val="ListParagraph"/>
              <w:numPr>
                <w:ilvl w:val="0"/>
                <w:numId w:val="2"/>
              </w:numPr>
              <w:spacing w:after="30" w:before="30"/>
            </w:pPr>
            <w:r>
              <w:rPr>
                <w:rFonts w:ascii="Calibri" w:cs="Calibri" w:eastAsia="Calibri" w:hAnsi="Calibri"/>
                <w:color w:val="333333"/>
                <w:sz w:val="20"/>
                <w:szCs w:val="20"/>
              </w:rPr>
              <w:t xml:space="preserve">Saisir le concept de "Claude qui se corrige lui-même" grâce aux Hooks</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Le concept de boucle qualité automatique</w:t>
      </w:r>
    </w:p>
    <w:p>
      <w:pPr>
        <w:spacing w:after="60" w:before="60"/>
        <w:jc w:val="left"/>
      </w:pPr>
      <w:r>
        <w:rPr>
          <w:rFonts w:ascii="Calibri" w:cs="Calibri" w:eastAsia="Calibri" w:hAnsi="Calibri"/>
          <w:color w:val="333333"/>
          <w:sz w:val="20"/>
          <w:szCs w:val="20"/>
        </w:rPr>
        <w:t xml:space="preserve">Avec un Hook PostToolUse de qualité, Claude entre dans un cycle vertueux automatique :</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00"/>
        <w:gridCol w:w="1400"/>
        <w:gridCol w:w="400"/>
        <w:gridCol w:w="1400"/>
        <w:gridCol w:w="400"/>
        <w:gridCol w:w="1400"/>
        <w:gridCol w:w="1226"/>
      </w:tblGrid>
      <w:tr>
        <w:tc>
          <w:tcPr>
            <w:tcBorders>
              <w:top w:val="single" w:color="C5C5E4" w:sz="1"/>
              <w:left w:val="single" w:color="C5C5E4" w:sz="1"/>
              <w:bottom w:val="single" w:color="C5C5E4" w:sz="1"/>
              <w:right w:val="single" w:color="C5C5E4" w:sz="1"/>
            </w:tcBorders>
            <w:shd w:fill="4A1B6D"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19"/>
                <w:szCs w:val="19"/>
              </w:rPr>
              <w:t xml:space="preserve">Claude agit</w:t>
            </w:r>
            <w:r>
              <w:rPr>
                <w:rFonts w:ascii="Calibri" w:cs="Calibri" w:eastAsia="Calibri" w:hAnsi="Calibri"/>
                <w:color w:val="FFFFFF"/>
                <w:sz w:val="17"/>
                <w:szCs w:val="17"/>
              </w:rPr>
              <w:t xml:space="preserve">
(écrit/modifie)</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center"/>
            </w:pPr>
            <w:r>
              <w:rPr>
                <w:rFonts w:ascii="Calibri" w:cs="Calibri" w:eastAsia="Calibri" w:hAnsi="Calibri"/>
                <w:b/>
                <w:bCs/>
                <w:color w:val="4A1B6D"/>
                <w:sz w:val="22"/>
                <w:szCs w:val="22"/>
              </w:rPr>
              <w:t xml:space="preserve">→</w:t>
            </w:r>
          </w:p>
        </w:tc>
        <w:tc>
          <w:tcPr>
            <w:tcBorders>
              <w:top w:val="single" w:color="C5C5E4" w:sz="1"/>
              <w:left w:val="single" w:color="C5C5E4" w:sz="1"/>
              <w:bottom w:val="single" w:color="C5C5E4" w:sz="1"/>
              <w:right w:val="single" w:color="C5C5E4" w:sz="1"/>
            </w:tcBorders>
            <w:shd w:fill="6D3B9E"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19"/>
                <w:szCs w:val="19"/>
              </w:rPr>
              <w:t xml:space="preserve">Hook s'active</w:t>
            </w:r>
            <w:r>
              <w:rPr>
                <w:rFonts w:ascii="Calibri" w:cs="Calibri" w:eastAsia="Calibri" w:hAnsi="Calibri"/>
                <w:color w:val="FFFFFF"/>
                <w:sz w:val="17"/>
                <w:szCs w:val="17"/>
              </w:rPr>
              <w:t xml:space="preserve">
(vérification)</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center"/>
            </w:pPr>
            <w:r>
              <w:rPr>
                <w:rFonts w:ascii="Calibri" w:cs="Calibri" w:eastAsia="Calibri" w:hAnsi="Calibri"/>
                <w:b/>
                <w:bCs/>
                <w:color w:val="4A1B6D"/>
                <w:sz w:val="22"/>
                <w:szCs w:val="22"/>
              </w:rPr>
              <w:t xml:space="preserve">→</w:t>
            </w:r>
          </w:p>
        </w:tc>
        <w:tc>
          <w:tcPr>
            <w:tcBorders>
              <w:top w:val="single" w:color="C5C5E4" w:sz="1"/>
              <w:left w:val="single" w:color="C5C5E4" w:sz="1"/>
              <w:bottom w:val="single" w:color="C5C5E4" w:sz="1"/>
              <w:right w:val="single" w:color="C5C5E4" w:sz="1"/>
            </w:tcBorders>
            <w:shd w:fill="D35400"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19"/>
                <w:szCs w:val="19"/>
              </w:rPr>
              <w:t xml:space="preserve">Erreur trouvée</w:t>
            </w:r>
            <w:r>
              <w:rPr>
                <w:rFonts w:ascii="Calibri" w:cs="Calibri" w:eastAsia="Calibri" w:hAnsi="Calibri"/>
                <w:color w:val="FFFFFF"/>
                <w:sz w:val="17"/>
                <w:szCs w:val="17"/>
              </w:rPr>
              <w:t xml:space="preserve">
(feedback)</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center"/>
            </w:pPr>
            <w:r>
              <w:rPr>
                <w:rFonts w:ascii="Calibri" w:cs="Calibri" w:eastAsia="Calibri" w:hAnsi="Calibri"/>
                <w:b/>
                <w:bCs/>
                <w:color w:val="4A1B6D"/>
                <w:sz w:val="22"/>
                <w:szCs w:val="22"/>
              </w:rPr>
              <w:t xml:space="preserve">→</w:t>
            </w:r>
          </w:p>
        </w:tc>
        <w:tc>
          <w:tcPr>
            <w:tcBorders>
              <w:top w:val="single" w:color="C5C5E4" w:sz="1"/>
              <w:left w:val="single" w:color="C5C5E4" w:sz="1"/>
              <w:bottom w:val="single" w:color="C5C5E4" w:sz="1"/>
              <w:right w:val="single" w:color="C5C5E4" w:sz="1"/>
            </w:tcBorders>
            <w:shd w:fill="1E7E34" w:val="clear"/>
            <w:tcMar>
              <w:top w:type="dxa" w:w="80"/>
              <w:left w:type="dxa" w:w="130"/>
              <w:bottom w:type="dxa" w:w="80"/>
              <w:right w:type="dxa" w:w="130"/>
            </w:tcMar>
            <w:vAlign w:val="top"/>
          </w:tcPr>
          <w:p>
            <w:pPr>
              <w:spacing w:after="60" w:before="60"/>
              <w:jc w:val="center"/>
            </w:pPr>
            <w:r>
              <w:rPr>
                <w:rFonts w:ascii="Calibri" w:cs="Calibri" w:eastAsia="Calibri" w:hAnsi="Calibri"/>
                <w:b/>
                <w:bCs/>
                <w:color w:val="FFFFFF"/>
                <w:sz w:val="19"/>
                <w:szCs w:val="19"/>
              </w:rPr>
              <w:t xml:space="preserve">Claude corrige</w:t>
            </w:r>
            <w:r>
              <w:rPr>
                <w:rFonts w:ascii="Calibri" w:cs="Calibri" w:eastAsia="Calibri" w:hAnsi="Calibri"/>
                <w:color w:val="FFFFFF"/>
                <w:sz w:val="17"/>
                <w:szCs w:val="17"/>
              </w:rPr>
              <w:t xml:space="preserve">
(automatique)</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center"/>
            </w:pPr>
            <w:r>
              <w:rPr>
                <w:rFonts w:ascii="Calibri" w:cs="Calibri" w:eastAsia="Calibri" w:hAnsi="Calibri"/>
                <w:b/>
                <w:bCs/>
                <w:color w:val="1B2A4A"/>
                <w:sz w:val="19"/>
                <w:szCs w:val="19"/>
              </w:rPr>
              <w:t xml:space="preserve">Sans intervention humaine</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Hook de qualité n°1 — Vérification de structure de document</w:t>
      </w:r>
    </w:p>
    <w:p>
      <w:pPr>
        <w:spacing w:after="60" w:before="60"/>
        <w:jc w:val="left"/>
      </w:pPr>
      <w:r>
        <w:rPr>
          <w:rFonts w:ascii="Calibri" w:cs="Calibri" w:eastAsia="Calibri" w:hAnsi="Calibri"/>
          <w:color w:val="333333"/>
          <w:sz w:val="20"/>
          <w:szCs w:val="20"/>
        </w:rPr>
        <w:t xml:space="preserve">Idéal pour les équipes qui produisent des documents avec une structure obligatoire (rapports, comptes-rendus, spécifications). Ce Hook vérifie que Claude a bien inclus toutes les sections requises.</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Fichier : ~/.claude/hooks/check-doc-structure.sh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#!/bin/bash</w:t>
            </w:r>
          </w:p>
          <w:p>
            <w:pPr>
              <w:spacing w:after="0" w:before="0"/>
            </w:pPr>
            <w:r>
              <w:rPr>
                <w:rFonts w:ascii="Courier New" w:cs="Courier New" w:eastAsia="Courier New" w:hAnsi="Courier New"/>
                <w:color w:val="2C0A6A"/>
                <w:sz w:val="17"/>
                <w:szCs w:val="17"/>
              </w:rPr>
              <w:t xml:space="preserve"># Verifier que le document cree contient les sections requises</w:t>
            </w:r>
          </w:p>
          <w:p>
            <w:pPr>
              <w:spacing w:after="0" w:before="0"/>
            </w:pPr>
            <w:r>
              <w:rPr>
                <w:rFonts w:ascii="Courier New" w:cs="Courier New" w:eastAsia="Courier New" w:hAnsi="Courier New"/>
                <w:color w:val="2C0A6A"/>
                <w:sz w:val="17"/>
                <w:szCs w:val="17"/>
              </w:rPr>
              <w:t xml:space="preserve">INPUT=$(cat)</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Extraire le nom du fichier modifie</w:t>
            </w:r>
          </w:p>
          <w:p>
            <w:pPr>
              <w:spacing w:after="0" w:before="0"/>
            </w:pPr>
            <w:r>
              <w:rPr>
                <w:rFonts w:ascii="Courier New" w:cs="Courier New" w:eastAsia="Courier New" w:hAnsi="Courier New"/>
                <w:color w:val="2C0A6A"/>
                <w:sz w:val="17"/>
                <w:szCs w:val="17"/>
              </w:rPr>
              <w:t xml:space="preserve">FILE=$(echo "$INPUT" | python3 -c "import sys,json; d=json.load(sys.stdin); print(d.get('tool_input',{}).get('file_path',''))")</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Verifier seulement les fichiers .md et .txt</w:t>
            </w:r>
          </w:p>
          <w:p>
            <w:pPr>
              <w:spacing w:after="0" w:before="0"/>
            </w:pPr>
            <w:r>
              <w:rPr>
                <w:rFonts w:ascii="Courier New" w:cs="Courier New" w:eastAsia="Courier New" w:hAnsi="Courier New"/>
                <w:color w:val="2C0A6A"/>
                <w:sz w:val="17"/>
                <w:szCs w:val="17"/>
              </w:rPr>
              <w:t xml:space="preserve">if [[ "$FILE" == *.md ]] || [[ "$FILE" == *.txt ]]; then</w:t>
            </w:r>
          </w:p>
          <w:p>
            <w:pPr>
              <w:spacing w:after="0" w:before="0"/>
            </w:pPr>
            <w:r>
              <w:rPr>
                <w:rFonts w:ascii="Courier New" w:cs="Courier New" w:eastAsia="Courier New" w:hAnsi="Courier New"/>
                <w:color w:val="2C0A6A"/>
                <w:sz w:val="17"/>
                <w:szCs w:val="17"/>
              </w:rPr>
              <w:t xml:space="preserve">  # Verifier la presence des sections obligatoires</w:t>
            </w:r>
          </w:p>
          <w:p>
            <w:pPr>
              <w:spacing w:after="0" w:before="0"/>
            </w:pPr>
            <w:r>
              <w:rPr>
                <w:rFonts w:ascii="Courier New" w:cs="Courier New" w:eastAsia="Courier New" w:hAnsi="Courier New"/>
                <w:color w:val="2C0A6A"/>
                <w:sz w:val="17"/>
                <w:szCs w:val="17"/>
              </w:rPr>
              <w:t xml:space="preserve">  if ! grep -q "## Objectifs" "$FILE" 2&gt;/dev/null; then</w:t>
            </w:r>
          </w:p>
          <w:p>
            <w:pPr>
              <w:spacing w:after="0" w:before="0"/>
            </w:pPr>
            <w:r>
              <w:rPr>
                <w:rFonts w:ascii="Courier New" w:cs="Courier New" w:eastAsia="Courier New" w:hAnsi="Courier New"/>
                <w:color w:val="2C0A6A"/>
                <w:sz w:val="17"/>
                <w:szCs w:val="17"/>
              </w:rPr>
              <w:t xml:space="preserve">    echo "ATTENTION : Section 'Objectifs' manquante dans $FILE" &gt;&amp;2</w:t>
            </w:r>
          </w:p>
          <w:p>
            <w:pPr>
              <w:spacing w:after="0" w:before="0"/>
            </w:pPr>
            <w:r>
              <w:rPr>
                <w:rFonts w:ascii="Courier New" w:cs="Courier New" w:eastAsia="Courier New" w:hAnsi="Courier New"/>
                <w:color w:val="2C0A6A"/>
                <w:sz w:val="17"/>
                <w:szCs w:val="17"/>
              </w:rPr>
              <w:t xml:space="preserve">    echo "Ajouter une section ## Objectifs avant de terminer." &gt;&amp;2</w:t>
            </w:r>
          </w:p>
          <w:p>
            <w:pPr>
              <w:spacing w:after="0" w:before="0"/>
            </w:pPr>
            <w:r>
              <w:rPr>
                <w:rFonts w:ascii="Courier New" w:cs="Courier New" w:eastAsia="Courier New" w:hAnsi="Courier New"/>
                <w:color w:val="2C0A6A"/>
                <w:sz w:val="17"/>
                <w:szCs w:val="17"/>
              </w:rPr>
              <w:t xml:space="preserve">    exit 2</w:t>
            </w:r>
          </w:p>
          <w:p>
            <w:pPr>
              <w:spacing w:after="0" w:before="0"/>
            </w:pPr>
            <w:r>
              <w:rPr>
                <w:rFonts w:ascii="Courier New" w:cs="Courier New" w:eastAsia="Courier New" w:hAnsi="Courier New"/>
                <w:color w:val="2C0A6A"/>
                <w:sz w:val="17"/>
                <w:szCs w:val="17"/>
              </w:rPr>
              <w:t xml:space="preserve">  fi</w:t>
            </w:r>
          </w:p>
          <w:p>
            <w:pPr>
              <w:spacing w:after="0" w:before="0"/>
            </w:pPr>
            <w:r>
              <w:rPr>
                <w:rFonts w:ascii="Courier New" w:cs="Courier New" w:eastAsia="Courier New" w:hAnsi="Courier New"/>
                <w:color w:val="2C0A6A"/>
                <w:sz w:val="17"/>
                <w:szCs w:val="17"/>
              </w:rPr>
              <w:t xml:space="preserve">fi</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exit 0</w:t>
            </w:r>
          </w:p>
        </w:tc>
      </w:tr>
    </w:tbl>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Configuration settings.json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"PostToolUse":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"matcher": "Write|Edit",</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"type": "command",</w:t>
            </w:r>
          </w:p>
          <w:p>
            <w:pPr>
              <w:spacing w:after="0" w:before="0"/>
            </w:pPr>
            <w:r>
              <w:rPr>
                <w:rFonts w:ascii="Courier New" w:cs="Courier New" w:eastAsia="Courier New" w:hAnsi="Courier New"/>
                <w:color w:val="2C0A6A"/>
                <w:sz w:val="17"/>
                <w:szCs w:val="17"/>
              </w:rPr>
              <w:t xml:space="preserve">          "command": "bash ~/.claude/hooks/check-doc-structure.sh"</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w:t>
            </w:r>
          </w:p>
        </w:tc>
      </w:tr>
    </w:tbl>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Ce qui se passe :</w:t>
      </w:r>
      <w:r>
        <w:rPr>
          <w:rFonts w:ascii="Calibri" w:cs="Calibri" w:eastAsia="Calibri" w:hAnsi="Calibri"/>
          <w:color w:val="333333"/>
          <w:sz w:val="20"/>
          <w:szCs w:val="20"/>
        </w:rPr>
        <w:t xml:space="preserve"> Si Claude écrit un rapport sans la section "Objectifs", le Hook retourne exit 2 avec le message d'erreur. Claude lit le message et ajoute automatiquement la section manquante — sans que vous n'ayez à intervenir.</w:t>
      </w:r>
    </w:p>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Hook de qualité n°2 — Validation de longueur d'email</w:t>
      </w:r>
    </w:p>
    <w:p>
      <w:pPr>
        <w:spacing w:after="60" w:before="60"/>
        <w:jc w:val="left"/>
      </w:pPr>
      <w:r>
        <w:rPr>
          <w:rFonts w:ascii="Calibri" w:cs="Calibri" w:eastAsia="Calibri" w:hAnsi="Calibri"/>
          <w:color w:val="333333"/>
          <w:sz w:val="20"/>
          <w:szCs w:val="20"/>
        </w:rPr>
        <w:t xml:space="preserve">Ce Hook vérifie que les emails générés par Claude ne dépassent pas 200 mots (règle de concision souvent requise en communication professionnelle).</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Fichier : ~/.claude/hooks/email-length.sh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#!/bin/bash</w:t>
            </w:r>
          </w:p>
          <w:p>
            <w:pPr>
              <w:spacing w:after="0" w:before="0"/>
            </w:pPr>
            <w:r>
              <w:rPr>
                <w:rFonts w:ascii="Courier New" w:cs="Courier New" w:eastAsia="Courier New" w:hAnsi="Courier New"/>
                <w:color w:val="2C0A6A"/>
                <w:sz w:val="17"/>
                <w:szCs w:val="17"/>
              </w:rPr>
              <w:t xml:space="preserve"># Controler la longueur des emails produits</w:t>
            </w:r>
          </w:p>
          <w:p>
            <w:pPr>
              <w:spacing w:after="0" w:before="0"/>
            </w:pPr>
            <w:r>
              <w:rPr>
                <w:rFonts w:ascii="Courier New" w:cs="Courier New" w:eastAsia="Courier New" w:hAnsi="Courier New"/>
                <w:color w:val="2C0A6A"/>
                <w:sz w:val="17"/>
                <w:szCs w:val="17"/>
              </w:rPr>
              <w:t xml:space="preserve">INPUT=$(cat)</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Extraire le contenu ecrit (si fichier email)</w:t>
            </w:r>
          </w:p>
          <w:p>
            <w:pPr>
              <w:spacing w:after="0" w:before="0"/>
            </w:pPr>
            <w:r>
              <w:rPr>
                <w:rFonts w:ascii="Courier New" w:cs="Courier New" w:eastAsia="Courier New" w:hAnsi="Courier New"/>
                <w:color w:val="2C0A6A"/>
                <w:sz w:val="17"/>
                <w:szCs w:val="17"/>
              </w:rPr>
              <w:t xml:space="preserve">FILE=$(echo "$INPUT" | python3 -c "import sys,json; d=json.load(sys.stdin); print(d.get('tool_input',{}).get('file_path',''))")</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if [[ "$FILE" == *email* ]] || [[ "$FILE" == *mail* ]]; then</w:t>
            </w:r>
          </w:p>
          <w:p>
            <w:pPr>
              <w:spacing w:after="0" w:before="0"/>
            </w:pPr>
            <w:r>
              <w:rPr>
                <w:rFonts w:ascii="Courier New" w:cs="Courier New" w:eastAsia="Courier New" w:hAnsi="Courier New"/>
                <w:color w:val="2C0A6A"/>
                <w:sz w:val="17"/>
                <w:szCs w:val="17"/>
              </w:rPr>
              <w:t xml:space="preserve">  WORD_COUNT=$(wc -w &lt; "$FILE")</w:t>
            </w:r>
          </w:p>
          <w:p>
            <w:pPr>
              <w:spacing w:after="0" w:before="0"/>
            </w:pPr>
            <w:r>
              <w:rPr>
                <w:rFonts w:ascii="Courier New" w:cs="Courier New" w:eastAsia="Courier New" w:hAnsi="Courier New"/>
                <w:color w:val="2C0A6A"/>
                <w:sz w:val="17"/>
                <w:szCs w:val="17"/>
              </w:rPr>
              <w:t xml:space="preserve">  if [ "$WORD_COUNT" -gt 200 ]; then</w:t>
            </w:r>
          </w:p>
          <w:p>
            <w:pPr>
              <w:spacing w:after="0" w:before="0"/>
            </w:pPr>
            <w:r>
              <w:rPr>
                <w:rFonts w:ascii="Courier New" w:cs="Courier New" w:eastAsia="Courier New" w:hAnsi="Courier New"/>
                <w:color w:val="2C0A6A"/>
                <w:sz w:val="17"/>
                <w:szCs w:val="17"/>
              </w:rPr>
              <w:t xml:space="preserve">    echo "Email trop long : $WORD_COUNT mots (maximum autorise : 200 mots)." &gt;&amp;2</w:t>
            </w:r>
          </w:p>
          <w:p>
            <w:pPr>
              <w:spacing w:after="0" w:before="0"/>
            </w:pPr>
            <w:r>
              <w:rPr>
                <w:rFonts w:ascii="Courier New" w:cs="Courier New" w:eastAsia="Courier New" w:hAnsi="Courier New"/>
                <w:color w:val="2C0A6A"/>
                <w:sz w:val="17"/>
                <w:szCs w:val="17"/>
              </w:rPr>
              <w:t xml:space="preserve">    echo "Reecris en etant plus concis, en conservant les informations essentielles." &gt;&amp;2</w:t>
            </w:r>
          </w:p>
          <w:p>
            <w:pPr>
              <w:spacing w:after="0" w:before="0"/>
            </w:pPr>
            <w:r>
              <w:rPr>
                <w:rFonts w:ascii="Courier New" w:cs="Courier New" w:eastAsia="Courier New" w:hAnsi="Courier New"/>
                <w:color w:val="2C0A6A"/>
                <w:sz w:val="17"/>
                <w:szCs w:val="17"/>
              </w:rPr>
              <w:t xml:space="preserve">    exit 2</w:t>
            </w:r>
          </w:p>
          <w:p>
            <w:pPr>
              <w:spacing w:after="0" w:before="0"/>
            </w:pPr>
            <w:r>
              <w:rPr>
                <w:rFonts w:ascii="Courier New" w:cs="Courier New" w:eastAsia="Courier New" w:hAnsi="Courier New"/>
                <w:color w:val="2C0A6A"/>
                <w:sz w:val="17"/>
                <w:szCs w:val="17"/>
              </w:rPr>
              <w:t xml:space="preserve">  fi</w:t>
            </w:r>
          </w:p>
          <w:p>
            <w:pPr>
              <w:spacing w:after="0" w:before="0"/>
            </w:pPr>
            <w:r>
              <w:rPr>
                <w:rFonts w:ascii="Courier New" w:cs="Courier New" w:eastAsia="Courier New" w:hAnsi="Courier New"/>
                <w:color w:val="2C0A6A"/>
                <w:sz w:val="17"/>
                <w:szCs w:val="17"/>
              </w:rPr>
              <w:t xml:space="preserve">fi</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exit 0</w:t>
            </w:r>
          </w:p>
        </w:tc>
      </w:tr>
    </w:tbl>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4A1B6D" w:sz="1"/>
              <w:left w:val="single" w:color="4A1B6D" w:sz="1"/>
              <w:bottom w:val="single" w:color="4A1B6D" w:sz="1"/>
              <w:right w:val="single" w:color="4A1B6D" w:sz="1"/>
            </w:tcBorders>
            <w:shd w:fill="4A1B6D"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8"/>
                <w:szCs w:val="18"/>
              </w:rPr>
              <w:t xml:space="preserve">Note formateur</w:t>
            </w:r>
          </w:p>
        </w:tc>
        <w:tc>
          <w:tcPr>
            <w:tcW w:type="dxa" w:w="7326"/>
            <w:tcBorders>
              <w:top w:val="single" w:color="C5C5E4" w:sz="1"/>
              <w:left w:val="single" w:color="C5C5E4" w:sz="1"/>
              <w:bottom w:val="single" w:color="C5C5E4" w:sz="1"/>
              <w:right w:val="single" w:color="C5C5E4" w:sz="1"/>
            </w:tcBorders>
            <w:shd w:fill="FAFAFA" w:val="clear"/>
            <w:tcMar>
              <w:top w:type="dxa" w:w="80"/>
              <w:left w:type="dxa" w:w="160"/>
              <w:bottom w:type="dxa" w:w="80"/>
              <w:right w:type="dxa" w:w="160"/>
            </w:tcMar>
          </w:tcPr>
          <w:p>
            <w:pPr>
              <w:spacing w:after="60" w:before="60"/>
              <w:jc w:val="left"/>
            </w:pPr>
            <w:r>
              <w:rPr>
                <w:rFonts w:ascii="Calibri" w:cs="Calibri" w:eastAsia="Calibri" w:hAnsi="Calibri"/>
                <w:b/>
                <w:bCs/>
                <w:color w:val="4A1B6D"/>
                <w:sz w:val="20"/>
                <w:szCs w:val="20"/>
              </w:rPr>
              <w:t xml:space="preserve">Point clé à souligner :</w:t>
            </w:r>
            <w:r>
              <w:rPr>
                <w:rFonts w:ascii="Calibri" w:cs="Calibri" w:eastAsia="Calibri" w:hAnsi="Calibri"/>
                <w:color w:val="333333"/>
                <w:sz w:val="20"/>
                <w:szCs w:val="20"/>
              </w:rPr>
              <w:t xml:space="preserve"> Ces scripts bash peuvent sembler complexes au premier regard, mais leur logique est toujours la même : 1) lire ce que Claude a fait, 2) vérifier une règle, 3) retourner exit 2 si la règle est violée. Les participants n'ont pas à écrire ces scripts — ils les copient et adaptent les valeurs (extensions de fichier, sections obligatoires, limites de longueur).</w:t>
            </w:r>
          </w:p>
          <w:p>
            <w:pPr>
              <w:spacing w:after="60" w:before="60"/>
              <w:jc w:val="left"/>
            </w:pPr>
            <w:r>
              <w:rPr>
                <w:rFonts w:ascii="Calibri" w:cs="Calibri" w:eastAsia="Calibri" w:hAnsi="Calibri"/>
                <w:color w:val="333333"/>
                <w:sz w:val="20"/>
                <w:szCs w:val="20"/>
              </w:rPr>
              <w:t xml:space="preserve">Insister sur l'analogie : un Hook = une checklist automatique. Claude cochera toujours la liste, contrairement aux humains.</w:t>
            </w:r>
          </w:p>
        </w:tc>
      </w:tr>
    </w:tbl>
    <w:p>
      <w:pPr>
        <w:spacing w:after="0" w:before="0"/>
      </w:pPr>
      <w:r>
        <w:rPr>
          <w:sz w:val="40"/>
          <w:szCs w:val="40"/>
        </w:rPr>
        <w:t xml:space="preserve"/>
      </w:r>
    </w:p>
    <w:p>
      <w:pPr>
        <w:pStyle w:val="Heading1"/>
        <w:pBdr>
          <w:bottom w:val="single" w:color="6D3B9E" w:sz="6" w:space="4"/>
        </w:pBdr>
        <w:spacing w:after="120" w:before="400"/>
      </w:pPr>
      <w:r>
        <w:rPr>
          <w:rFonts w:ascii="Calibri" w:cs="Calibri" w:eastAsia="Calibri" w:hAnsi="Calibri"/>
          <w:b/>
          <w:bCs/>
          <w:color w:val="1B2A4A"/>
          <w:sz w:val="34"/>
          <w:szCs w:val="34"/>
        </w:rPr>
        <w:t xml:space="preserve">MODULE 6 — Atelier 1 : Mon premier Hook complet</w:t>
      </w:r>
    </w:p>
    <w:p>
      <w:pPr>
        <w:spacing w:after="60" w:before="60"/>
        <w:jc w:val="left"/>
      </w:pPr>
      <w:r>
        <w:rPr>
          <w:rFonts w:ascii="Calibri" w:cs="Calibri" w:eastAsia="Calibri" w:hAnsi="Calibri"/>
          <w:i/>
          <w:iCs/>
          <w:color w:val="5A6370"/>
          <w:sz w:val="19"/>
          <w:szCs w:val="19"/>
        </w:rPr>
        <w:t xml:space="preserve">11h00 – 12h30 | 1h30</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8"/>
                <w:szCs w:val="18"/>
              </w:rPr>
              <w:t xml:space="preserve">Objectifs</w:t>
            </w:r>
          </w:p>
        </w:tc>
        <w:tc>
          <w:tcPr>
            <w:tcW w:type="dxa" w:w="7326"/>
            <w:tcBorders>
              <w:top w:val="single" w:color="C5C5E4" w:sz="1"/>
              <w:left w:val="single" w:color="C5C5E4" w:sz="1"/>
              <w:bottom w:val="single" w:color="C5C5E4" w:sz="1"/>
              <w:right w:val="single" w:color="C5C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Choisir un cas d'usage personnel parmi ceux identifiés en J1</w:t>
            </w:r>
          </w:p>
          <w:p>
            <w:pPr>
              <w:pStyle w:val="ListParagraph"/>
              <w:numPr>
                <w:ilvl w:val="0"/>
                <w:numId w:val="2"/>
              </w:numPr>
              <w:spacing w:after="30" w:before="30"/>
            </w:pPr>
            <w:r>
              <w:rPr>
                <w:rFonts w:ascii="Calibri" w:cs="Calibri" w:eastAsia="Calibri" w:hAnsi="Calibri"/>
                <w:color w:val="333333"/>
                <w:sz w:val="20"/>
                <w:szCs w:val="20"/>
              </w:rPr>
              <w:t xml:space="preserve">Configurer et installer un Hook complet (script + settings.json)</w:t>
            </w:r>
          </w:p>
          <w:p>
            <w:pPr>
              <w:pStyle w:val="ListParagraph"/>
              <w:numPr>
                <w:ilvl w:val="0"/>
                <w:numId w:val="2"/>
              </w:numPr>
              <w:spacing w:after="30" w:before="30"/>
            </w:pPr>
            <w:r>
              <w:rPr>
                <w:rFonts w:ascii="Calibri" w:cs="Calibri" w:eastAsia="Calibri" w:hAnsi="Calibri"/>
                <w:color w:val="333333"/>
                <w:sz w:val="20"/>
                <w:szCs w:val="20"/>
              </w:rPr>
              <w:t xml:space="preserve">Tester et valider que le Hook fonctionne correctement</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Guide pas à pas — Installer un Hook de journalisation simple</w:t>
      </w:r>
    </w:p>
    <w:p>
      <w:pPr>
        <w:spacing w:after="60" w:before="60"/>
        <w:jc w:val="left"/>
      </w:pPr>
      <w:r>
        <w:rPr>
          <w:rFonts w:ascii="Calibri" w:cs="Calibri" w:eastAsia="Calibri" w:hAnsi="Calibri"/>
          <w:color w:val="333333"/>
          <w:sz w:val="20"/>
          <w:szCs w:val="20"/>
        </w:rPr>
        <w:t xml:space="preserve">Nous allons installer ensemble le Hook le plus utile pour les débutants : un </w:t>
      </w:r>
      <w:r>
        <w:rPr>
          <w:rFonts w:ascii="Calibri" w:cs="Calibri" w:eastAsia="Calibri" w:hAnsi="Calibri"/>
          <w:b/>
          <w:bCs/>
          <w:color w:val="4A1B6D"/>
          <w:sz w:val="20"/>
          <w:szCs w:val="20"/>
        </w:rPr>
        <w:t xml:space="preserve">journal d'activité</w:t>
      </w:r>
      <w:r>
        <w:rPr>
          <w:rFonts w:ascii="Calibri" w:cs="Calibri" w:eastAsia="Calibri" w:hAnsi="Calibri"/>
          <w:color w:val="333333"/>
          <w:sz w:val="20"/>
          <w:szCs w:val="20"/>
        </w:rPr>
        <w:t xml:space="preserve"> qui enregistre toutes les actions de Claude dans un fichier texte.</w:t>
      </w:r>
    </w:p>
    <w:p>
      <w:pPr>
        <w:spacing w:after="0" w:before="0"/>
      </w:pPr>
      <w:r>
        <w:rPr>
          <w:sz w:val="10"/>
          <w:szCs w:val="10"/>
        </w:rPr>
        <w:t xml:space="preserve"/>
      </w:r>
    </w:p>
    <w:p>
      <w:pPr>
        <w:pStyle w:val="ListParagraph"/>
        <w:numPr>
          <w:ilvl w:val="0"/>
          <w:numId w:val="3"/>
        </w:numPr>
        <w:spacing w:after="30" w:before="30"/>
      </w:pPr>
      <w:r>
        <w:rPr>
          <w:rFonts w:ascii="Calibri" w:cs="Calibri" w:eastAsia="Calibri" w:hAnsi="Calibri"/>
          <w:color w:val="333333"/>
          <w:sz w:val="20"/>
          <w:szCs w:val="20"/>
        </w:rPr>
        <w:t xml:space="preserve">Créer le dossier des Hooks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 Dans le terminal</w:t>
            </w:r>
          </w:p>
          <w:p>
            <w:pPr>
              <w:spacing w:after="0" w:before="0"/>
            </w:pPr>
            <w:r>
              <w:rPr>
                <w:rFonts w:ascii="Courier New" w:cs="Courier New" w:eastAsia="Courier New" w:hAnsi="Courier New"/>
                <w:color w:val="2C0A6A"/>
                <w:sz w:val="17"/>
                <w:szCs w:val="17"/>
              </w:rPr>
              <w:t xml:space="preserve">mkdir -p ~/.claude/hooks</w:t>
            </w:r>
          </w:p>
          <w:p>
            <w:pPr>
              <w:spacing w:after="0" w:before="0"/>
            </w:pPr>
            <w:r>
              <w:rPr>
                <w:rFonts w:ascii="Courier New" w:cs="Courier New" w:eastAsia="Courier New" w:hAnsi="Courier New"/>
                <w:color w:val="2C0A6A"/>
                <w:sz w:val="17"/>
                <w:szCs w:val="17"/>
              </w:rPr>
              <w:t xml:space="preserve">mkdir -p ~/.claude/logs</w:t>
            </w:r>
          </w:p>
        </w:tc>
      </w:tr>
    </w:tbl>
    <w:p>
      <w:pPr>
        <w:spacing w:after="0" w:before="0"/>
      </w:pPr>
      <w:r>
        <w:rPr>
          <w:sz w:val="10"/>
          <w:szCs w:val="10"/>
        </w:rPr>
        <w:t xml:space="preserve"/>
      </w:r>
    </w:p>
    <w:p>
      <w:pPr>
        <w:pStyle w:val="ListParagraph"/>
        <w:numPr>
          <w:ilvl w:val="0"/>
          <w:numId w:val="3"/>
        </w:numPr>
        <w:spacing w:after="30" w:before="30"/>
      </w:pPr>
      <w:r>
        <w:rPr>
          <w:rFonts w:ascii="Calibri" w:cs="Calibri" w:eastAsia="Calibri" w:hAnsi="Calibri"/>
          <w:color w:val="333333"/>
          <w:sz w:val="20"/>
          <w:szCs w:val="20"/>
        </w:rPr>
        <w:t xml:space="preserve">Créer le script de journalisation</w:t>
      </w:r>
    </w:p>
    <w:p>
      <w:pPr>
        <w:spacing w:after="60" w:before="60"/>
        <w:jc w:val="left"/>
      </w:pPr>
      <w:r>
        <w:rPr>
          <w:rFonts w:ascii="Calibri" w:cs="Calibri" w:eastAsia="Calibri" w:hAnsi="Calibri"/>
          <w:i/>
          <w:iCs/>
          <w:color w:val="5A6370"/>
          <w:sz w:val="20"/>
          <w:szCs w:val="20"/>
        </w:rPr>
        <w:t xml:space="preserve">Créer le fichier ~/.claude/hooks/activity-log.sh avec ce contenu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#!/bin/bash</w:t>
            </w:r>
          </w:p>
          <w:p>
            <w:pPr>
              <w:spacing w:after="0" w:before="0"/>
            </w:pPr>
            <w:r>
              <w:rPr>
                <w:rFonts w:ascii="Courier New" w:cs="Courier New" w:eastAsia="Courier New" w:hAnsi="Courier New"/>
                <w:color w:val="2C0A6A"/>
                <w:sz w:val="17"/>
                <w:szCs w:val="17"/>
              </w:rPr>
              <w:t xml:space="preserve"># Journal d'activite Claude — ~/.claude/hooks/activity-log.sh</w:t>
            </w:r>
          </w:p>
          <w:p>
            <w:pPr>
              <w:spacing w:after="0" w:before="0"/>
            </w:pPr>
            <w:r>
              <w:rPr>
                <w:rFonts w:ascii="Courier New" w:cs="Courier New" w:eastAsia="Courier New" w:hAnsi="Courier New"/>
                <w:color w:val="2C0A6A"/>
                <w:sz w:val="17"/>
                <w:szCs w:val="17"/>
              </w:rPr>
              <w:t xml:space="preserve">INPUT=$(cat)</w:t>
            </w:r>
          </w:p>
          <w:p>
            <w:pPr>
              <w:spacing w:after="0" w:before="0"/>
            </w:pPr>
            <w:r>
              <w:rPr>
                <w:rFonts w:ascii="Courier New" w:cs="Courier New" w:eastAsia="Courier New" w:hAnsi="Courier New"/>
                <w:color w:val="2C0A6A"/>
                <w:sz w:val="17"/>
                <w:szCs w:val="17"/>
              </w:rPr>
              <w:t xml:space="preserve">TIMESTAMP=$(date "+%Y-%m-%d %H:%M:%S")</w:t>
            </w:r>
          </w:p>
          <w:p>
            <w:pPr>
              <w:spacing w:after="0" w:before="0"/>
            </w:pPr>
            <w:r>
              <w:rPr>
                <w:rFonts w:ascii="Courier New" w:cs="Courier New" w:eastAsia="Courier New" w:hAnsi="Courier New"/>
                <w:color w:val="2C0A6A"/>
                <w:sz w:val="17"/>
                <w:szCs w:val="17"/>
              </w:rPr>
              <w:t xml:space="preserve">LOG_FILE="$HOME/.claude/logs/activity.log"</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Extraire informations utiles</w:t>
            </w:r>
          </w:p>
          <w:p>
            <w:pPr>
              <w:spacing w:after="0" w:before="0"/>
            </w:pPr>
            <w:r>
              <w:rPr>
                <w:rFonts w:ascii="Courier New" w:cs="Courier New" w:eastAsia="Courier New" w:hAnsi="Courier New"/>
                <w:color w:val="2C0A6A"/>
                <w:sz w:val="17"/>
                <w:szCs w:val="17"/>
              </w:rPr>
              <w:t xml:space="preserve">TOOL=$(echo "$INPUT" | python3 -c "import sys,json; d=json.load(sys.stdin); print(d.get('tool_name','inconnu'))" 2&gt;/dev/null || echo "inconnu")</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Ecrire dans le journal</w:t>
            </w:r>
          </w:p>
          <w:p>
            <w:pPr>
              <w:spacing w:after="0" w:before="0"/>
            </w:pPr>
            <w:r>
              <w:rPr>
                <w:rFonts w:ascii="Courier New" w:cs="Courier New" w:eastAsia="Courier New" w:hAnsi="Courier New"/>
                <w:color w:val="2C0A6A"/>
                <w:sz w:val="17"/>
                <w:szCs w:val="17"/>
              </w:rPr>
              <w:t xml:space="preserve">echo "[$TIMESTAMP] Outil: $TOOL" &gt;&gt; "$LOG_FILE"</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Le Hook observe seulement, il ne bloque pas</w:t>
            </w:r>
          </w:p>
          <w:p>
            <w:pPr>
              <w:spacing w:after="0" w:before="0"/>
            </w:pPr>
            <w:r>
              <w:rPr>
                <w:rFonts w:ascii="Courier New" w:cs="Courier New" w:eastAsia="Courier New" w:hAnsi="Courier New"/>
                <w:color w:val="2C0A6A"/>
                <w:sz w:val="17"/>
                <w:szCs w:val="17"/>
              </w:rPr>
              <w:t xml:space="preserve">exit 0</w:t>
            </w:r>
          </w:p>
        </w:tc>
      </w:tr>
    </w:tbl>
    <w:p>
      <w:pPr>
        <w:spacing w:after="0" w:before="0"/>
      </w:pPr>
      <w:r>
        <w:rPr>
          <w:sz w:val="10"/>
          <w:szCs w:val="10"/>
        </w:rPr>
        <w:t xml:space="preserve"/>
      </w:r>
    </w:p>
    <w:p>
      <w:pPr>
        <w:pStyle w:val="ListParagraph"/>
        <w:numPr>
          <w:ilvl w:val="0"/>
          <w:numId w:val="3"/>
        </w:numPr>
        <w:spacing w:after="30" w:before="30"/>
      </w:pPr>
      <w:r>
        <w:rPr>
          <w:rFonts w:ascii="Calibri" w:cs="Calibri" w:eastAsia="Calibri" w:hAnsi="Calibri"/>
          <w:color w:val="333333"/>
          <w:sz w:val="20"/>
          <w:szCs w:val="20"/>
        </w:rPr>
        <w:t xml:space="preserve">Rendre le script exécutable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chmod +x ~/.claude/hooks/activity-log.sh</w:t>
            </w:r>
          </w:p>
        </w:tc>
      </w:tr>
    </w:tbl>
    <w:p>
      <w:pPr>
        <w:spacing w:after="0" w:before="0"/>
      </w:pPr>
      <w:r>
        <w:rPr>
          <w:sz w:val="10"/>
          <w:szCs w:val="10"/>
        </w:rPr>
        <w:t xml:space="preserve"/>
      </w:r>
    </w:p>
    <w:p>
      <w:pPr>
        <w:pStyle w:val="ListParagraph"/>
        <w:numPr>
          <w:ilvl w:val="0"/>
          <w:numId w:val="3"/>
        </w:numPr>
        <w:spacing w:after="30" w:before="30"/>
      </w:pPr>
      <w:r>
        <w:rPr>
          <w:rFonts w:ascii="Calibri" w:cs="Calibri" w:eastAsia="Calibri" w:hAnsi="Calibri"/>
          <w:color w:val="333333"/>
          <w:sz w:val="20"/>
          <w:szCs w:val="20"/>
        </w:rPr>
        <w:t xml:space="preserve">Configurer le Hook dans settings.json</w:t>
      </w:r>
    </w:p>
    <w:p>
      <w:pPr>
        <w:spacing w:after="60" w:before="60"/>
        <w:jc w:val="left"/>
      </w:pPr>
      <w:r>
        <w:rPr>
          <w:rFonts w:ascii="Calibri" w:cs="Calibri" w:eastAsia="Calibri" w:hAnsi="Calibri"/>
          <w:i/>
          <w:iCs/>
          <w:color w:val="5A6370"/>
          <w:sz w:val="20"/>
          <w:szCs w:val="20"/>
        </w:rPr>
        <w:t xml:space="preserve">Créer ou modifier le fichier ~/.claude/settings.json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"PreToolUse":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"type": "command",</w:t>
            </w:r>
          </w:p>
          <w:p>
            <w:pPr>
              <w:spacing w:after="0" w:before="0"/>
            </w:pPr>
            <w:r>
              <w:rPr>
                <w:rFonts w:ascii="Courier New" w:cs="Courier New" w:eastAsia="Courier New" w:hAnsi="Courier New"/>
                <w:color w:val="2C0A6A"/>
                <w:sz w:val="17"/>
                <w:szCs w:val="17"/>
              </w:rPr>
              <w:t xml:space="preserve">          "command": "bash ~/.claude/hooks/activity-log.sh"</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w:t>
            </w:r>
          </w:p>
        </w:tc>
      </w:tr>
    </w:tbl>
    <w:p>
      <w:pPr>
        <w:spacing w:after="0" w:before="0"/>
      </w:pPr>
      <w:r>
        <w:rPr>
          <w:sz w:val="10"/>
          <w:szCs w:val="10"/>
        </w:rPr>
        <w:t xml:space="preserve"/>
      </w:r>
    </w:p>
    <w:p>
      <w:pPr>
        <w:pStyle w:val="ListParagraph"/>
        <w:numPr>
          <w:ilvl w:val="0"/>
          <w:numId w:val="3"/>
        </w:numPr>
        <w:spacing w:after="30" w:before="30"/>
      </w:pPr>
      <w:r>
        <w:rPr>
          <w:rFonts w:ascii="Calibri" w:cs="Calibri" w:eastAsia="Calibri" w:hAnsi="Calibri"/>
          <w:color w:val="333333"/>
          <w:sz w:val="20"/>
          <w:szCs w:val="20"/>
        </w:rPr>
        <w:t xml:space="preserve">Tester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 Lancer Claude Code</w:t>
            </w:r>
          </w:p>
          <w:p>
            <w:pPr>
              <w:spacing w:after="0" w:before="0"/>
            </w:pPr>
            <w:r>
              <w:rPr>
                <w:rFonts w:ascii="Courier New" w:cs="Courier New" w:eastAsia="Courier New" w:hAnsi="Courier New"/>
                <w:color w:val="2C0A6A"/>
                <w:sz w:val="17"/>
                <w:szCs w:val="17"/>
              </w:rPr>
              <w:t xml:space="preserve">claude</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Demander quelque chose de simple</w:t>
            </w:r>
          </w:p>
          <w:p>
            <w:pPr>
              <w:spacing w:after="0" w:before="0"/>
            </w:pPr>
            <w:r>
              <w:rPr>
                <w:rFonts w:ascii="Courier New" w:cs="Courier New" w:eastAsia="Courier New" w:hAnsi="Courier New"/>
                <w:color w:val="2C0A6A"/>
                <w:sz w:val="17"/>
                <w:szCs w:val="17"/>
              </w:rPr>
              <w:t xml:space="preserve">&gt; Lis le fichier README.md</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Dans un autre terminal, vérifier le journal</w:t>
            </w:r>
          </w:p>
          <w:p>
            <w:pPr>
              <w:spacing w:after="0" w:before="0"/>
            </w:pPr>
            <w:r>
              <w:rPr>
                <w:rFonts w:ascii="Courier New" w:cs="Courier New" w:eastAsia="Courier New" w:hAnsi="Courier New"/>
                <w:color w:val="2C0A6A"/>
                <w:sz w:val="17"/>
                <w:szCs w:val="17"/>
              </w:rPr>
              <w:t xml:space="preserve">cat ~/.claude/logs/activity.log</w:t>
            </w:r>
          </w:p>
        </w:tc>
      </w:tr>
    </w:tbl>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E8A020" w:sz="1"/>
              <w:left w:val="single" w:color="E8A020" w:sz="1"/>
              <w:bottom w:val="single" w:color="E8A020" w:sz="1"/>
              <w:right w:val="single" w:color="E8A020" w:sz="1"/>
            </w:tcBorders>
            <w:shd w:fill="E8A020"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8"/>
                <w:szCs w:val="18"/>
              </w:rPr>
              <w:t xml:space="preserve">Atelier libre (45 min)</w:t>
            </w:r>
          </w:p>
        </w:tc>
        <w:tc>
          <w:tcPr>
            <w:tcW w:type="dxa" w:w="7326"/>
            <w:tcBorders>
              <w:top w:val="single" w:color="C5C5E4" w:sz="1"/>
              <w:left w:val="single" w:color="C5C5E4" w:sz="1"/>
              <w:bottom w:val="single" w:color="C5C5E4" w:sz="1"/>
              <w:right w:val="single" w:color="C5C5E4" w:sz="1"/>
            </w:tcBorders>
            <w:shd w:fill="FAFAFA" w:val="clear"/>
            <w:tcMar>
              <w:top w:type="dxa" w:w="80"/>
              <w:left w:type="dxa" w:w="160"/>
              <w:bottom w:type="dxa" w:w="80"/>
              <w:right w:type="dxa" w:w="160"/>
            </w:tcMar>
          </w:tcPr>
          <w:p>
            <w:pPr>
              <w:spacing w:after="60" w:before="60"/>
              <w:jc w:val="left"/>
            </w:pPr>
            <w:r>
              <w:rPr>
                <w:rFonts w:ascii="Calibri" w:cs="Calibri" w:eastAsia="Calibri" w:hAnsi="Calibri"/>
                <w:color w:val="333333"/>
                <w:sz w:val="20"/>
                <w:szCs w:val="20"/>
              </w:rPr>
              <w:t xml:space="preserve">Chaque participant choisit SON cas d'usage personnel (identifié en J1) et l'installe :</w:t>
            </w:r>
          </w:p>
          <w:p>
            <w:pPr>
              <w:pStyle w:val="ListParagraph"/>
              <w:numPr>
                <w:ilvl w:val="0"/>
                <w:numId w:val="2"/>
              </w:numPr>
              <w:spacing w:after="30" w:before="30"/>
            </w:pPr>
            <w:r>
              <w:rPr>
                <w:rFonts w:ascii="Calibri" w:cs="Calibri" w:eastAsia="Calibri" w:hAnsi="Calibri"/>
                <w:color w:val="333333"/>
                <w:sz w:val="20"/>
                <w:szCs w:val="20"/>
              </w:rPr>
              <w:t xml:space="preserve">Option A — Hook de sécurité (protéger des fichiers spécifiques à leur métier)</w:t>
            </w:r>
          </w:p>
          <w:p>
            <w:pPr>
              <w:pStyle w:val="ListParagraph"/>
              <w:numPr>
                <w:ilvl w:val="0"/>
                <w:numId w:val="2"/>
              </w:numPr>
              <w:spacing w:after="30" w:before="30"/>
            </w:pPr>
            <w:r>
              <w:rPr>
                <w:rFonts w:ascii="Calibri" w:cs="Calibri" w:eastAsia="Calibri" w:hAnsi="Calibri"/>
                <w:color w:val="333333"/>
                <w:sz w:val="20"/>
                <w:szCs w:val="20"/>
              </w:rPr>
              <w:t xml:space="preserve">Option B — Hook de journalisation (enregistrer les actions sur un projet particulier)</w:t>
            </w:r>
          </w:p>
          <w:p>
            <w:pPr>
              <w:pStyle w:val="ListParagraph"/>
              <w:numPr>
                <w:ilvl w:val="0"/>
                <w:numId w:val="2"/>
              </w:numPr>
              <w:spacing w:after="30" w:before="30"/>
            </w:pPr>
            <w:r>
              <w:rPr>
                <w:rFonts w:ascii="Calibri" w:cs="Calibri" w:eastAsia="Calibri" w:hAnsi="Calibri"/>
                <w:color w:val="333333"/>
                <w:sz w:val="20"/>
                <w:szCs w:val="20"/>
              </w:rPr>
              <w:t xml:space="preserve">Option C — Hook de qualité (vérifier une règle spécifique à leur équipe)</w:t>
            </w:r>
          </w:p>
          <w:p>
            <w:pPr>
              <w:spacing w:after="0" w:before="0"/>
            </w:pPr>
            <w:r>
              <w:rPr>
                <w:sz w:val="5"/>
                <w:szCs w:val="5"/>
              </w:rPr>
              <w:t xml:space="preserve"/>
            </w:r>
          </w:p>
          <w:p>
            <w:pPr>
              <w:spacing w:after="60" w:before="60"/>
              <w:jc w:val="left"/>
            </w:pPr>
            <w:r>
              <w:rPr>
                <w:rFonts w:ascii="Calibri" w:cs="Calibri" w:eastAsia="Calibri" w:hAnsi="Calibri"/>
                <w:color w:val="333333"/>
                <w:sz w:val="20"/>
                <w:szCs w:val="20"/>
              </w:rPr>
              <w:t xml:space="preserve">Le formateur circule et aide à l'adaptation des scripts. Validation finale : tester avec 2 cas — un qui doit être bloqué, un qui doit passer.</w:t>
            </w:r>
          </w:p>
        </w:tc>
      </w:tr>
    </w:tbl>
    <w:p>
      <w:pPr>
        <w:spacing w:after="0" w:before="0"/>
      </w:pPr>
      <w:r>
        <w:rPr>
          <w:sz w:val="40"/>
          <w:szCs w:val="40"/>
        </w:rPr>
        <w:t xml:space="preserve"/>
      </w:r>
    </w:p>
    <w:p>
      <w:pPr>
        <w:pStyle w:val="Heading1"/>
        <w:pBdr>
          <w:bottom w:val="single" w:color="6D3B9E" w:sz="6" w:space="4"/>
        </w:pBdr>
        <w:spacing w:after="120" w:before="400"/>
      </w:pPr>
      <w:r>
        <w:rPr>
          <w:rFonts w:ascii="Calibri" w:cs="Calibri" w:eastAsia="Calibri" w:hAnsi="Calibri"/>
          <w:b/>
          <w:bCs/>
          <w:color w:val="1B2A4A"/>
          <w:sz w:val="34"/>
          <w:szCs w:val="34"/>
        </w:rPr>
        <w:t xml:space="preserve">MODULE 7 — Hooks de notification et de journalisation</w:t>
      </w:r>
    </w:p>
    <w:p>
      <w:pPr>
        <w:spacing w:after="60" w:before="60"/>
        <w:jc w:val="left"/>
      </w:pPr>
      <w:r>
        <w:rPr>
          <w:rFonts w:ascii="Calibri" w:cs="Calibri" w:eastAsia="Calibri" w:hAnsi="Calibri"/>
          <w:i/>
          <w:iCs/>
          <w:color w:val="5A6370"/>
          <w:sz w:val="19"/>
          <w:szCs w:val="19"/>
        </w:rPr>
        <w:t xml:space="preserve">13h30 – 14h30 | 1h heure</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8"/>
                <w:szCs w:val="18"/>
              </w:rPr>
              <w:t xml:space="preserve">Objectifs</w:t>
            </w:r>
          </w:p>
        </w:tc>
        <w:tc>
          <w:tcPr>
            <w:tcW w:type="dxa" w:w="7326"/>
            <w:tcBorders>
              <w:top w:val="single" w:color="C5C5E4" w:sz="1"/>
              <w:left w:val="single" w:color="C5C5E4" w:sz="1"/>
              <w:bottom w:val="single" w:color="C5C5E4" w:sz="1"/>
              <w:right w:val="single" w:color="C5C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Configurer un Hook de notification bureau (Notification)</w:t>
            </w:r>
          </w:p>
          <w:p>
            <w:pPr>
              <w:pStyle w:val="ListParagraph"/>
              <w:numPr>
                <w:ilvl w:val="0"/>
                <w:numId w:val="2"/>
              </w:numPr>
              <w:spacing w:after="30" w:before="30"/>
            </w:pPr>
            <w:r>
              <w:rPr>
                <w:rFonts w:ascii="Calibri" w:cs="Calibri" w:eastAsia="Calibri" w:hAnsi="Calibri"/>
                <w:color w:val="333333"/>
                <w:sz w:val="20"/>
                <w:szCs w:val="20"/>
              </w:rPr>
              <w:t xml:space="preserve">Configurer un Hook de journalisation complet (toutes les actions)</w:t>
            </w:r>
          </w:p>
          <w:p>
            <w:pPr>
              <w:pStyle w:val="ListParagraph"/>
              <w:numPr>
                <w:ilvl w:val="0"/>
                <w:numId w:val="2"/>
              </w:numPr>
              <w:spacing w:after="30" w:before="30"/>
            </w:pPr>
            <w:r>
              <w:rPr>
                <w:rFonts w:ascii="Calibri" w:cs="Calibri" w:eastAsia="Calibri" w:hAnsi="Calibri"/>
                <w:color w:val="333333"/>
                <w:sz w:val="20"/>
                <w:szCs w:val="20"/>
              </w:rPr>
              <w:t xml:space="preserve">Comprendre comment utiliser les journaux pour auditer l'activité de Claude</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Hook de notification n°1 — Alerte bureau quand Claude a terminé</w:t>
      </w:r>
    </w:p>
    <w:p>
      <w:pPr>
        <w:spacing w:after="60" w:before="60"/>
        <w:jc w:val="left"/>
      </w:pPr>
      <w:r>
        <w:rPr>
          <w:rFonts w:ascii="Calibri" w:cs="Calibri" w:eastAsia="Calibri" w:hAnsi="Calibri"/>
          <w:color w:val="333333"/>
          <w:sz w:val="20"/>
          <w:szCs w:val="20"/>
        </w:rPr>
        <w:t xml:space="preserve">Ce Hook utilise les outils de notification natifs de votre système pour vous alerter quand Claude finit une tâche longue. Vous pouvez travailler sur autre chose pendant que Claude traite, et être alerté automatiquement.</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Pour macOS (notify.sh)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#!/bin/bash</w:t>
            </w:r>
          </w:p>
          <w:p>
            <w:pPr>
              <w:spacing w:after="0" w:before="0"/>
            </w:pPr>
            <w:r>
              <w:rPr>
                <w:rFonts w:ascii="Courier New" w:cs="Courier New" w:eastAsia="Courier New" w:hAnsi="Courier New"/>
                <w:color w:val="2C0A6A"/>
                <w:sz w:val="17"/>
                <w:szCs w:val="17"/>
              </w:rPr>
              <w:t xml:space="preserve"># Notification macOS — ~/.claude/hooks/notify.sh</w:t>
            </w:r>
          </w:p>
          <w:p>
            <w:pPr>
              <w:spacing w:after="0" w:before="0"/>
            </w:pPr>
            <w:r>
              <w:rPr>
                <w:rFonts w:ascii="Courier New" w:cs="Courier New" w:eastAsia="Courier New" w:hAnsi="Courier New"/>
                <w:color w:val="2C0A6A"/>
                <w:sz w:val="17"/>
                <w:szCs w:val="17"/>
              </w:rPr>
              <w:t xml:space="preserve">INPUT=$(cat)</w:t>
            </w:r>
          </w:p>
          <w:p>
            <w:pPr>
              <w:spacing w:after="0" w:before="0"/>
            </w:pPr>
            <w:r>
              <w:rPr>
                <w:rFonts w:ascii="Courier New" w:cs="Courier New" w:eastAsia="Courier New" w:hAnsi="Courier New"/>
                <w:color w:val="2C0A6A"/>
                <w:sz w:val="17"/>
                <w:szCs w:val="17"/>
              </w:rPr>
              <w:t xml:space="preserve">MESSAGE=$(echo "$INPUT" | python3 -c "import sys,json; d=json.load(sys.stdin); print(d.get('message', 'Claude a termine'))" 2&gt;/dev/null)</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osascript -e "display notification \"$MESSAGE\" with title \"Claude Code\" sound name \"Glass\""</w:t>
            </w:r>
          </w:p>
          <w:p>
            <w:pPr>
              <w:spacing w:after="0" w:before="0"/>
            </w:pPr>
            <w:r>
              <w:rPr>
                <w:rFonts w:ascii="Courier New" w:cs="Courier New" w:eastAsia="Courier New" w:hAnsi="Courier New"/>
                <w:color w:val="2C0A6A"/>
                <w:sz w:val="17"/>
                <w:szCs w:val="17"/>
              </w:rPr>
              <w:t xml:space="preserve">exit 0</w:t>
            </w:r>
          </w:p>
        </w:tc>
      </w:tr>
    </w:tbl>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Pour Linux (notify.sh)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#!/bin/bash</w:t>
            </w:r>
          </w:p>
          <w:p>
            <w:pPr>
              <w:spacing w:after="0" w:before="0"/>
            </w:pPr>
            <w:r>
              <w:rPr>
                <w:rFonts w:ascii="Courier New" w:cs="Courier New" w:eastAsia="Courier New" w:hAnsi="Courier New"/>
                <w:color w:val="2C0A6A"/>
                <w:sz w:val="17"/>
                <w:szCs w:val="17"/>
              </w:rPr>
              <w:t xml:space="preserve"># Notification Linux — ~/.claude/hooks/notify.sh</w:t>
            </w:r>
          </w:p>
          <w:p>
            <w:pPr>
              <w:spacing w:after="0" w:before="0"/>
            </w:pPr>
            <w:r>
              <w:rPr>
                <w:rFonts w:ascii="Courier New" w:cs="Courier New" w:eastAsia="Courier New" w:hAnsi="Courier New"/>
                <w:color w:val="2C0A6A"/>
                <w:sz w:val="17"/>
                <w:szCs w:val="17"/>
              </w:rPr>
              <w:t xml:space="preserve">INPUT=$(cat)</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notify-send "Claude Code" "Claude a termine une tache - verifiez le terminal"</w:t>
            </w:r>
          </w:p>
          <w:p>
            <w:pPr>
              <w:spacing w:after="0" w:before="0"/>
            </w:pPr>
            <w:r>
              <w:rPr>
                <w:rFonts w:ascii="Courier New" w:cs="Courier New" w:eastAsia="Courier New" w:hAnsi="Courier New"/>
                <w:color w:val="2C0A6A"/>
                <w:sz w:val="17"/>
                <w:szCs w:val="17"/>
              </w:rPr>
              <w:t xml:space="preserve">exit 0</w:t>
            </w:r>
          </w:p>
        </w:tc>
      </w:tr>
    </w:tbl>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Pour Windows (notify.ps1)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 Notification Windows PowerShell — ~/.claude/hooks/notify.ps1</w:t>
            </w:r>
          </w:p>
          <w:p>
            <w:pPr>
              <w:spacing w:after="0" w:before="0"/>
            </w:pPr>
            <w:r>
              <w:rPr>
                <w:rFonts w:ascii="Courier New" w:cs="Courier New" w:eastAsia="Courier New" w:hAnsi="Courier New"/>
                <w:color w:val="2C0A6A"/>
                <w:sz w:val="17"/>
                <w:szCs w:val="17"/>
              </w:rPr>
              <w:t xml:space="preserve">$input = [Console]::In.ReadToEnd()</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Add-Type -AssemblyName System.Windows.Forms</w:t>
            </w:r>
          </w:p>
          <w:p>
            <w:pPr>
              <w:spacing w:after="0" w:before="0"/>
            </w:pPr>
            <w:r>
              <w:rPr>
                <w:rFonts w:ascii="Courier New" w:cs="Courier New" w:eastAsia="Courier New" w:hAnsi="Courier New"/>
                <w:color w:val="2C0A6A"/>
                <w:sz w:val="17"/>
                <w:szCs w:val="17"/>
              </w:rPr>
              <w:t xml:space="preserve">$notify = New-Object System.Windows.Forms.NotifyIcon</w:t>
            </w:r>
          </w:p>
          <w:p>
            <w:pPr>
              <w:spacing w:after="0" w:before="0"/>
            </w:pPr>
            <w:r>
              <w:rPr>
                <w:rFonts w:ascii="Courier New" w:cs="Courier New" w:eastAsia="Courier New" w:hAnsi="Courier New"/>
                <w:color w:val="2C0A6A"/>
                <w:sz w:val="17"/>
                <w:szCs w:val="17"/>
              </w:rPr>
              <w:t xml:space="preserve">$notify.Icon = [System.Drawing.SystemIcons]::Information</w:t>
            </w:r>
          </w:p>
          <w:p>
            <w:pPr>
              <w:spacing w:after="0" w:before="0"/>
            </w:pPr>
            <w:r>
              <w:rPr>
                <w:rFonts w:ascii="Courier New" w:cs="Courier New" w:eastAsia="Courier New" w:hAnsi="Courier New"/>
                <w:color w:val="2C0A6A"/>
                <w:sz w:val="17"/>
                <w:szCs w:val="17"/>
              </w:rPr>
              <w:t xml:space="preserve">$notify.BalloonTipTitle = "Claude Code"</w:t>
            </w:r>
          </w:p>
          <w:p>
            <w:pPr>
              <w:spacing w:after="0" w:before="0"/>
            </w:pPr>
            <w:r>
              <w:rPr>
                <w:rFonts w:ascii="Courier New" w:cs="Courier New" w:eastAsia="Courier New" w:hAnsi="Courier New"/>
                <w:color w:val="2C0A6A"/>
                <w:sz w:val="17"/>
                <w:szCs w:val="17"/>
              </w:rPr>
              <w:t xml:space="preserve">$notify.BalloonTipText = "Claude a termine sa tache"</w:t>
            </w:r>
          </w:p>
          <w:p>
            <w:pPr>
              <w:spacing w:after="0" w:before="0"/>
            </w:pPr>
            <w:r>
              <w:rPr>
                <w:rFonts w:ascii="Courier New" w:cs="Courier New" w:eastAsia="Courier New" w:hAnsi="Courier New"/>
                <w:color w:val="2C0A6A"/>
                <w:sz w:val="17"/>
                <w:szCs w:val="17"/>
              </w:rPr>
              <w:t xml:space="preserve">$notify.Visible = $true</w:t>
            </w:r>
          </w:p>
          <w:p>
            <w:pPr>
              <w:spacing w:after="0" w:before="0"/>
            </w:pPr>
            <w:r>
              <w:rPr>
                <w:rFonts w:ascii="Courier New" w:cs="Courier New" w:eastAsia="Courier New" w:hAnsi="Courier New"/>
                <w:color w:val="2C0A6A"/>
                <w:sz w:val="17"/>
                <w:szCs w:val="17"/>
              </w:rPr>
              <w:t xml:space="preserve">$notify.ShowBalloonTip(3000)</w:t>
            </w:r>
          </w:p>
          <w:p>
            <w:pPr>
              <w:spacing w:after="0" w:before="0"/>
            </w:pPr>
            <w:r>
              <w:rPr>
                <w:rFonts w:ascii="Courier New" w:cs="Courier New" w:eastAsia="Courier New" w:hAnsi="Courier New"/>
                <w:color w:val="2C0A6A"/>
                <w:sz w:val="17"/>
                <w:szCs w:val="17"/>
              </w:rPr>
              <w:t xml:space="preserve">Start-Sleep 1</w:t>
            </w:r>
          </w:p>
          <w:p>
            <w:pPr>
              <w:spacing w:after="0" w:before="0"/>
            </w:pPr>
            <w:r>
              <w:rPr>
                <w:rFonts w:ascii="Courier New" w:cs="Courier New" w:eastAsia="Courier New" w:hAnsi="Courier New"/>
                <w:color w:val="2C0A6A"/>
                <w:sz w:val="17"/>
                <w:szCs w:val="17"/>
              </w:rPr>
              <w:t xml:space="preserve">$notify.Dispose()</w:t>
            </w:r>
          </w:p>
        </w:tc>
      </w:tr>
    </w:tbl>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Configuration settings.json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"Notification":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"type": "command",</w:t>
            </w:r>
          </w:p>
          <w:p>
            <w:pPr>
              <w:spacing w:after="0" w:before="0"/>
            </w:pPr>
            <w:r>
              <w:rPr>
                <w:rFonts w:ascii="Courier New" w:cs="Courier New" w:eastAsia="Courier New" w:hAnsi="Courier New"/>
                <w:color w:val="2C0A6A"/>
                <w:sz w:val="17"/>
                <w:szCs w:val="17"/>
              </w:rPr>
              <w:t xml:space="preserve">          "command": "bash ~/.claude/hooks/notify.sh"</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Hook de journalisation complet — Traçabilité totale</w:t>
      </w:r>
    </w:p>
    <w:p>
      <w:pPr>
        <w:spacing w:after="60" w:before="60"/>
        <w:jc w:val="left"/>
      </w:pPr>
      <w:r>
        <w:rPr>
          <w:rFonts w:ascii="Calibri" w:cs="Calibri" w:eastAsia="Calibri" w:hAnsi="Calibri"/>
          <w:color w:val="333333"/>
          <w:sz w:val="20"/>
          <w:szCs w:val="20"/>
        </w:rPr>
        <w:t xml:space="preserve">Ce Hook crée un journal structuré de TOUTES les actions de Claude : quand, quoi, sur quel fichier. Essentiel pour les environnements où la traçabilité est requise.</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Fichier : ~/.claude/hooks/full-audit.sh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#!/bin/bash</w:t>
            </w:r>
          </w:p>
          <w:p>
            <w:pPr>
              <w:spacing w:after="0" w:before="0"/>
            </w:pPr>
            <w:r>
              <w:rPr>
                <w:rFonts w:ascii="Courier New" w:cs="Courier New" w:eastAsia="Courier New" w:hAnsi="Courier New"/>
                <w:color w:val="2C0A6A"/>
                <w:sz w:val="17"/>
                <w:szCs w:val="17"/>
              </w:rPr>
              <w:t xml:space="preserve"># Journal d'audit complet — ~/.claude/hooks/full-audit.sh</w:t>
            </w:r>
          </w:p>
          <w:p>
            <w:pPr>
              <w:spacing w:after="0" w:before="0"/>
            </w:pPr>
            <w:r>
              <w:rPr>
                <w:rFonts w:ascii="Courier New" w:cs="Courier New" w:eastAsia="Courier New" w:hAnsi="Courier New"/>
                <w:color w:val="2C0A6A"/>
                <w:sz w:val="17"/>
                <w:szCs w:val="17"/>
              </w:rPr>
              <w:t xml:space="preserve">INPUT=$(cat)</w:t>
            </w:r>
          </w:p>
          <w:p>
            <w:pPr>
              <w:spacing w:after="0" w:before="0"/>
            </w:pPr>
            <w:r>
              <w:rPr>
                <w:rFonts w:ascii="Courier New" w:cs="Courier New" w:eastAsia="Courier New" w:hAnsi="Courier New"/>
                <w:color w:val="2C0A6A"/>
                <w:sz w:val="17"/>
                <w:szCs w:val="17"/>
              </w:rPr>
              <w:t xml:space="preserve">TIMESTAMP=$(date -Iseconds)</w:t>
            </w:r>
          </w:p>
          <w:p>
            <w:pPr>
              <w:spacing w:after="0" w:before="0"/>
            </w:pPr>
            <w:r>
              <w:rPr>
                <w:rFonts w:ascii="Courier New" w:cs="Courier New" w:eastAsia="Courier New" w:hAnsi="Courier New"/>
                <w:color w:val="2C0A6A"/>
                <w:sz w:val="17"/>
                <w:szCs w:val="17"/>
              </w:rPr>
              <w:t xml:space="preserve">SESSION="${CLAUDE_SESSION_ID:-inconnu}"</w:t>
            </w:r>
          </w:p>
          <w:p>
            <w:pPr>
              <w:spacing w:after="0" w:before="0"/>
            </w:pPr>
            <w:r>
              <w:rPr>
                <w:rFonts w:ascii="Courier New" w:cs="Courier New" w:eastAsia="Courier New" w:hAnsi="Courier New"/>
                <w:color w:val="2C0A6A"/>
                <w:sz w:val="17"/>
                <w:szCs w:val="17"/>
              </w:rPr>
              <w:t xml:space="preserve">LOG_DIR="$HOME/.claude/logs"</w:t>
            </w:r>
          </w:p>
          <w:p>
            <w:pPr>
              <w:spacing w:after="0" w:before="0"/>
            </w:pPr>
            <w:r>
              <w:rPr>
                <w:rFonts w:ascii="Courier New" w:cs="Courier New" w:eastAsia="Courier New" w:hAnsi="Courier New"/>
                <w:color w:val="2C0A6A"/>
                <w:sz w:val="17"/>
                <w:szCs w:val="17"/>
              </w:rPr>
              <w:t xml:space="preserve">mkdir -p "$LOG_DIR"</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Extraire les donnees de l'action</w:t>
            </w:r>
          </w:p>
          <w:p>
            <w:pPr>
              <w:spacing w:after="0" w:before="0"/>
            </w:pPr>
            <w:r>
              <w:rPr>
                <w:rFonts w:ascii="Courier New" w:cs="Courier New" w:eastAsia="Courier New" w:hAnsi="Courier New"/>
                <w:color w:val="2C0A6A"/>
                <w:sz w:val="17"/>
                <w:szCs w:val="17"/>
              </w:rPr>
              <w:t xml:space="preserve">TOOL=$(echo "$INPUT" | python3 -c "</w:t>
            </w:r>
          </w:p>
          <w:p>
            <w:pPr>
              <w:spacing w:after="0" w:before="0"/>
            </w:pPr>
            <w:r>
              <w:rPr>
                <w:rFonts w:ascii="Courier New" w:cs="Courier New" w:eastAsia="Courier New" w:hAnsi="Courier New"/>
                <w:color w:val="2C0A6A"/>
                <w:sz w:val="17"/>
                <w:szCs w:val="17"/>
              </w:rPr>
              <w:t xml:space="preserve">import sys,json</w:t>
            </w:r>
          </w:p>
          <w:p>
            <w:pPr>
              <w:spacing w:after="0" w:before="0"/>
            </w:pPr>
            <w:r>
              <w:rPr>
                <w:rFonts w:ascii="Courier New" w:cs="Courier New" w:eastAsia="Courier New" w:hAnsi="Courier New"/>
                <w:color w:val="2C0A6A"/>
                <w:sz w:val="17"/>
                <w:szCs w:val="17"/>
              </w:rPr>
              <w:t xml:space="preserve">try:</w:t>
            </w:r>
          </w:p>
          <w:p>
            <w:pPr>
              <w:spacing w:after="0" w:before="0"/>
            </w:pPr>
            <w:r>
              <w:rPr>
                <w:rFonts w:ascii="Courier New" w:cs="Courier New" w:eastAsia="Courier New" w:hAnsi="Courier New"/>
                <w:color w:val="2C0A6A"/>
                <w:sz w:val="17"/>
                <w:szCs w:val="17"/>
              </w:rPr>
              <w:t xml:space="preserve">    d=json.load(sys.stdin)</w:t>
            </w:r>
          </w:p>
          <w:p>
            <w:pPr>
              <w:spacing w:after="0" w:before="0"/>
            </w:pPr>
            <w:r>
              <w:rPr>
                <w:rFonts w:ascii="Courier New" w:cs="Courier New" w:eastAsia="Courier New" w:hAnsi="Courier New"/>
                <w:color w:val="2C0A6A"/>
                <w:sz w:val="17"/>
                <w:szCs w:val="17"/>
              </w:rPr>
              <w:t xml:space="preserve">    print(d.get("tool_name", "inconnu"))</w:t>
            </w:r>
          </w:p>
          <w:p>
            <w:pPr>
              <w:spacing w:after="0" w:before="0"/>
            </w:pPr>
            <w:r>
              <w:rPr>
                <w:rFonts w:ascii="Courier New" w:cs="Courier New" w:eastAsia="Courier New" w:hAnsi="Courier New"/>
                <w:color w:val="2C0A6A"/>
                <w:sz w:val="17"/>
                <w:szCs w:val="17"/>
              </w:rPr>
              <w:t xml:space="preserve">except: print("inconnu")</w:t>
            </w:r>
          </w:p>
          <w:p>
            <w:pPr>
              <w:spacing w:after="0" w:before="0"/>
            </w:pPr>
            <w:r>
              <w:rPr>
                <w:rFonts w:ascii="Courier New" w:cs="Courier New" w:eastAsia="Courier New" w:hAnsi="Courier New"/>
                <w:color w:val="2C0A6A"/>
                <w:sz w:val="17"/>
                <w:szCs w:val="17"/>
              </w:rPr>
              <w:t xml:space="preserve">")</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Ecrire l'entree de journal en JSON</w:t>
            </w:r>
          </w:p>
          <w:p>
            <w:pPr>
              <w:spacing w:after="0" w:before="0"/>
            </w:pPr>
            <w:r>
              <w:rPr>
                <w:rFonts w:ascii="Courier New" w:cs="Courier New" w:eastAsia="Courier New" w:hAnsi="Courier New"/>
                <w:color w:val="2C0A6A"/>
                <w:sz w:val="17"/>
                <w:szCs w:val="17"/>
              </w:rPr>
              <w:t xml:space="preserve">echo "{"timestamp": "$TIMESTAMP", "session": "$SESSION", "tool": "$TOOL"}" &gt;&gt; "$LOG_DIR/audit.jsonl"</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Ne bloque jamais — Hook d'observation seulement</w:t>
            </w:r>
          </w:p>
          <w:p>
            <w:pPr>
              <w:spacing w:after="0" w:before="0"/>
            </w:pPr>
            <w:r>
              <w:rPr>
                <w:rFonts w:ascii="Courier New" w:cs="Courier New" w:eastAsia="Courier New" w:hAnsi="Courier New"/>
                <w:color w:val="2C0A6A"/>
                <w:sz w:val="17"/>
                <w:szCs w:val="17"/>
              </w:rPr>
              <w:t xml:space="preserve">exit 0</w:t>
            </w:r>
          </w:p>
        </w:tc>
      </w:tr>
    </w:tbl>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Lire le journal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 Voir les 20 dernières entrées</w:t>
            </w:r>
          </w:p>
          <w:p>
            <w:pPr>
              <w:spacing w:after="0" w:before="0"/>
            </w:pPr>
            <w:r>
              <w:rPr>
                <w:rFonts w:ascii="Courier New" w:cs="Courier New" w:eastAsia="Courier New" w:hAnsi="Courier New"/>
                <w:color w:val="2C0A6A"/>
                <w:sz w:val="17"/>
                <w:szCs w:val="17"/>
              </w:rPr>
              <w:t xml:space="preserve">tail -20 ~/.claude/logs/audit.jsonl</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Compter les actions par outil</w:t>
            </w:r>
          </w:p>
          <w:p>
            <w:pPr>
              <w:spacing w:after="0" w:before="0"/>
            </w:pPr>
            <w:r>
              <w:rPr>
                <w:rFonts w:ascii="Courier New" w:cs="Courier New" w:eastAsia="Courier New" w:hAnsi="Courier New"/>
                <w:color w:val="2C0A6A"/>
                <w:sz w:val="17"/>
                <w:szCs w:val="17"/>
              </w:rPr>
              <w:t xml:space="preserve">cat ~/.claude/logs/audit.jsonl | python3 -c "</w:t>
            </w:r>
          </w:p>
          <w:p>
            <w:pPr>
              <w:spacing w:after="0" w:before="0"/>
            </w:pPr>
            <w:r>
              <w:rPr>
                <w:rFonts w:ascii="Courier New" w:cs="Courier New" w:eastAsia="Courier New" w:hAnsi="Courier New"/>
                <w:color w:val="2C0A6A"/>
                <w:sz w:val="17"/>
                <w:szCs w:val="17"/>
              </w:rPr>
              <w:t xml:space="preserve">import sys, json; counts = {}</w:t>
            </w:r>
          </w:p>
          <w:p>
            <w:pPr>
              <w:spacing w:after="0" w:before="0"/>
            </w:pPr>
            <w:r>
              <w:rPr>
                <w:rFonts w:ascii="Courier New" w:cs="Courier New" w:eastAsia="Courier New" w:hAnsi="Courier New"/>
                <w:color w:val="2C0A6A"/>
                <w:sz w:val="17"/>
                <w:szCs w:val="17"/>
              </w:rPr>
              <w:t xml:space="preserve">for line in sys.stdin:</w:t>
            </w:r>
          </w:p>
          <w:p>
            <w:pPr>
              <w:spacing w:after="0" w:before="0"/>
            </w:pPr>
            <w:r>
              <w:rPr>
                <w:rFonts w:ascii="Courier New" w:cs="Courier New" w:eastAsia="Courier New" w:hAnsi="Courier New"/>
                <w:color w:val="2C0A6A"/>
                <w:sz w:val="17"/>
                <w:szCs w:val="17"/>
              </w:rPr>
              <w:t xml:space="preserve">    tool = json.loads(line)["tool"]</w:t>
            </w:r>
          </w:p>
          <w:p>
            <w:pPr>
              <w:spacing w:after="0" w:before="0"/>
            </w:pPr>
            <w:r>
              <w:rPr>
                <w:rFonts w:ascii="Courier New" w:cs="Courier New" w:eastAsia="Courier New" w:hAnsi="Courier New"/>
                <w:color w:val="2C0A6A"/>
                <w:sz w:val="17"/>
                <w:szCs w:val="17"/>
              </w:rPr>
              <w:t xml:space="preserve">    counts[tool] = counts.get(tool, 0) + 1</w:t>
            </w:r>
          </w:p>
          <w:p>
            <w:pPr>
              <w:spacing w:after="0" w:before="0"/>
            </w:pPr>
            <w:r>
              <w:rPr>
                <w:rFonts w:ascii="Courier New" w:cs="Courier New" w:eastAsia="Courier New" w:hAnsi="Courier New"/>
                <w:color w:val="2C0A6A"/>
                <w:sz w:val="17"/>
                <w:szCs w:val="17"/>
              </w:rPr>
              <w:t xml:space="preserve">for k,v in sorted(counts.items()): print(f"{v:4d} {k}")</w:t>
            </w:r>
          </w:p>
          <w:p>
            <w:pPr>
              <w:spacing w:after="0" w:before="0"/>
            </w:pPr>
            <w:r>
              <w:rPr>
                <w:rFonts w:ascii="Courier New" w:cs="Courier New" w:eastAsia="Courier New" w:hAnsi="Courier New"/>
                <w:color w:val="2C0A6A"/>
                <w:sz w:val="17"/>
                <w:szCs w:val="17"/>
              </w:rPr>
              <w:t xml:space="preserve">"</w:t>
            </w:r>
          </w:p>
        </w:tc>
      </w:tr>
    </w:tbl>
    <w:p>
      <w:pPr>
        <w:spacing w:after="0" w:before="0"/>
      </w:pPr>
      <w:r>
        <w:rPr>
          <w:sz w:val="40"/>
          <w:szCs w:val="40"/>
        </w:rPr>
        <w:t xml:space="preserve"/>
      </w:r>
    </w:p>
    <w:p>
      <w:pPr>
        <w:pStyle w:val="Heading1"/>
        <w:pBdr>
          <w:bottom w:val="single" w:color="6D3B9E" w:sz="6" w:space="4"/>
        </w:pBdr>
        <w:spacing w:after="120" w:before="400"/>
      </w:pPr>
      <w:r>
        <w:rPr>
          <w:rFonts w:ascii="Calibri" w:cs="Calibri" w:eastAsia="Calibri" w:hAnsi="Calibri"/>
          <w:b/>
          <w:bCs/>
          <w:color w:val="1B2A4A"/>
          <w:sz w:val="34"/>
          <w:szCs w:val="34"/>
        </w:rPr>
        <w:t xml:space="preserve">MODULE 8 — Déployer ses Hooks en équipe</w:t>
      </w:r>
    </w:p>
    <w:p>
      <w:pPr>
        <w:spacing w:after="60" w:before="60"/>
        <w:jc w:val="left"/>
      </w:pPr>
      <w:r>
        <w:rPr>
          <w:rFonts w:ascii="Calibri" w:cs="Calibri" w:eastAsia="Calibri" w:hAnsi="Calibri"/>
          <w:i/>
          <w:iCs/>
          <w:color w:val="5A6370"/>
          <w:sz w:val="19"/>
          <w:szCs w:val="19"/>
        </w:rPr>
        <w:t xml:space="preserve">14h30 – 15h15 | 45 minutes</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8"/>
                <w:szCs w:val="18"/>
              </w:rPr>
              <w:t xml:space="preserve">Objectifs</w:t>
            </w:r>
          </w:p>
        </w:tc>
        <w:tc>
          <w:tcPr>
            <w:tcW w:type="dxa" w:w="7326"/>
            <w:tcBorders>
              <w:top w:val="single" w:color="C5C5E4" w:sz="1"/>
              <w:left w:val="single" w:color="C5C5E4" w:sz="1"/>
              <w:bottom w:val="single" w:color="C5C5E4" w:sz="1"/>
              <w:right w:val="single" w:color="C5C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Comprendre comment partager des Hooks avec son équipe via Git</w:t>
            </w:r>
          </w:p>
          <w:p>
            <w:pPr>
              <w:pStyle w:val="ListParagraph"/>
              <w:numPr>
                <w:ilvl w:val="0"/>
                <w:numId w:val="2"/>
              </w:numPr>
              <w:spacing w:after="30" w:before="30"/>
            </w:pPr>
            <w:r>
              <w:rPr>
                <w:rFonts w:ascii="Calibri" w:cs="Calibri" w:eastAsia="Calibri" w:hAnsi="Calibri"/>
                <w:color w:val="333333"/>
                <w:sz w:val="20"/>
                <w:szCs w:val="20"/>
              </w:rPr>
              <w:t xml:space="preserve">Organiser un dossier de Hooks partagé et maintenable</w:t>
            </w:r>
          </w:p>
          <w:p>
            <w:pPr>
              <w:pStyle w:val="ListParagraph"/>
              <w:numPr>
                <w:ilvl w:val="0"/>
                <w:numId w:val="2"/>
              </w:numPr>
              <w:spacing w:after="30" w:before="30"/>
            </w:pPr>
            <w:r>
              <w:rPr>
                <w:rFonts w:ascii="Calibri" w:cs="Calibri" w:eastAsia="Calibri" w:hAnsi="Calibri"/>
                <w:color w:val="333333"/>
                <w:sz w:val="20"/>
                <w:szCs w:val="20"/>
              </w:rPr>
              <w:t xml:space="preserve">Connaître les bonnes pratiques pour les Hooks en environnement professionnel</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Structure recommandée d'un projet avec Hooks partagés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mon-projet/</w:t>
            </w:r>
          </w:p>
          <w:p>
            <w:pPr>
              <w:spacing w:after="0" w:before="0"/>
            </w:pPr>
            <w:r>
              <w:rPr>
                <w:rFonts w:ascii="Courier New" w:cs="Courier New" w:eastAsia="Courier New" w:hAnsi="Courier New"/>
                <w:color w:val="2C0A6A"/>
                <w:sz w:val="17"/>
                <w:szCs w:val="17"/>
              </w:rPr>
              <w:t xml:space="preserve">├── .claude/</w:t>
            </w:r>
          </w:p>
          <w:p>
            <w:pPr>
              <w:spacing w:after="0" w:before="0"/>
            </w:pPr>
            <w:r>
              <w:rPr>
                <w:rFonts w:ascii="Courier New" w:cs="Courier New" w:eastAsia="Courier New" w:hAnsi="Courier New"/>
                <w:color w:val="2C0A6A"/>
                <w:sz w:val="17"/>
                <w:szCs w:val="17"/>
              </w:rPr>
              <w:t xml:space="preserve">│   ├── settings.json          &lt;- Hooks partagés avec toute l'équipe (dans Git)</w:t>
            </w:r>
          </w:p>
          <w:p>
            <w:pPr>
              <w:spacing w:after="0" w:before="0"/>
            </w:pPr>
            <w:r>
              <w:rPr>
                <w:rFonts w:ascii="Courier New" w:cs="Courier New" w:eastAsia="Courier New" w:hAnsi="Courier New"/>
                <w:color w:val="2C0A6A"/>
                <w:sz w:val="17"/>
                <w:szCs w:val="17"/>
              </w:rPr>
              <w:t xml:space="preserve">│   ├── settings.local.json    &lt;- Hooks personnels (hors Git, dans .gitignore)</w:t>
            </w:r>
          </w:p>
          <w:p>
            <w:pPr>
              <w:spacing w:after="0" w:before="0"/>
            </w:pPr>
            <w:r>
              <w:rPr>
                <w:rFonts w:ascii="Courier New" w:cs="Courier New" w:eastAsia="Courier New" w:hAnsi="Courier New"/>
                <w:color w:val="2C0A6A"/>
                <w:sz w:val="17"/>
                <w:szCs w:val="17"/>
              </w:rPr>
              <w:t xml:space="preserve">│   └── hooks/</w:t>
            </w:r>
          </w:p>
          <w:p>
            <w:pPr>
              <w:spacing w:after="0" w:before="0"/>
            </w:pPr>
            <w:r>
              <w:rPr>
                <w:rFonts w:ascii="Courier New" w:cs="Courier New" w:eastAsia="Courier New" w:hAnsi="Courier New"/>
                <w:color w:val="2C0A6A"/>
                <w:sz w:val="17"/>
                <w:szCs w:val="17"/>
              </w:rPr>
              <w:t xml:space="preserve">│       ├── protect-sensitive.sh   &lt;- Script de protection des fichiers</w:t>
            </w:r>
          </w:p>
          <w:p>
            <w:pPr>
              <w:spacing w:after="0" w:before="0"/>
            </w:pPr>
            <w:r>
              <w:rPr>
                <w:rFonts w:ascii="Courier New" w:cs="Courier New" w:eastAsia="Courier New" w:hAnsi="Courier New"/>
                <w:color w:val="2C0A6A"/>
                <w:sz w:val="17"/>
                <w:szCs w:val="17"/>
              </w:rPr>
              <w:t xml:space="preserve">│       ├── activity-log.sh        &lt;- Journal d'activité</w:t>
            </w:r>
          </w:p>
          <w:p>
            <w:pPr>
              <w:spacing w:after="0" w:before="0"/>
            </w:pPr>
            <w:r>
              <w:rPr>
                <w:rFonts w:ascii="Courier New" w:cs="Courier New" w:eastAsia="Courier New" w:hAnsi="Courier New"/>
                <w:color w:val="2C0A6A"/>
                <w:sz w:val="17"/>
                <w:szCs w:val="17"/>
              </w:rPr>
              <w:t xml:space="preserve">│       ├── check-doc-structure.sh &lt;- Vérification qualité</w:t>
            </w:r>
          </w:p>
          <w:p>
            <w:pPr>
              <w:spacing w:after="0" w:before="0"/>
            </w:pPr>
            <w:r>
              <w:rPr>
                <w:rFonts w:ascii="Courier New" w:cs="Courier New" w:eastAsia="Courier New" w:hAnsi="Courier New"/>
                <w:color w:val="2C0A6A"/>
                <w:sz w:val="17"/>
                <w:szCs w:val="17"/>
              </w:rPr>
              <w:t xml:space="preserve">│       └── README.md              &lt;- Documentation des Hooks de l'équipe</w:t>
            </w:r>
          </w:p>
          <w:p>
            <w:pPr>
              <w:spacing w:after="0" w:before="0"/>
            </w:pPr>
            <w:r>
              <w:rPr>
                <w:rFonts w:ascii="Courier New" w:cs="Courier New" w:eastAsia="Courier New" w:hAnsi="Courier New"/>
                <w:color w:val="2C0A6A"/>
                <w:sz w:val="17"/>
                <w:szCs w:val="17"/>
              </w:rPr>
              <w:t xml:space="preserve">├── .gitignore</w:t>
            </w:r>
          </w:p>
          <w:p>
            <w:pPr>
              <w:spacing w:after="0" w:before="0"/>
            </w:pPr>
            <w:r>
              <w:rPr>
                <w:rFonts w:ascii="Courier New" w:cs="Courier New" w:eastAsia="Courier New" w:hAnsi="Courier New"/>
                <w:color w:val="2C0A6A"/>
                <w:sz w:val="17"/>
                <w:szCs w:val="17"/>
              </w:rPr>
              <w:t xml:space="preserve">└── ...</w:t>
            </w:r>
          </w:p>
        </w:tc>
      </w:tr>
    </w:tbl>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Dans .gitignore, ajouter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.claude/settings.local.json</w:t>
            </w:r>
          </w:p>
          <w:p>
            <w:pPr>
              <w:spacing w:after="0" w:before="0"/>
            </w:pPr>
            <w:r>
              <w:rPr>
                <w:rFonts w:ascii="Courier New" w:cs="Courier New" w:eastAsia="Courier New" w:hAnsi="Courier New"/>
                <w:color w:val="2C0A6A"/>
                <w:sz w:val="17"/>
                <w:szCs w:val="17"/>
              </w:rPr>
              <w:t xml:space="preserve">.claude/logs/</w:t>
            </w:r>
          </w:p>
          <w:p>
            <w:pPr>
              <w:spacing w:after="0" w:before="0"/>
            </w:pPr>
            <w:r>
              <w:rPr>
                <w:rFonts w:ascii="Courier New" w:cs="Courier New" w:eastAsia="Courier New" w:hAnsi="Courier New"/>
                <w:color w:val="2C0A6A"/>
                <w:sz w:val="17"/>
                <w:szCs w:val="17"/>
              </w:rPr>
              <w:t xml:space="preserve">.claude/hooks/*.local.sh</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Bonnes pratiques en équipe</w:t>
      </w:r>
    </w:p>
    <w:p>
      <w:pPr>
        <w:spacing w:after="40" w:before="140"/>
      </w:pPr>
      <w:r>
        <w:rPr>
          <w:rFonts w:ascii="Calibri" w:cs="Calibri" w:eastAsia="Calibri" w:hAnsi="Calibri"/>
          <w:b/>
          <w:bCs/>
          <w:color w:val="4A1B6D"/>
          <w:sz w:val="20"/>
          <w:szCs w:val="20"/>
        </w:rPr>
        <w:t xml:space="preserve">▸ 1. Documenter chaque Hook</w:t>
      </w:r>
    </w:p>
    <w:p>
      <w:pPr>
        <w:spacing w:after="60" w:before="60"/>
        <w:jc w:val="left"/>
      </w:pPr>
      <w:r>
        <w:rPr>
          <w:rFonts w:ascii="Calibri" w:cs="Calibri" w:eastAsia="Calibri" w:hAnsi="Calibri"/>
          <w:color w:val="333333"/>
          <w:sz w:val="20"/>
          <w:szCs w:val="20"/>
        </w:rPr>
        <w:t xml:space="preserve">Ajouter en commentaire dans chaque script : qui l'a créé, quand, pourquoi, et ce qu'il fait exactement. Un Hook non documenté est un Hook que personne n'osera modifier.</w:t>
      </w:r>
    </w:p>
    <w:p>
      <w:pPr>
        <w:spacing w:after="0" w:before="0"/>
      </w:pPr>
      <w:r>
        <w:rPr>
          <w:sz w:val="10"/>
          <w:szCs w:val="10"/>
        </w:rPr>
        <w:t xml:space="preserve"/>
      </w:r>
    </w:p>
    <w:p>
      <w:pPr>
        <w:spacing w:after="40" w:before="140"/>
      </w:pPr>
      <w:r>
        <w:rPr>
          <w:rFonts w:ascii="Calibri" w:cs="Calibri" w:eastAsia="Calibri" w:hAnsi="Calibri"/>
          <w:b/>
          <w:bCs/>
          <w:color w:val="4A1B6D"/>
          <w:sz w:val="20"/>
          <w:szCs w:val="20"/>
        </w:rPr>
        <w:t xml:space="preserve">▸ 2. Tester avant de partager</w:t>
      </w:r>
    </w:p>
    <w:p>
      <w:pPr>
        <w:spacing w:after="60" w:before="60"/>
        <w:jc w:val="left"/>
      </w:pPr>
      <w:r>
        <w:rPr>
          <w:rFonts w:ascii="Calibri" w:cs="Calibri" w:eastAsia="Calibri" w:hAnsi="Calibri"/>
          <w:color w:val="333333"/>
          <w:sz w:val="20"/>
          <w:szCs w:val="20"/>
        </w:rPr>
        <w:t xml:space="preserve">Avant de committer un Hook dans Git, le tester en local avec au moins 3 cas : une action qui doit être bloquée, une qui doit passer, et une edge case. Un Hook mal écrit peut bloquer tout le travail de l'équipe.</w:t>
      </w:r>
    </w:p>
    <w:p>
      <w:pPr>
        <w:spacing w:after="0" w:before="0"/>
      </w:pPr>
      <w:r>
        <w:rPr>
          <w:sz w:val="10"/>
          <w:szCs w:val="10"/>
        </w:rPr>
        <w:t xml:space="preserve"/>
      </w:r>
    </w:p>
    <w:p>
      <w:pPr>
        <w:spacing w:after="40" w:before="140"/>
      </w:pPr>
      <w:r>
        <w:rPr>
          <w:rFonts w:ascii="Calibri" w:cs="Calibri" w:eastAsia="Calibri" w:hAnsi="Calibri"/>
          <w:b/>
          <w:bCs/>
          <w:color w:val="4A1B6D"/>
          <w:sz w:val="20"/>
          <w:szCs w:val="20"/>
        </w:rPr>
        <w:t xml:space="preserve">▸ 3. Toujours inclure un README des Hooks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 Hooks Claude Code — Projet XYZ</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Hooks actifs</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protect-sensitive.sh</w:t>
            </w:r>
          </w:p>
          <w:p>
            <w:pPr>
              <w:spacing w:after="0" w:before="0"/>
            </w:pPr>
            <w:r>
              <w:rPr>
                <w:rFonts w:ascii="Courier New" w:cs="Courier New" w:eastAsia="Courier New" w:hAnsi="Courier New"/>
                <w:color w:val="2C0A6A"/>
                <w:sz w:val="17"/>
                <w:szCs w:val="17"/>
              </w:rPr>
              <w:t xml:space="preserve">- **Événement** : PreToolUse (Write, Edit, Read)</w:t>
            </w:r>
          </w:p>
          <w:p>
            <w:pPr>
              <w:spacing w:after="0" w:before="0"/>
            </w:pPr>
            <w:r>
              <w:rPr>
                <w:rFonts w:ascii="Courier New" w:cs="Courier New" w:eastAsia="Courier New" w:hAnsi="Courier New"/>
                <w:color w:val="2C0A6A"/>
                <w:sz w:val="17"/>
                <w:szCs w:val="17"/>
              </w:rPr>
              <w:t xml:space="preserve">- **Objectif** : Bloquer l'accès aux fichiers .env et credentials</w:t>
            </w:r>
          </w:p>
          <w:p>
            <w:pPr>
              <w:spacing w:after="0" w:before="0"/>
            </w:pPr>
            <w:r>
              <w:rPr>
                <w:rFonts w:ascii="Courier New" w:cs="Courier New" w:eastAsia="Courier New" w:hAnsi="Courier New"/>
                <w:color w:val="2C0A6A"/>
                <w:sz w:val="17"/>
                <w:szCs w:val="17"/>
              </w:rPr>
              <w:t xml:space="preserve">- **Auteur** : J. Martin — Mars 2026</w:t>
            </w:r>
          </w:p>
          <w:p>
            <w:pPr>
              <w:spacing w:after="0" w:before="0"/>
            </w:pPr>
            <w:r>
              <w:rPr>
                <w:rFonts w:ascii="Courier New" w:cs="Courier New" w:eastAsia="Courier New" w:hAnsi="Courier New"/>
                <w:color w:val="2C0A6A"/>
                <w:sz w:val="17"/>
                <w:szCs w:val="17"/>
              </w:rPr>
              <w:t xml:space="preserve">- **Test** : Demander à Claude de lire un fichier .env → doit être bloqué</w:t>
            </w:r>
          </w:p>
          <w:p>
            <w:pPr>
              <w:spacing w:after="0" w:before="0"/>
            </w:pPr>
            <w:r>
              <w:rPr>
                <w:rFonts w:ascii="Courier New" w:cs="Courier New" w:eastAsia="Courier New" w:hAnsi="Courier New"/>
                <w:color w:val="2C0A6A"/>
                <w:sz w:val="17"/>
                <w:szCs w:val="17"/>
              </w:rPr>
              <w:t xml:space="preserve"/>
            </w:r>
          </w:p>
          <w:p>
            <w:pPr>
              <w:spacing w:after="0" w:before="0"/>
            </w:pPr>
            <w:r>
              <w:rPr>
                <w:rFonts w:ascii="Courier New" w:cs="Courier New" w:eastAsia="Courier New" w:hAnsi="Courier New"/>
                <w:color w:val="2C0A6A"/>
                <w:sz w:val="17"/>
                <w:szCs w:val="17"/>
              </w:rPr>
              <w:t xml:space="preserve">### activity-log.sh</w:t>
            </w:r>
          </w:p>
          <w:p>
            <w:pPr>
              <w:spacing w:after="0" w:before="0"/>
            </w:pPr>
            <w:r>
              <w:rPr>
                <w:rFonts w:ascii="Courier New" w:cs="Courier New" w:eastAsia="Courier New" w:hAnsi="Courier New"/>
                <w:color w:val="2C0A6A"/>
                <w:sz w:val="17"/>
                <w:szCs w:val="17"/>
              </w:rPr>
              <w:t xml:space="preserve">- **Événement** : PreToolUse (tous outils)</w:t>
            </w:r>
          </w:p>
          <w:p>
            <w:pPr>
              <w:spacing w:after="0" w:before="0"/>
            </w:pPr>
            <w:r>
              <w:rPr>
                <w:rFonts w:ascii="Courier New" w:cs="Courier New" w:eastAsia="Courier New" w:hAnsi="Courier New"/>
                <w:color w:val="2C0A6A"/>
                <w:sz w:val="17"/>
                <w:szCs w:val="17"/>
              </w:rPr>
              <w:t xml:space="preserve">- **Objectif** : Journaliser toutes les actions dans ~/.claude/logs/activity.log</w:t>
            </w:r>
          </w:p>
          <w:p>
            <w:pPr>
              <w:spacing w:after="0" w:before="0"/>
            </w:pPr>
            <w:r>
              <w:rPr>
                <w:rFonts w:ascii="Courier New" w:cs="Courier New" w:eastAsia="Courier New" w:hAnsi="Courier New"/>
                <w:color w:val="2C0A6A"/>
                <w:sz w:val="17"/>
                <w:szCs w:val="17"/>
              </w:rPr>
              <w:t xml:space="preserve">- **Auteur** : S. Jaubert — Avril 2026</w:t>
            </w:r>
          </w:p>
          <w:p>
            <w:pPr>
              <w:spacing w:after="0" w:before="0"/>
            </w:pPr>
            <w:r>
              <w:rPr>
                <w:rFonts w:ascii="Courier New" w:cs="Courier New" w:eastAsia="Courier New" w:hAnsi="Courier New"/>
                <w:color w:val="2C0A6A"/>
                <w:sz w:val="17"/>
                <w:szCs w:val="17"/>
              </w:rPr>
              <w:t xml:space="preserve">- **Test** : Effectuer une action quelconque → vérifier dans le log</w:t>
            </w:r>
          </w:p>
        </w:tc>
      </w:tr>
    </w:tbl>
    <w:p>
      <w:pPr>
        <w:spacing w:after="0" w:before="0"/>
      </w:pPr>
      <w:r>
        <w:rPr>
          <w:sz w:val="20"/>
          <w:szCs w:val="20"/>
        </w:rPr>
        <w:t xml:space="preserve"/>
      </w:r>
    </w:p>
    <w:p>
      <w:pPr>
        <w:spacing w:after="40" w:before="140"/>
      </w:pPr>
      <w:r>
        <w:rPr>
          <w:rFonts w:ascii="Calibri" w:cs="Calibri" w:eastAsia="Calibri" w:hAnsi="Calibri"/>
          <w:b/>
          <w:bCs/>
          <w:color w:val="4A1B6D"/>
          <w:sz w:val="20"/>
          <w:szCs w:val="20"/>
        </w:rPr>
        <w:t xml:space="preserve">▸ 4. Le mécanisme de fusion des décisions</w:t>
      </w:r>
    </w:p>
    <w:p>
      <w:pPr>
        <w:spacing w:after="60" w:before="60"/>
        <w:jc w:val="left"/>
      </w:pPr>
      <w:r>
        <w:rPr>
          <w:rFonts w:ascii="Calibri" w:cs="Calibri" w:eastAsia="Calibri" w:hAnsi="Calibri"/>
          <w:color w:val="333333"/>
          <w:sz w:val="20"/>
          <w:szCs w:val="20"/>
        </w:rPr>
        <w:t xml:space="preserve">Quand plusieurs Hooks s'activent sur la même action, Claude Code applique la règle : </w:t>
      </w:r>
      <w:r>
        <w:rPr>
          <w:rFonts w:ascii="Calibri" w:cs="Calibri" w:eastAsia="Calibri" w:hAnsi="Calibri"/>
          <w:b/>
          <w:bCs/>
          <w:color w:val="C0392B"/>
          <w:sz w:val="20"/>
          <w:szCs w:val="20"/>
        </w:rPr>
        <w:t xml:space="preserve">"la décision la plus stricte gagne"</w:t>
      </w:r>
      <w:r>
        <w:rPr>
          <w:rFonts w:ascii="Calibri" w:cs="Calibri" w:eastAsia="Calibri" w:hAnsi="Calibri"/>
          <w:color w:val="333333"/>
          <w:sz w:val="20"/>
          <w:szCs w:val="20"/>
        </w:rPr>
        <w:t xml:space="preserve">. Si un Hook dit "autorisé" et un autre dit "bloqué", le résultat est "bloqué". Cela signifie qu'en équipe, tout le monde contribue à la sécurité : un seul Hook de blocage suffit, même si les autres sont permissifs.</w:t>
      </w:r>
    </w:p>
    <w:p>
      <w:pPr>
        <w:spacing w:after="0" w:before="0"/>
      </w:pPr>
      <w:r>
        <w:rPr>
          <w:sz w:val="40"/>
          <w:szCs w:val="40"/>
        </w:rPr>
        <w:t xml:space="preserve"/>
      </w:r>
    </w:p>
    <w:p>
      <w:pPr>
        <w:pStyle w:val="Heading1"/>
        <w:pBdr>
          <w:bottom w:val="single" w:color="6D3B9E" w:sz="6" w:space="4"/>
        </w:pBdr>
        <w:spacing w:after="120" w:before="400"/>
      </w:pPr>
      <w:r>
        <w:rPr>
          <w:rFonts w:ascii="Calibri" w:cs="Calibri" w:eastAsia="Calibri" w:hAnsi="Calibri"/>
          <w:b/>
          <w:bCs/>
          <w:color w:val="1B2A4A"/>
          <w:sz w:val="34"/>
          <w:szCs w:val="34"/>
        </w:rPr>
        <w:t xml:space="preserve">MODULE 9 — Atelier 2 : Composer mes 3 Hooks</w:t>
      </w:r>
    </w:p>
    <w:p>
      <w:pPr>
        <w:spacing w:after="60" w:before="60"/>
        <w:jc w:val="left"/>
      </w:pPr>
      <w:r>
        <w:rPr>
          <w:rFonts w:ascii="Calibri" w:cs="Calibri" w:eastAsia="Calibri" w:hAnsi="Calibri"/>
          <w:i/>
          <w:iCs/>
          <w:color w:val="5A6370"/>
          <w:sz w:val="19"/>
          <w:szCs w:val="19"/>
        </w:rPr>
        <w:t xml:space="preserve">15h15 – 16h30 | 1h15</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8"/>
                <w:szCs w:val="18"/>
              </w:rPr>
              <w:t xml:space="preserve">Objectifs</w:t>
            </w:r>
          </w:p>
        </w:tc>
        <w:tc>
          <w:tcPr>
            <w:tcW w:type="dxa" w:w="7326"/>
            <w:tcBorders>
              <w:top w:val="single" w:color="C5C5E4" w:sz="1"/>
              <w:left w:val="single" w:color="C5C5E4" w:sz="1"/>
              <w:bottom w:val="single" w:color="C5C5E4" w:sz="1"/>
              <w:right w:val="single" w:color="C5C5E4" w:sz="1"/>
            </w:tcBorders>
            <w:shd w:fill="FAFAFA" w:val="clear"/>
            <w:tcMar>
              <w:top w:type="dxa" w:w="80"/>
              <w:left w:type="dxa" w:w="160"/>
              <w:bottom w:type="dxa" w:w="80"/>
              <w:right w:type="dxa" w:w="160"/>
            </w:tcMar>
          </w:tcPr>
          <w:p>
            <w:pPr>
              <w:pStyle w:val="ListParagraph"/>
              <w:numPr>
                <w:ilvl w:val="0"/>
                <w:numId w:val="2"/>
              </w:numPr>
              <w:spacing w:after="30" w:before="30"/>
            </w:pPr>
            <w:r>
              <w:rPr>
                <w:rFonts w:ascii="Calibri" w:cs="Calibri" w:eastAsia="Calibri" w:hAnsi="Calibri"/>
                <w:color w:val="333333"/>
                <w:sz w:val="20"/>
                <w:szCs w:val="20"/>
              </w:rPr>
              <w:t xml:space="preserve">Assembler un settings.json personnel avec 3 Hooks fonctionnels</w:t>
            </w:r>
          </w:p>
          <w:p>
            <w:pPr>
              <w:pStyle w:val="ListParagraph"/>
              <w:numPr>
                <w:ilvl w:val="0"/>
                <w:numId w:val="2"/>
              </w:numPr>
              <w:spacing w:after="30" w:before="30"/>
            </w:pPr>
            <w:r>
              <w:rPr>
                <w:rFonts w:ascii="Calibri" w:cs="Calibri" w:eastAsia="Calibri" w:hAnsi="Calibri"/>
                <w:color w:val="333333"/>
                <w:sz w:val="20"/>
                <w:szCs w:val="20"/>
              </w:rPr>
              <w:t xml:space="preserve">Tester et valider chaque Hook avec des cas réels</w:t>
            </w:r>
          </w:p>
          <w:p>
            <w:pPr>
              <w:pStyle w:val="ListParagraph"/>
              <w:numPr>
                <w:ilvl w:val="0"/>
                <w:numId w:val="2"/>
              </w:numPr>
              <w:spacing w:after="30" w:before="30"/>
            </w:pPr>
            <w:r>
              <w:rPr>
                <w:rFonts w:ascii="Calibri" w:cs="Calibri" w:eastAsia="Calibri" w:hAnsi="Calibri"/>
                <w:color w:val="333333"/>
                <w:sz w:val="20"/>
                <w:szCs w:val="20"/>
              </w:rPr>
              <w:t xml:space="preserve">Préparer un plan de déploiement pour son équipe</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Template settings.json final — 3 Hooks essentiels</w:t>
      </w:r>
    </w:p>
    <w:p>
      <w:pPr>
        <w:spacing w:after="60" w:before="60"/>
        <w:jc w:val="left"/>
      </w:pPr>
      <w:r>
        <w:rPr>
          <w:rFonts w:ascii="Calibri" w:cs="Calibri" w:eastAsia="Calibri" w:hAnsi="Calibri"/>
          <w:color w:val="333333"/>
          <w:sz w:val="20"/>
          <w:szCs w:val="20"/>
        </w:rPr>
        <w:t xml:space="preserve">Voici un fichier settings.json complet avec les 3 Hooks les plus utiles, prêt à copier-coller et adapter :</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CC" w:sz="1"/>
              <w:left w:val="single" w:color="AAAACC" w:sz="1"/>
              <w:bottom w:val="single" w:color="AAAACC" w:sz="1"/>
              <w:right w:val="single" w:color="AAAACC" w:sz="1"/>
            </w:tcBorders>
            <w:shd w:fill="EEEEFF" w:val="clear"/>
            <w:tcMar>
              <w:top w:type="dxa" w:w="120"/>
              <w:left w:type="dxa" w:w="240"/>
              <w:bottom w:type="dxa" w:w="120"/>
              <w:right w:type="dxa" w:w="240"/>
            </w:tcMar>
          </w:tcPr>
          <w:p>
            <w:pPr>
              <w:spacing w:after="0" w:before="0"/>
            </w:pPr>
            <w:r>
              <w:rPr>
                <w:rFonts w:ascii="Courier New" w:cs="Courier New" w:eastAsia="Courier New" w:hAnsi="Courier New"/>
                <w:color w:val="2C0A6A"/>
                <w:sz w:val="17"/>
                <w:szCs w:val="17"/>
              </w:rPr>
              <w:t xml:space="preserve">{</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"PreToolUse":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"matcher": "Write|Edit|Read",</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"type": "command",</w:t>
            </w:r>
          </w:p>
          <w:p>
            <w:pPr>
              <w:spacing w:after="0" w:before="0"/>
            </w:pPr>
            <w:r>
              <w:rPr>
                <w:rFonts w:ascii="Courier New" w:cs="Courier New" w:eastAsia="Courier New" w:hAnsi="Courier New"/>
                <w:color w:val="2C0A6A"/>
                <w:sz w:val="17"/>
                <w:szCs w:val="17"/>
              </w:rPr>
              <w:t xml:space="preserve">          "command": "bash ~/.claude/hooks/protect-sensitive.sh",</w:t>
            </w:r>
          </w:p>
          <w:p>
            <w:pPr>
              <w:spacing w:after="0" w:before="0"/>
            </w:pPr>
            <w:r>
              <w:rPr>
                <w:rFonts w:ascii="Courier New" w:cs="Courier New" w:eastAsia="Courier New" w:hAnsi="Courier New"/>
                <w:color w:val="2C0A6A"/>
                <w:sz w:val="17"/>
                <w:szCs w:val="17"/>
              </w:rPr>
              <w:t xml:space="preserve">          "timeout": 10000</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"matcher": "Bash",</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"type": "command",</w:t>
            </w:r>
          </w:p>
          <w:p>
            <w:pPr>
              <w:spacing w:after="0" w:before="0"/>
            </w:pPr>
            <w:r>
              <w:rPr>
                <w:rFonts w:ascii="Courier New" w:cs="Courier New" w:eastAsia="Courier New" w:hAnsi="Courier New"/>
                <w:color w:val="2C0A6A"/>
                <w:sz w:val="17"/>
                <w:szCs w:val="17"/>
              </w:rPr>
              <w:t xml:space="preserve">          "command": "bash ~/.claude/hooks/block-delete.sh",</w:t>
            </w:r>
          </w:p>
          <w:p>
            <w:pPr>
              <w:spacing w:after="0" w:before="0"/>
            </w:pPr>
            <w:r>
              <w:rPr>
                <w:rFonts w:ascii="Courier New" w:cs="Courier New" w:eastAsia="Courier New" w:hAnsi="Courier New"/>
                <w:color w:val="2C0A6A"/>
                <w:sz w:val="17"/>
                <w:szCs w:val="17"/>
              </w:rPr>
              <w:t xml:space="preserve">          "timeout": 10000</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"type": "command",</w:t>
            </w:r>
          </w:p>
          <w:p>
            <w:pPr>
              <w:spacing w:after="0" w:before="0"/>
            </w:pPr>
            <w:r>
              <w:rPr>
                <w:rFonts w:ascii="Courier New" w:cs="Courier New" w:eastAsia="Courier New" w:hAnsi="Courier New"/>
                <w:color w:val="2C0A6A"/>
                <w:sz w:val="17"/>
                <w:szCs w:val="17"/>
              </w:rPr>
              <w:t xml:space="preserve">          "command": "bash ~/.claude/hooks/activity-log.sh",</w:t>
            </w:r>
          </w:p>
          <w:p>
            <w:pPr>
              <w:spacing w:after="0" w:before="0"/>
            </w:pPr>
            <w:r>
              <w:rPr>
                <w:rFonts w:ascii="Courier New" w:cs="Courier New" w:eastAsia="Courier New" w:hAnsi="Courier New"/>
                <w:color w:val="2C0A6A"/>
                <w:sz w:val="17"/>
                <w:szCs w:val="17"/>
              </w:rPr>
              <w:t xml:space="preserve">          "timeout": 5000</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"Notification":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"hooks": [{</w:t>
            </w:r>
          </w:p>
          <w:p>
            <w:pPr>
              <w:spacing w:after="0" w:before="0"/>
            </w:pPr>
            <w:r>
              <w:rPr>
                <w:rFonts w:ascii="Courier New" w:cs="Courier New" w:eastAsia="Courier New" w:hAnsi="Courier New"/>
                <w:color w:val="2C0A6A"/>
                <w:sz w:val="17"/>
                <w:szCs w:val="17"/>
              </w:rPr>
              <w:t xml:space="preserve">          "type": "command",</w:t>
            </w:r>
          </w:p>
          <w:p>
            <w:pPr>
              <w:spacing w:after="0" w:before="0"/>
            </w:pPr>
            <w:r>
              <w:rPr>
                <w:rFonts w:ascii="Courier New" w:cs="Courier New" w:eastAsia="Courier New" w:hAnsi="Courier New"/>
                <w:color w:val="2C0A6A"/>
                <w:sz w:val="17"/>
                <w:szCs w:val="17"/>
              </w:rPr>
              <w:t xml:space="preserve">          "command": "bash ~/.claude/hooks/notify.sh"</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  }</w:t>
            </w:r>
          </w:p>
          <w:p>
            <w:pPr>
              <w:spacing w:after="0" w:before="0"/>
            </w:pPr>
            <w:r>
              <w:rPr>
                <w:rFonts w:ascii="Courier New" w:cs="Courier New" w:eastAsia="Courier New" w:hAnsi="Courier New"/>
                <w:color w:val="2C0A6A"/>
                <w:sz w:val="17"/>
                <w:szCs w:val="17"/>
              </w:rPr>
              <w:t xml:space="preserve">}</w:t>
            </w:r>
          </w:p>
        </w:tc>
      </w:tr>
    </w:tbl>
    <w:p>
      <w:pPr>
        <w:spacing w:after="0" w:before="0"/>
      </w:pPr>
      <w:r>
        <w:rPr>
          <w:sz w:val="20"/>
          <w:szCs w:val="20"/>
        </w:rPr>
        <w:t xml:space="preserve"/>
      </w:r>
    </w:p>
    <w:p>
      <w:pPr>
        <w:pStyle w:val="Heading3"/>
        <w:spacing w:after="60" w:before="180"/>
      </w:pPr>
      <w:r>
        <w:rPr>
          <w:rFonts w:ascii="Calibri" w:cs="Calibri" w:eastAsia="Calibri" w:hAnsi="Calibri"/>
          <w:b/>
          <w:bCs/>
          <w:color w:val="6D3B9E"/>
          <w:sz w:val="22"/>
          <w:szCs w:val="22"/>
        </w:rPr>
        <w:t xml:space="preserve">Checklist de validation finale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26"/>
        <w:gridCol w:w="3000"/>
      </w:tblGrid>
      <w:tr>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
            </w:r>
          </w:p>
        </w:tc>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Test à effectuer</w:t>
            </w:r>
          </w:p>
        </w:tc>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Résultat attendu</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center"/>
            </w:pPr>
            <w:r>
              <w:rPr>
                <w:rFonts w:ascii="Calibri" w:cs="Calibri" w:eastAsia="Calibri" w:hAnsi="Calibri"/>
                <w:color w:val="333333"/>
                <w:sz w:val="20"/>
                <w:szCs w:val="20"/>
              </w:rPr>
              <w:t xml:space="preserve">[ ]</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Demander à Claude de lire un fichier .env fictif</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Le Hook bloque avec un message explicite</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center"/>
            </w:pPr>
            <w:r>
              <w:rPr>
                <w:rFonts w:ascii="Calibri" w:cs="Calibri" w:eastAsia="Calibri" w:hAnsi="Calibri"/>
                <w:color w:val="333333"/>
                <w:sz w:val="20"/>
                <w:szCs w:val="20"/>
              </w:rPr>
              <w:t xml:space="preserve">[ ]</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Demander à Claude de lire un fichier normal</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L'action passe normalement</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center"/>
            </w:pPr>
            <w:r>
              <w:rPr>
                <w:rFonts w:ascii="Calibri" w:cs="Calibri" w:eastAsia="Calibri" w:hAnsi="Calibri"/>
                <w:color w:val="333333"/>
                <w:sz w:val="20"/>
                <w:szCs w:val="20"/>
              </w:rPr>
              <w:t xml:space="preserve">[ ]</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Demander à Claude d'exécuter rm -rf /tmp/test</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Le Hook bloque avec un message d'interdiction</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center"/>
            </w:pPr>
            <w:r>
              <w:rPr>
                <w:rFonts w:ascii="Calibri" w:cs="Calibri" w:eastAsia="Calibri" w:hAnsi="Calibri"/>
                <w:color w:val="333333"/>
                <w:sz w:val="20"/>
                <w:szCs w:val="20"/>
              </w:rPr>
              <w:t xml:space="preserve">[ ]</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Effectuer n'importe quelle action</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L'entrée apparaît dans ~/.claude/logs/activity.log</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center"/>
            </w:pPr>
            <w:r>
              <w:rPr>
                <w:rFonts w:ascii="Calibri" w:cs="Calibri" w:eastAsia="Calibri" w:hAnsi="Calibri"/>
                <w:color w:val="333333"/>
                <w:sz w:val="20"/>
                <w:szCs w:val="20"/>
              </w:rPr>
              <w:t xml:space="preserve">[ ]</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Laisser Claude finir une tâche courte</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Une notification bureau apparaît</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center"/>
            </w:pPr>
            <w:r>
              <w:rPr>
                <w:rFonts w:ascii="Calibri" w:cs="Calibri" w:eastAsia="Calibri" w:hAnsi="Calibri"/>
                <w:color w:val="333333"/>
                <w:sz w:val="20"/>
                <w:szCs w:val="20"/>
              </w:rPr>
              <w:t xml:space="preserve">[ ]</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Vérifier que /skills list fonctionne encore</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Claude Code fonctionne normalement avec les Hooks</w:t>
            </w:r>
          </w:p>
        </w:tc>
      </w:tr>
    </w:tbl>
    <w:p>
      <w:pPr>
        <w:spacing w:after="0" w:before="0"/>
      </w:pPr>
      <w:r>
        <w:rPr>
          <w:sz w:val="40"/>
          <w:szCs w:val="40"/>
        </w:rPr>
        <w:t xml:space="preserve"/>
      </w:r>
    </w:p>
    <w:p>
      <w:pPr>
        <w:pStyle w:val="Heading1"/>
        <w:pBdr>
          <w:bottom w:val="single" w:color="6D3B9E" w:sz="6" w:space="4"/>
        </w:pBdr>
        <w:spacing w:after="120" w:before="400"/>
      </w:pPr>
      <w:r>
        <w:rPr>
          <w:rFonts w:ascii="Calibri" w:cs="Calibri" w:eastAsia="Calibri" w:hAnsi="Calibri"/>
          <w:b/>
          <w:bCs/>
          <w:color w:val="1B2A4A"/>
          <w:sz w:val="34"/>
          <w:szCs w:val="34"/>
        </w:rPr>
        <w:t xml:space="preserve">Clôture — Plan d'action individuel</w:t>
      </w:r>
    </w:p>
    <w:p>
      <w:pPr>
        <w:spacing w:after="60" w:before="60"/>
        <w:jc w:val="left"/>
      </w:pPr>
      <w:r>
        <w:rPr>
          <w:rFonts w:ascii="Calibri" w:cs="Calibri" w:eastAsia="Calibri" w:hAnsi="Calibri"/>
          <w:i/>
          <w:iCs/>
          <w:color w:val="5A6370"/>
          <w:sz w:val="19"/>
          <w:szCs w:val="19"/>
        </w:rPr>
        <w:t xml:space="preserve">16h30 – 17h00 | 30 minutes</w:t>
      </w:r>
    </w:p>
    <w:p>
      <w:pPr>
        <w:spacing w:after="0" w:before="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1B2A4A" w:sz="1"/>
              <w:left w:val="single" w:color="1B2A4A" w:sz="1"/>
              <w:bottom w:val="single" w:color="1B2A4A" w:sz="1"/>
              <w:right w:val="single" w:color="1B2A4A" w:sz="1"/>
            </w:tcBorders>
            <w:shd w:fill="1B2A4A" w:val="clear"/>
            <w:tcMar>
              <w:top w:type="dxa" w:w="100"/>
              <w:left w:type="dxa" w:w="130"/>
              <w:bottom w:type="dxa" w:w="100"/>
              <w:right w:type="dxa" w:w="130"/>
            </w:tcMar>
            <w:vAlign w:val="center"/>
          </w:tcPr>
          <w:p>
            <w:pPr>
              <w:spacing w:after="60" w:before="60"/>
              <w:jc w:val="center"/>
            </w:pPr>
            <w:r>
              <w:rPr>
                <w:rFonts w:ascii="Calibri" w:cs="Calibri" w:eastAsia="Calibri" w:hAnsi="Calibri"/>
                <w:b/>
                <w:bCs/>
                <w:color w:val="FFFFFF"/>
                <w:sz w:val="18"/>
                <w:szCs w:val="18"/>
              </w:rPr>
              <w:t xml:space="preserve">Fiche plan d'action (à compléter individuellement)</w:t>
            </w:r>
          </w:p>
        </w:tc>
        <w:tc>
          <w:tcPr>
            <w:tcW w:type="dxa" w:w="7326"/>
            <w:tcBorders>
              <w:top w:val="single" w:color="C5C5E4" w:sz="1"/>
              <w:left w:val="single" w:color="C5C5E4" w:sz="1"/>
              <w:bottom w:val="single" w:color="C5C5E4" w:sz="1"/>
              <w:right w:val="single" w:color="C5C5E4" w:sz="1"/>
            </w:tcBorders>
            <w:shd w:fill="FAFAFA" w:val="clear"/>
            <w:tcMar>
              <w:top w:type="dxa" w:w="80"/>
              <w:left w:type="dxa" w:w="160"/>
              <w:bottom w:type="dxa" w:w="80"/>
              <w:right w:type="dxa" w:w="160"/>
            </w:tcMar>
          </w:tcPr>
          <w:p>
            <w:pPr>
              <w:spacing w:after="60" w:before="60"/>
              <w:jc w:val="left"/>
            </w:pPr>
            <w:r>
              <w:rPr>
                <w:rFonts w:ascii="Calibri" w:cs="Calibri" w:eastAsia="Calibri" w:hAnsi="Calibri"/>
                <w:b/>
                <w:bCs/>
                <w:color w:val="1B2A4A"/>
                <w:sz w:val="20"/>
                <w:szCs w:val="20"/>
              </w:rPr>
              <w:t xml:space="preserve">Hook n°1 — En place dès aujourd'hui :</w:t>
            </w:r>
          </w:p>
          <w:p>
            <w:pPr>
              <w:spacing w:after="60" w:before="60"/>
              <w:jc w:val="left"/>
            </w:pPr>
            <w:r>
              <w:rPr>
                <w:rFonts w:ascii="Calibri" w:cs="Calibri" w:eastAsia="Calibri" w:hAnsi="Calibri"/>
                <w:color w:val="333333"/>
                <w:sz w:val="20"/>
                <w:szCs w:val="20"/>
              </w:rPr>
              <w:t xml:space="preserve">Type : ______________________  Événement : ______________________</w:t>
            </w:r>
          </w:p>
          <w:p>
            <w:pPr>
              <w:spacing w:after="60" w:before="60"/>
              <w:jc w:val="left"/>
            </w:pPr>
            <w:r>
              <w:rPr>
                <w:rFonts w:ascii="Calibri" w:cs="Calibri" w:eastAsia="Calibri" w:hAnsi="Calibri"/>
                <w:color w:val="333333"/>
                <w:sz w:val="20"/>
                <w:szCs w:val="20"/>
              </w:rPr>
              <w:t xml:space="preserve">Fichier protégé / Règle vérifiée : ______________________________</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Hook n°2 — Dans les 7 jours :</w:t>
            </w:r>
          </w:p>
          <w:p>
            <w:pPr>
              <w:spacing w:after="60" w:before="60"/>
              <w:jc w:val="left"/>
            </w:pPr>
            <w:r>
              <w:rPr>
                <w:rFonts w:ascii="Calibri" w:cs="Calibri" w:eastAsia="Calibri" w:hAnsi="Calibri"/>
                <w:color w:val="333333"/>
                <w:sz w:val="20"/>
                <w:szCs w:val="20"/>
              </w:rPr>
              <w:t xml:space="preserve">Type : ______________________  Événement : ______________________</w:t>
            </w:r>
          </w:p>
          <w:p>
            <w:pPr>
              <w:spacing w:after="60" w:before="60"/>
              <w:jc w:val="left"/>
            </w:pPr>
            <w:r>
              <w:rPr>
                <w:rFonts w:ascii="Calibri" w:cs="Calibri" w:eastAsia="Calibri" w:hAnsi="Calibri"/>
                <w:color w:val="333333"/>
                <w:sz w:val="20"/>
                <w:szCs w:val="20"/>
              </w:rPr>
              <w:t xml:space="preserve">Ce que ça va changer pour moi : _________________________________</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Déploiement en équipe :</w:t>
            </w:r>
          </w:p>
          <w:p>
            <w:pPr>
              <w:spacing w:after="60" w:before="60"/>
              <w:jc w:val="left"/>
            </w:pPr>
            <w:r>
              <w:rPr>
                <w:rFonts w:ascii="Calibri" w:cs="Calibri" w:eastAsia="Calibri" w:hAnsi="Calibri"/>
                <w:color w:val="333333"/>
                <w:sz w:val="20"/>
                <w:szCs w:val="20"/>
              </w:rPr>
              <w:t xml:space="preserve">Date cible : ______________________  Avec qui : __________________</w:t>
            </w:r>
          </w:p>
          <w:p>
            <w:pPr>
              <w:spacing w:after="60" w:before="60"/>
              <w:jc w:val="left"/>
            </w:pPr>
            <w:r>
              <w:rPr>
                <w:rFonts w:ascii="Calibri" w:cs="Calibri" w:eastAsia="Calibri" w:hAnsi="Calibri"/>
                <w:color w:val="333333"/>
                <w:sz w:val="20"/>
                <w:szCs w:val="20"/>
              </w:rPr>
              <w:t xml:space="preserve">Hook à partager en priorité : ___________________________________</w:t>
            </w:r>
          </w:p>
          <w:p>
            <w:pPr>
              <w:spacing w:after="0" w:before="0"/>
            </w:pPr>
            <w:r>
              <w:rPr>
                <w:sz w:val="10"/>
                <w:szCs w:val="10"/>
              </w:rPr>
              <w:t xml:space="preserve"/>
            </w:r>
          </w:p>
          <w:p>
            <w:pPr>
              <w:spacing w:after="60" w:before="60"/>
              <w:jc w:val="left"/>
            </w:pPr>
            <w:r>
              <w:rPr>
                <w:rFonts w:ascii="Calibri" w:cs="Calibri" w:eastAsia="Calibri" w:hAnsi="Calibri"/>
                <w:b/>
                <w:bCs/>
                <w:color w:val="1B2A4A"/>
                <w:sz w:val="20"/>
                <w:szCs w:val="20"/>
              </w:rPr>
              <w:t xml:space="preserve">Si je suis bloqué, je consulte :</w:t>
            </w:r>
          </w:p>
          <w:p>
            <w:pPr>
              <w:spacing w:after="60" w:before="60"/>
              <w:jc w:val="left"/>
            </w:pPr>
            <w:r>
              <w:rPr>
                <w:rFonts w:ascii="Calibri" w:cs="Calibri" w:eastAsia="Calibri" w:hAnsi="Calibri"/>
                <w:color w:val="333333"/>
                <w:sz w:val="20"/>
                <w:szCs w:val="20"/>
              </w:rPr>
              <w:t xml:space="preserve">Documentation officielle, disler/claude-code-hooks-mastery, ou ce plan de formation</w:t>
            </w:r>
          </w:p>
        </w:tc>
      </w:tr>
    </w:tbl>
    <w:p>
      <w:pPr>
        <w:spacing w:after="0" w:before="0"/>
      </w:pPr>
      <w:r>
        <w:rPr>
          <w:sz w:val="40"/>
          <w:szCs w:val="40"/>
        </w:rPr>
        <w:t xml:space="preserve"/>
      </w:r>
    </w:p>
    <w:p>
      <w:r>
        <w:br w:type="page"/>
      </w:r>
    </w:p>
    <w:p>
      <w:pPr>
        <w:pStyle w:val="Heading1"/>
        <w:pBdr>
          <w:bottom w:val="single" w:color="6D3B9E" w:sz="6" w:space="4"/>
        </w:pBdr>
        <w:spacing w:after="120" w:before="400"/>
      </w:pPr>
      <w:r>
        <w:rPr>
          <w:rFonts w:ascii="Calibri" w:cs="Calibri" w:eastAsia="Calibri" w:hAnsi="Calibri"/>
          <w:b/>
          <w:bCs/>
          <w:color w:val="1B2A4A"/>
          <w:sz w:val="34"/>
          <w:szCs w:val="34"/>
        </w:rPr>
        <w:t xml:space="preserve">Annexes</w:t>
      </w:r>
    </w:p>
    <w:p>
      <w:pPr>
        <w:pStyle w:val="Heading2"/>
        <w:spacing w:after="80" w:before="280"/>
      </w:pPr>
      <w:r>
        <w:rPr>
          <w:rFonts w:ascii="Calibri" w:cs="Calibri" w:eastAsia="Calibri" w:hAnsi="Calibri"/>
          <w:b/>
          <w:bCs/>
          <w:color w:val="4A1B6D"/>
          <w:sz w:val="26"/>
          <w:szCs w:val="26"/>
        </w:rPr>
        <w:t xml:space="preserve">A. Référence rapide — Les 5 événements essentiels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Événement</w:t>
            </w:r>
          </w:p>
        </w:tc>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Quand ?</w:t>
            </w:r>
          </w:p>
        </w:tc>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Usage principal</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b/>
                <w:bCs/>
                <w:color w:val="4A1B6D"/>
                <w:sz w:val="18"/>
                <w:szCs w:val="18"/>
              </w:rPr>
              <w:t xml:space="preserve">PreToolUse</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18"/>
                <w:szCs w:val="18"/>
              </w:rPr>
              <w:t xml:space="preserve">Avant chaque action de Claude</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Sécurité — bloquer les actions dangereuses avant qu'elles arrivent</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b/>
                <w:bCs/>
                <w:color w:val="4A1B6D"/>
                <w:sz w:val="18"/>
                <w:szCs w:val="18"/>
              </w:rPr>
              <w:t xml:space="preserve">PostToolUse</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18"/>
                <w:szCs w:val="18"/>
              </w:rPr>
              <w:t xml:space="preserve">Après chaque action de Claude</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Qualité — vérifier le résultat, lancer des validations automatiques</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b/>
                <w:bCs/>
                <w:color w:val="4A1B6D"/>
                <w:sz w:val="18"/>
                <w:szCs w:val="18"/>
              </w:rPr>
              <w:t xml:space="preserve">UserPromptSubmit</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18"/>
                <w:szCs w:val="18"/>
              </w:rPr>
              <w:t xml:space="preserve">Quand vous envoyez un message</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Audit — journaliser tous les prompts, enrichir le contexte</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b/>
                <w:bCs/>
                <w:color w:val="4A1B6D"/>
                <w:sz w:val="18"/>
                <w:szCs w:val="18"/>
              </w:rPr>
              <w:t xml:space="preserve">Notification</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18"/>
                <w:szCs w:val="18"/>
              </w:rPr>
              <w:t xml:space="preserve">Quand Claude vous alerte</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Notification — transformer les alertes en notifications bureau ou push</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b/>
                <w:bCs/>
                <w:color w:val="4A1B6D"/>
                <w:sz w:val="18"/>
                <w:szCs w:val="18"/>
              </w:rPr>
              <w:t xml:space="preserve">SessionStart</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18"/>
                <w:szCs w:val="18"/>
              </w:rPr>
              <w:t xml:space="preserve">Au démarrage d'une session</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Contexte — injecter des informations au début de chaque session</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b/>
                <w:bCs/>
                <w:color w:val="4A1B6D"/>
                <w:sz w:val="18"/>
                <w:szCs w:val="18"/>
              </w:rPr>
              <w:t xml:space="preserve">Stop</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18"/>
                <w:szCs w:val="18"/>
              </w:rPr>
              <w:t xml:space="preserve">Quand Claude croit avoir terminé</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Contrôle — empêcher Claude de terminer tant que les critères ne sont pas remplis</w:t>
            </w:r>
          </w:p>
        </w:tc>
      </w:tr>
    </w:tbl>
    <w:p>
      <w:pPr>
        <w:spacing w:after="0" w:before="0"/>
      </w:pPr>
      <w:r>
        <w:rPr>
          <w:sz w:val="20"/>
          <w:szCs w:val="20"/>
        </w:rPr>
        <w:t xml:space="preserve"/>
      </w:r>
    </w:p>
    <w:p>
      <w:pPr>
        <w:pStyle w:val="Heading2"/>
        <w:spacing w:after="80" w:before="280"/>
      </w:pPr>
      <w:r>
        <w:rPr>
          <w:rFonts w:ascii="Calibri" w:cs="Calibri" w:eastAsia="Calibri" w:hAnsi="Calibri"/>
          <w:b/>
          <w:bCs/>
          <w:color w:val="4A1B6D"/>
          <w:sz w:val="26"/>
          <w:szCs w:val="26"/>
        </w:rPr>
        <w:t xml:space="preserve">B. Filtres (matchers) les plus utiles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Matcher</w:t>
            </w:r>
          </w:p>
        </w:tc>
        <w:tc>
          <w:tcPr>
            <w:tcBorders>
              <w:top w:val="single" w:color="C5C5E4" w:sz="1"/>
              <w:left w:val="single" w:color="C5C5E4" w:sz="1"/>
              <w:bottom w:val="single" w:color="C5C5E4" w:sz="1"/>
              <w:right w:val="single" w:color="C5C5E4" w:sz="1"/>
            </w:tcBorders>
            <w:shd w:fill="1B2A4A" w:val="clear"/>
            <w:tcMar>
              <w:top w:type="dxa" w:w="80"/>
              <w:left w:type="dxa" w:w="130"/>
              <w:bottom w:type="dxa" w:w="80"/>
              <w:right w:type="dxa" w:w="130"/>
            </w:tcMar>
            <w:vAlign w:val="top"/>
          </w:tcPr>
          <w:p>
            <w:pPr>
              <w:spacing w:after="60" w:before="60"/>
              <w:jc w:val="left"/>
            </w:pPr>
            <w:r>
              <w:rPr>
                <w:rFonts w:ascii="Calibri" w:cs="Calibri" w:eastAsia="Calibri" w:hAnsi="Calibri"/>
                <w:b/>
                <w:bCs/>
                <w:color w:val="FFFFFF"/>
                <w:sz w:val="20"/>
                <w:szCs w:val="20"/>
              </w:rPr>
              <w:t xml:space="preserve">Quand s'active-t-il ?</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ourier New" w:cs="Courier New" w:eastAsia="Courier New" w:hAnsi="Courier New"/>
                <w:color w:val="2C0A6A"/>
                <w:sz w:val="18"/>
                <w:szCs w:val="18"/>
              </w:rPr>
              <w:t xml:space="preserve">"Bash"</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Uniquement quand Claude exécute une commande dans le terminal</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ourier New" w:cs="Courier New" w:eastAsia="Courier New" w:hAnsi="Courier New"/>
                <w:color w:val="2C0A6A"/>
                <w:sz w:val="18"/>
                <w:szCs w:val="18"/>
              </w:rPr>
              <w:t xml:space="preserve">"Write"</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Uniquement quand Claude crée ou écrase un fichier</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ourier New" w:cs="Courier New" w:eastAsia="Courier New" w:hAnsi="Courier New"/>
                <w:color w:val="2C0A6A"/>
                <w:sz w:val="18"/>
                <w:szCs w:val="18"/>
              </w:rPr>
              <w:t xml:space="preserve">"Edit"</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Uniquement quand Claude modifie une partie d'un fichier existant</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ourier New" w:cs="Courier New" w:eastAsia="Courier New" w:hAnsi="Courier New"/>
                <w:color w:val="2C0A6A"/>
                <w:sz w:val="18"/>
                <w:szCs w:val="18"/>
              </w:rPr>
              <w:t xml:space="preserve">"Write|Edit"</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Quand Claude crée OU modifie un fichier (les deux combinés)</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ourier New" w:cs="Courier New" w:eastAsia="Courier New" w:hAnsi="Courier New"/>
                <w:color w:val="2C0A6A"/>
                <w:sz w:val="18"/>
                <w:szCs w:val="18"/>
              </w:rPr>
              <w:t xml:space="preserve">"Read"</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Uniquement quand Claude lit un fichier</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ourier New" w:cs="Courier New" w:eastAsia="Courier New" w:hAnsi="Courier New"/>
                <w:color w:val="2C0A6A"/>
                <w:sz w:val="18"/>
                <w:szCs w:val="18"/>
              </w:rPr>
              <w:t xml:space="preserve">"Write|Edit|Read"</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Toute interaction avec des fichiers</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ourier New" w:cs="Courier New" w:eastAsia="Courier New" w:hAnsi="Courier New"/>
                <w:color w:val="2C0A6A"/>
                <w:sz w:val="18"/>
                <w:szCs w:val="18"/>
              </w:rPr>
              <w:t xml:space="preserve">(aucun matcher)</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S'active sur TOUS les outils sans exception</w:t>
            </w:r>
          </w:p>
        </w:tc>
      </w:tr>
      <w:tr>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ourier New" w:cs="Courier New" w:eastAsia="Courier New" w:hAnsi="Courier New"/>
                <w:color w:val="2C0A6A"/>
                <w:sz w:val="18"/>
                <w:szCs w:val="18"/>
              </w:rPr>
              <w:t xml:space="preserve">"startup"</w:t>
            </w:r>
          </w:p>
        </w:tc>
        <w:tc>
          <w:tcPr>
            <w:tcBorders>
              <w:top w:val="single" w:color="C5C5E4" w:sz="1"/>
              <w:left w:val="single" w:color="C5C5E4" w:sz="1"/>
              <w:bottom w:val="single" w:color="C5C5E4" w:sz="1"/>
              <w:right w:val="single" w:color="C5C5E4" w:sz="1"/>
            </w:tcBorders>
            <w:tcMar>
              <w:top w:type="dxa" w:w="80"/>
              <w:left w:type="dxa" w:w="130"/>
              <w:bottom w:type="dxa" w:w="80"/>
              <w:right w:type="dxa" w:w="130"/>
            </w:tcMar>
            <w:vAlign w:val="top"/>
          </w:tcPr>
          <w:p>
            <w:pPr>
              <w:spacing w:after="60" w:before="60"/>
              <w:jc w:val="left"/>
            </w:pPr>
            <w:r>
              <w:rPr>
                <w:rFonts w:ascii="Calibri" w:cs="Calibri" w:eastAsia="Calibri" w:hAnsi="Calibri"/>
                <w:color w:val="333333"/>
                <w:sz w:val="20"/>
                <w:szCs w:val="20"/>
              </w:rPr>
              <w:t xml:space="preserve">Uniquement au démarrage d'une nouvelle session (SessionStart)</w:t>
            </w:r>
          </w:p>
        </w:tc>
      </w:tr>
    </w:tbl>
    <w:p>
      <w:pPr>
        <w:spacing w:after="0" w:before="0"/>
      </w:pPr>
      <w:r>
        <w:rPr>
          <w:sz w:val="20"/>
          <w:szCs w:val="20"/>
        </w:rPr>
        <w:t xml:space="preserve"/>
      </w:r>
    </w:p>
    <w:p>
      <w:pPr>
        <w:pStyle w:val="Heading2"/>
        <w:spacing w:after="80" w:before="280"/>
      </w:pPr>
      <w:r>
        <w:rPr>
          <w:rFonts w:ascii="Calibri" w:cs="Calibri" w:eastAsia="Calibri" w:hAnsi="Calibri"/>
          <w:b/>
          <w:bCs/>
          <w:color w:val="4A1B6D"/>
          <w:sz w:val="26"/>
          <w:szCs w:val="26"/>
        </w:rPr>
        <w:t xml:space="preserve">C. Sources et ressources</w:t>
      </w:r>
    </w:p>
    <w:p>
      <w:pPr>
        <w:pStyle w:val="Heading3"/>
        <w:spacing w:after="60" w:before="180"/>
      </w:pPr>
      <w:r>
        <w:rPr>
          <w:rFonts w:ascii="Calibri" w:cs="Calibri" w:eastAsia="Calibri" w:hAnsi="Calibri"/>
          <w:b/>
          <w:bCs/>
          <w:color w:val="6D3B9E"/>
          <w:sz w:val="22"/>
          <w:szCs w:val="22"/>
        </w:rPr>
        <w:t xml:space="preserve">Documentation officielle</w:t>
      </w:r>
    </w:p>
    <w:p>
      <w:pPr>
        <w:pStyle w:val="ListParagraph"/>
        <w:numPr>
          <w:ilvl w:val="0"/>
          <w:numId w:val="2"/>
        </w:numPr>
        <w:spacing w:after="30" w:before="30"/>
      </w:pPr>
      <w:r>
        <w:rPr>
          <w:rFonts w:ascii="Calibri" w:cs="Calibri" w:eastAsia="Calibri" w:hAnsi="Calibri"/>
          <w:color w:val="333333"/>
          <w:sz w:val="20"/>
          <w:szCs w:val="20"/>
        </w:rPr>
        <w:t xml:space="preserve">Documentation officielle des Hooks Claude Code :</w:t>
      </w:r>
    </w:p>
    <w:p>
      <w:pPr>
        <w:spacing w:after="10" w:before="60"/>
        <w:jc w:val="left"/>
      </w:pPr>
      <w:r>
        <w:rPr>
          <w:rFonts w:ascii="Calibri" w:cs="Calibri" w:eastAsia="Calibri" w:hAnsi="Calibri"/>
          <w:color w:val="0563C1"/>
          <w:sz w:val="20"/>
          <w:szCs w:val="20"/>
          <w:u w:val="single"/>
        </w:rPr>
        <w:t xml:space="preserve">"Hooks" — code.claude.com/docs/en/hooks (https://code.claude.com/docs/en/hooks)</w:t>
      </w:r>
      <w:r>
        <w:rPr>
          <w:rFonts w:ascii="Calibri" w:cs="Calibri" w:eastAsia="Calibri" w:hAnsi="Calibri"/>
          <w:color w:val="333333"/>
          <w:sz w:val="20"/>
          <w:szCs w:val="20"/>
        </w:rPr>
        <w:t xml:space="preserve"> — Structure complète, liste des 28 événements, champs disponibles</w:t>
      </w:r>
    </w:p>
    <w:p>
      <w:pPr>
        <w:spacing w:after="0" w:before="0"/>
      </w:pPr>
      <w:r>
        <w:rPr>
          <w:sz w:val="5"/>
          <w:szCs w:val="5"/>
        </w:rPr>
        <w:t xml:space="preserve"/>
      </w:r>
    </w:p>
    <w:p>
      <w:pPr>
        <w:pStyle w:val="Heading3"/>
        <w:spacing w:after="60" w:before="180"/>
      </w:pPr>
      <w:r>
        <w:rPr>
          <w:rFonts w:ascii="Calibri" w:cs="Calibri" w:eastAsia="Calibri" w:hAnsi="Calibri"/>
          <w:b/>
          <w:bCs/>
          <w:color w:val="6D3B9E"/>
          <w:sz w:val="22"/>
          <w:szCs w:val="22"/>
        </w:rPr>
        <w:t xml:space="preserve">Tutoriels et exemples</w:t>
      </w:r>
    </w:p>
    <w:p>
      <w:pPr>
        <w:pStyle w:val="ListParagraph"/>
        <w:numPr>
          <w:ilvl w:val="0"/>
          <w:numId w:val="2"/>
        </w:numPr>
        <w:spacing w:after="30" w:before="30"/>
      </w:pPr>
      <w:r>
        <w:rPr>
          <w:rFonts w:ascii="Calibri" w:cs="Calibri" w:eastAsia="Calibri" w:hAnsi="Calibri"/>
          <w:color w:val="333333"/>
          <w:sz w:val="20"/>
          <w:szCs w:val="20"/>
        </w:rPr>
        <w:t xml:space="preserve">Tutoriel DataCamp — Guide pratique avec exemples concrets :</w:t>
      </w:r>
    </w:p>
    <w:p>
      <w:pPr>
        <w:spacing w:after="10" w:before="60"/>
        <w:jc w:val="left"/>
      </w:pPr>
      <w:r>
        <w:rPr>
          <w:rFonts w:ascii="Calibri" w:cs="Calibri" w:eastAsia="Calibri" w:hAnsi="Calibri"/>
          <w:color w:val="0563C1"/>
          <w:sz w:val="20"/>
          <w:szCs w:val="20"/>
          <w:u w:val="single"/>
        </w:rPr>
        <w:t xml:space="preserve">"Claude Code Hooks: A Practical Guide to Workflow Automation" (https://www.datacamp.com/tutorial/claude-code-hooks)</w:t>
      </w:r>
    </w:p>
    <w:p>
      <w:pPr>
        <w:pStyle w:val="ListParagraph"/>
        <w:numPr>
          <w:ilvl w:val="0"/>
          <w:numId w:val="2"/>
        </w:numPr>
        <w:spacing w:after="30" w:before="30"/>
      </w:pPr>
      <w:r>
        <w:rPr>
          <w:rFonts w:ascii="Calibri" w:cs="Calibri" w:eastAsia="Calibri" w:hAnsi="Calibri"/>
          <w:color w:val="333333"/>
          <w:sz w:val="20"/>
          <w:szCs w:val="20"/>
        </w:rPr>
        <w:t xml:space="preserve">Dépôt disler/claude-code-hooks-mastery — 13 Hooks commentés couvrant sécurité, qualité, TTS, audit :</w:t>
      </w:r>
    </w:p>
    <w:p>
      <w:pPr>
        <w:spacing w:after="10" w:before="60"/>
        <w:jc w:val="left"/>
      </w:pPr>
      <w:r>
        <w:rPr>
          <w:rFonts w:ascii="Calibri" w:cs="Calibri" w:eastAsia="Calibri" w:hAnsi="Calibri"/>
          <w:color w:val="0563C1"/>
          <w:sz w:val="20"/>
          <w:szCs w:val="20"/>
          <w:u w:val="single"/>
        </w:rPr>
        <w:t xml:space="preserve">github.com/disler/claude-code-hooks-mastery (https://github.com/disler/claude-code-hooks-mastery)</w:t>
      </w:r>
    </w:p>
    <w:p>
      <w:pPr>
        <w:pStyle w:val="ListParagraph"/>
        <w:numPr>
          <w:ilvl w:val="0"/>
          <w:numId w:val="2"/>
        </w:numPr>
        <w:spacing w:after="30" w:before="30"/>
      </w:pPr>
      <w:r>
        <w:rPr>
          <w:rFonts w:ascii="Calibri" w:cs="Calibri" w:eastAsia="Calibri" w:hAnsi="Calibri"/>
          <w:color w:val="333333"/>
          <w:sz w:val="20"/>
          <w:szCs w:val="20"/>
        </w:rPr>
        <w:t xml:space="preserve">Guide complet de référence (zhaozhiming) — Architecture avancée, fusion de décisions, Hooks dans Skills :</w:t>
      </w:r>
    </w:p>
    <w:p>
      <w:pPr>
        <w:spacing w:after="10" w:before="60"/>
        <w:jc w:val="left"/>
      </w:pPr>
      <w:r>
        <w:rPr>
          <w:rFonts w:ascii="Calibri" w:cs="Calibri" w:eastAsia="Calibri" w:hAnsi="Calibri"/>
          <w:color w:val="333333"/>
          <w:sz w:val="20"/>
          <w:szCs w:val="20"/>
        </w:rPr>
        <w:t xml:space="preserve">"A Complete Guide to Claude Code: Hooks" — Medium / AI Advances (fichier joint à la formation)</w:t>
      </w:r>
    </w:p>
    <w:sectPr>
      <w:headerReference w:type="default" r:id="rId7"/>
      <w:footerReference w:type="default" r:id="rId8"/>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60"/>
      <w:jc w:val="center"/>
    </w:pPr>
    <w:r>
      <w:rPr>
        <w:rFonts w:ascii="Calibri" w:cs="Calibri" w:eastAsia="Calibri" w:hAnsi="Calibri"/>
        <w:color w:val="5A6370"/>
        <w:sz w:val="16"/>
        <w:szCs w:val="16"/>
      </w:rPr>
      <w:t xml:space="preserve">Plan de formation — Claude Code Hooks | V1.0 — Mai 2026      </w:t>
    </w:r>
    <w:r>
      <w:rPr>
        <w:rFonts w:ascii="Calibri" w:cs="Calibri" w:eastAsia="Calibri" w:hAnsi="Calibri"/>
        <w:b/>
        <w:bCs/>
        <w:color w:val="5A6370"/>
        <w:sz w:val="16"/>
        <w:szCs w:val="16"/>
      </w:rPr>
      <w:t xml:space="preserve">Page </w:t>
    </w:r>
    <w:r>
      <w:rPr>
        <w:rFonts w:ascii="Calibri" w:cs="Calibri" w:eastAsia="Calibri" w:hAnsi="Calibri"/>
        <w:color w:val="5A6370"/>
        <w:sz w:val="16"/>
        <w:szCs w:val="16"/>
      </w:rPr>
      <w:fldChar w:fldCharType="begin"/>
      <w:instrText xml:space="preserve">PAGE</w:instrText>
      <w:fldChar w:fldCharType="separate"/>
      <w:fldChar w:fldCharType="end"/>
    </w:r>
    <w:r>
      <w:rPr>
        <w:rFonts w:ascii="Calibri" w:cs="Calibri" w:eastAsia="Calibri" w:hAnsi="Calibri"/>
        <w:b/>
        <w:bCs/>
        <w:color w:val="5A6370"/>
        <w:sz w:val="16"/>
        <w:szCs w:val="16"/>
      </w:rPr>
      <w:t xml:space="preserve"> / </w:t>
    </w:r>
    <w:r>
      <w:rPr>
        <w:rFonts w:ascii="Calibri" w:cs="Calibri" w:eastAsia="Calibri" w:hAnsi="Calibri"/>
        <w:color w:val="5A63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bottom w:val="single" w:color="4A1B6D" w:sz="1"/>
          </w:tcBorders>
        </w:tcPr>
        <w:p>
          <w:pPr>
            <w:spacing w:after="60" w:before="60"/>
            <w:jc w:val="left"/>
          </w:pPr>
          <w:r>
            <w:rPr>
              <w:rFonts w:ascii="Calibri" w:cs="Calibri" w:eastAsia="Calibri" w:hAnsi="Calibri"/>
              <w:b/>
              <w:bCs/>
              <w:color w:val="1B2A4A"/>
              <w:sz w:val="18"/>
              <w:szCs w:val="18"/>
            </w:rPr>
            <w:t xml:space="preserve">Formation — Maîtriser les Claude Code Hooks</w:t>
          </w:r>
        </w:p>
      </w:tc>
      <w:tc>
        <w:tcPr>
          <w:tcBorders>
            <w:bottom w:val="single" w:color="4A1B6D" w:sz="1"/>
          </w:tcBorders>
        </w:tcPr>
        <w:p>
          <w:pPr>
            <w:spacing w:after="60" w:before="60"/>
            <w:jc w:val="right"/>
          </w:pPr>
          <w:r>
            <w:rPr>
              <w:rFonts w:ascii="Calibri" w:cs="Calibri" w:eastAsia="Calibri" w:hAnsi="Calibri"/>
              <w:color w:val="5A6370"/>
              <w:sz w:val="16"/>
              <w:szCs w:val="16"/>
            </w:rPr>
            <w:t xml:space="preserve">Pôle Formation UIMM-CVDL | S. JAUBERT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93762b162f5772a736ec86580d4482fb9f2d11.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2026-05-17T03:19:49.625Z</dcterms:created>
  <dcterms:modified xsi:type="dcterms:W3CDTF">2026-05-17T03:19:49.626Z</dcterms:modified>
</cp:coreProperties>
</file>

<file path=docProps/custom.xml><?xml version="1.0" encoding="utf-8"?>
<Properties xmlns="http://schemas.openxmlformats.org/officeDocument/2006/custom-properties" xmlns:vt="http://schemas.openxmlformats.org/officeDocument/2006/docPropsVTypes"/>
</file>