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5F9A"/>
          <w:sz w:val="48"/>
        </w:rPr>
        <w:t>🖥️  GUIDE D'INSTALLATION</w:t>
      </w:r>
    </w:p>
    <w:p>
      <w:pPr>
        <w:jc w:val="center"/>
      </w:pPr>
      <w:r>
        <w:rPr>
          <w:b/>
          <w:color w:val="2E8648"/>
          <w:sz w:val="36"/>
        </w:rPr>
        <w:t>Ollama + Accomplish sur Windows</w:t>
      </w:r>
    </w:p>
    <w:p>
      <w:pPr>
        <w:spacing w:after="160"/>
        <w:jc w:val="center"/>
      </w:pPr>
      <w:r>
        <w:rPr>
          <w:color w:val="606060"/>
          <w:sz w:val="24"/>
        </w:rPr>
        <w:t>Configuration complète pour postes d'entreprise — Formation IA stagiaires</w:t>
      </w:r>
    </w:p>
    <w:p>
      <w:pPr>
        <w:jc w:val="center"/>
      </w:pPr>
      <w:r>
        <w:rPr>
          <w:i/>
          <w:color w:val="606060"/>
          <w:sz w:val="20"/>
        </w:rPr>
        <w:t>Version 1.0 — Avril 2026  |  Usage : Formateur &amp; DSI</w:t>
      </w:r>
    </w:p>
    <w:p/>
    <w:tbl>
      <w:tblPr>
        <w:tblW w:type="auto" w:w="0"/>
        <w:jc w:val="left"/>
        <w:tblLook w:firstColumn="1" w:firstRow="1" w:lastColumn="0" w:lastRow="0" w:noHBand="0" w:noVBand="1" w:val="04A0"/>
      </w:tblPr>
      <w:tblGrid>
        <w:gridCol w:w="9072"/>
      </w:tblGrid>
      <w:tr>
        <w:tc>
          <w:tcPr>
            <w:tcW w:type="dxa" w:w="9071"/>
            <w:shd w:fill="E8F5E9" w:val="clear"/>
          </w:tcPr>
          <w:p>
            <w:pPr>
              <w:spacing w:before="80" w:after="80"/>
              <w:ind w:left="170"/>
            </w:pPr>
            <w:r>
              <w:rPr>
                <w:b/>
                <w:sz w:val="21"/>
              </w:rPr>
              <w:t xml:space="preserve">ℹ️  À PROPOS DE CE GUIDE : </w:t>
            </w:r>
            <w:r>
              <w:rPr>
                <w:sz w:val="21"/>
              </w:rPr>
              <w:t>Ce guide est conçu pour être suivi pas-à-pas par un technicien ou un formateur. Temps estimé : 30 à 45 minutes par poste. Aucune compétence en programmation requise.</w:t>
            </w:r>
          </w:p>
        </w:tc>
      </w:tr>
    </w:tbl>
    <w:p>
      <w:pPr>
        <w:spacing w:after="40"/>
      </w:pPr>
    </w:p>
    <w:p>
      <w:r>
        <w:br w:type="page"/>
      </w:r>
    </w:p>
    <w:p>
      <w:pPr>
        <w:spacing w:before="280" w:after="120"/>
        <w:pBdr>
          <w:bottom w:val="single" w:sz="6" w:space="4" w:color="1A5F9A"/>
        </w:pBdr>
      </w:pPr>
      <w:r>
        <w:rPr>
          <w:b/>
          <w:color w:val="1A5F9A"/>
          <w:sz w:val="32"/>
        </w:rPr>
        <w:t>1. PRÉREQUIS SYSTÈME</w:t>
      </w:r>
    </w:p>
    <w:p>
      <w:pPr>
        <w:spacing w:after="80"/>
      </w:pPr>
      <w:r>
        <w:rPr>
          <w:sz w:val="22"/>
        </w:rPr>
        <w:t>Avant toute installation, vérifier que chaque poste stagiaire respecte les exigences minimales suivantes.</w:t>
      </w:r>
    </w:p>
    <w:p>
      <w:pPr>
        <w:spacing w:before="200" w:after="80"/>
      </w:pPr>
      <w:r>
        <w:rPr>
          <w:b/>
          <w:color w:val="1A5F9A"/>
          <w:sz w:val="26"/>
        </w:rPr>
        <w:t>1.1 Configuration matérielle minimale recommandée</w:t>
      </w:r>
    </w:p>
    <w:tbl>
      <w:tblPr>
        <w:tblStyle w:val="TableGrid"/>
        <w:tblW w:type="auto" w:w="0"/>
        <w:tblLook w:firstColumn="1" w:firstRow="1" w:lastColumn="0" w:lastRow="0" w:noHBand="0" w:noVBand="1" w:val="04A0"/>
      </w:tblPr>
      <w:tblGrid>
        <w:gridCol w:w="3024"/>
        <w:gridCol w:w="3024"/>
        <w:gridCol w:w="3024"/>
      </w:tblGrid>
      <w:tr>
        <w:tc>
          <w:tcPr>
            <w:tcW w:type="dxa" w:w="3024"/>
            <w:shd w:fill="1A5F9A" w:val="clear"/>
          </w:tcPr>
          <w:p>
            <w:pPr>
              <w:jc w:val="center"/>
            </w:pPr>
            <w:r>
              <w:rPr>
                <w:b/>
                <w:color w:val="FFFFFF"/>
                <w:sz w:val="20"/>
              </w:rPr>
              <w:t>Composant</w:t>
            </w:r>
          </w:p>
        </w:tc>
        <w:tc>
          <w:tcPr>
            <w:tcW w:type="dxa" w:w="3024"/>
            <w:shd w:fill="1A5F9A" w:val="clear"/>
          </w:tcPr>
          <w:p>
            <w:pPr>
              <w:jc w:val="center"/>
            </w:pPr>
            <w:r>
              <w:rPr>
                <w:b/>
                <w:color w:val="FFFFFF"/>
                <w:sz w:val="20"/>
              </w:rPr>
              <w:t>Minimum</w:t>
            </w:r>
          </w:p>
        </w:tc>
        <w:tc>
          <w:tcPr>
            <w:tcW w:type="dxa" w:w="3024"/>
            <w:shd w:fill="1A5F9A" w:val="clear"/>
          </w:tcPr>
          <w:p>
            <w:pPr>
              <w:jc w:val="center"/>
            </w:pPr>
            <w:r>
              <w:rPr>
                <w:b/>
                <w:color w:val="FFFFFF"/>
                <w:sz w:val="20"/>
              </w:rPr>
              <w:t>Recommandé</w:t>
            </w:r>
          </w:p>
        </w:tc>
      </w:tr>
      <w:tr>
        <w:tc>
          <w:tcPr>
            <w:tcW w:type="dxa" w:w="3024"/>
          </w:tcPr>
          <w:p>
            <w:r>
              <w:rPr>
                <w:b/>
                <w:sz w:val="20"/>
              </w:rPr>
              <w:t>RAM</w:t>
            </w:r>
          </w:p>
        </w:tc>
        <w:tc>
          <w:tcPr>
            <w:tcW w:type="dxa" w:w="3024"/>
          </w:tcPr>
          <w:p>
            <w:r>
              <w:rPr>
                <w:sz w:val="20"/>
              </w:rPr>
              <w:t>8 Go</w:t>
            </w:r>
          </w:p>
        </w:tc>
        <w:tc>
          <w:tcPr>
            <w:tcW w:type="dxa" w:w="3024"/>
          </w:tcPr>
          <w:p>
            <w:r>
              <w:rPr>
                <w:sz w:val="20"/>
              </w:rPr>
              <w:t>16 Go (modèles 7B)</w:t>
            </w:r>
          </w:p>
        </w:tc>
      </w:tr>
      <w:tr>
        <w:tc>
          <w:tcPr>
            <w:tcW w:type="dxa" w:w="3024"/>
          </w:tcPr>
          <w:p>
            <w:r>
              <w:rPr>
                <w:b/>
                <w:sz w:val="20"/>
              </w:rPr>
              <w:t>Processeur</w:t>
            </w:r>
          </w:p>
        </w:tc>
        <w:tc>
          <w:tcPr>
            <w:tcW w:type="dxa" w:w="3024"/>
          </w:tcPr>
          <w:p>
            <w:r>
              <w:rPr>
                <w:sz w:val="20"/>
              </w:rPr>
              <w:t>Intel Core i5 / AMD Ryzen 5 (4 cœurs)</w:t>
            </w:r>
          </w:p>
        </w:tc>
        <w:tc>
          <w:tcPr>
            <w:tcW w:type="dxa" w:w="3024"/>
          </w:tcPr>
          <w:p>
            <w:r>
              <w:rPr>
                <w:sz w:val="20"/>
              </w:rPr>
              <w:t>Intel Core i7 / AMD Ryzen 7 (8 cœurs)</w:t>
            </w:r>
          </w:p>
        </w:tc>
      </w:tr>
      <w:tr>
        <w:tc>
          <w:tcPr>
            <w:tcW w:type="dxa" w:w="3024"/>
          </w:tcPr>
          <w:p>
            <w:r>
              <w:rPr>
                <w:b/>
                <w:sz w:val="20"/>
              </w:rPr>
              <w:t>Stockage libre</w:t>
            </w:r>
          </w:p>
        </w:tc>
        <w:tc>
          <w:tcPr>
            <w:tcW w:type="dxa" w:w="3024"/>
          </w:tcPr>
          <w:p>
            <w:r>
              <w:rPr>
                <w:sz w:val="20"/>
              </w:rPr>
              <w:t>10 Go</w:t>
            </w:r>
          </w:p>
        </w:tc>
        <w:tc>
          <w:tcPr>
            <w:tcW w:type="dxa" w:w="3024"/>
          </w:tcPr>
          <w:p>
            <w:r>
              <w:rPr>
                <w:sz w:val="20"/>
              </w:rPr>
              <w:t>20 Go (plusieurs modèles)</w:t>
            </w:r>
          </w:p>
        </w:tc>
      </w:tr>
      <w:tr>
        <w:tc>
          <w:tcPr>
            <w:tcW w:type="dxa" w:w="3024"/>
          </w:tcPr>
          <w:p>
            <w:r>
              <w:rPr>
                <w:b/>
                <w:sz w:val="20"/>
              </w:rPr>
              <w:t>GPU (optionnel)</w:t>
            </w:r>
          </w:p>
        </w:tc>
        <w:tc>
          <w:tcPr>
            <w:tcW w:type="dxa" w:w="3024"/>
          </w:tcPr>
          <w:p>
            <w:r>
              <w:rPr>
                <w:sz w:val="20"/>
              </w:rPr>
              <w:t>Non requis</w:t>
            </w:r>
          </w:p>
        </w:tc>
        <w:tc>
          <w:tcPr>
            <w:tcW w:type="dxa" w:w="3024"/>
          </w:tcPr>
          <w:p>
            <w:r>
              <w:rPr>
                <w:sz w:val="20"/>
              </w:rPr>
              <w:t>NVIDIA RTX / AMD RX (accélère l'IA)</w:t>
            </w:r>
          </w:p>
        </w:tc>
      </w:tr>
      <w:tr>
        <w:tc>
          <w:tcPr>
            <w:tcW w:type="dxa" w:w="3024"/>
          </w:tcPr>
          <w:p>
            <w:r>
              <w:rPr>
                <w:b/>
                <w:sz w:val="20"/>
              </w:rPr>
              <w:t>OS</w:t>
            </w:r>
          </w:p>
        </w:tc>
        <w:tc>
          <w:tcPr>
            <w:tcW w:type="dxa" w:w="3024"/>
          </w:tcPr>
          <w:p>
            <w:r>
              <w:rPr>
                <w:sz w:val="20"/>
              </w:rPr>
              <w:t>Windows 10 64-bit</w:t>
            </w:r>
          </w:p>
        </w:tc>
        <w:tc>
          <w:tcPr>
            <w:tcW w:type="dxa" w:w="3024"/>
          </w:tcPr>
          <w:p>
            <w:r>
              <w:rPr>
                <w:sz w:val="20"/>
              </w:rPr>
              <w:t>Windows 11 64-bit</w:t>
            </w:r>
          </w:p>
        </w:tc>
      </w:tr>
      <w:tr>
        <w:tc>
          <w:tcPr>
            <w:tcW w:type="dxa" w:w="3024"/>
          </w:tcPr>
          <w:p>
            <w:r>
              <w:rPr>
                <w:b/>
                <w:sz w:val="20"/>
              </w:rPr>
              <w:t>Connexion</w:t>
            </w:r>
          </w:p>
        </w:tc>
        <w:tc>
          <w:tcPr>
            <w:tcW w:type="dxa" w:w="3024"/>
          </w:tcPr>
          <w:p>
            <w:r>
              <w:rPr>
                <w:sz w:val="20"/>
              </w:rPr>
              <w:t>Haut débit (téléchargement modèle ~4 Go)</w:t>
            </w:r>
          </w:p>
        </w:tc>
        <w:tc>
          <w:tcPr>
            <w:tcW w:type="dxa" w:w="3024"/>
          </w:tcPr>
          <w:p>
            <w:r>
              <w:rPr>
                <w:sz w:val="20"/>
              </w:rPr>
              <w:t>Fibre / ETH</w:t>
            </w:r>
          </w:p>
        </w:tc>
      </w:tr>
    </w:tbl>
    <w:p>
      <w:pPr>
        <w:spacing w:after="120"/>
      </w:pPr>
    </w:p>
    <w:tbl>
      <w:tblPr>
        <w:tblW w:type="auto" w:w="0"/>
        <w:jc w:val="left"/>
        <w:tblLook w:firstColumn="1" w:firstRow="1" w:lastColumn="0" w:lastRow="0" w:noHBand="0" w:noVBand="1" w:val="04A0"/>
      </w:tblPr>
      <w:tblGrid>
        <w:gridCol w:w="9072"/>
      </w:tblGrid>
      <w:tr>
        <w:tc>
          <w:tcPr>
            <w:tcW w:type="dxa" w:w="9071"/>
            <w:shd w:fill="FFF9C4" w:val="clear"/>
          </w:tcPr>
          <w:p>
            <w:pPr>
              <w:spacing w:before="80" w:after="80"/>
              <w:ind w:left="170"/>
            </w:pPr>
            <w:r>
              <w:rPr>
                <w:b/>
                <w:sz w:val="21"/>
              </w:rPr>
              <w:t xml:space="preserve">⚠️  RAM et choix du modèle : </w:t>
            </w:r>
            <w:r>
              <w:rPr>
                <w:sz w:val="21"/>
              </w:rPr>
              <w:t>Avec 8 Go de RAM : utiliser le modèle 'mistral:7b' ou 'phi3:mini'. Avec 16 Go de RAM ou plus : vous pouvez utiliser 'llama3:8b' ou 'gemma2:9b'. Ne jamais tenter un modèle de 13B+ avec moins de 16 Go RAM.</w:t>
            </w:r>
          </w:p>
        </w:tc>
      </w:tr>
    </w:tbl>
    <w:p>
      <w:pPr>
        <w:spacing w:after="40"/>
      </w:pPr>
    </w:p>
    <w:p>
      <w:pPr>
        <w:spacing w:before="200" w:after="80"/>
      </w:pPr>
      <w:r>
        <w:rPr>
          <w:b/>
          <w:color w:val="1A5F9A"/>
          <w:sz w:val="26"/>
        </w:rPr>
        <w:t>1.2 Droits administrateur</w:t>
      </w:r>
    </w:p>
    <w:p>
      <w:pPr>
        <w:spacing w:after="80"/>
      </w:pPr>
      <w:r>
        <w:rPr>
          <w:sz w:val="22"/>
        </w:rPr>
        <w:t>L'installation d'Ollama nécessite des droits administrateur locaux (élévation UAC). Vérifier avec le service informatique que les postes stagiaires disposent de ces droits pendant la formation, ou demander une installation anticipée par la DSI.</w:t>
      </w:r>
    </w:p>
    <w:p>
      <w:pPr>
        <w:spacing w:before="280" w:after="120"/>
        <w:pBdr>
          <w:bottom w:val="single" w:sz="6" w:space="4" w:color="1A5F9A"/>
        </w:pBdr>
      </w:pPr>
      <w:r>
        <w:rPr>
          <w:b/>
          <w:color w:val="1A5F9A"/>
          <w:sz w:val="32"/>
        </w:rPr>
        <w:t>2. INSTALLATION D'OLLAMA (moteur IA local gratuit)</w:t>
      </w:r>
    </w:p>
    <w:tbl>
      <w:tblPr>
        <w:tblW w:type="auto" w:w="0"/>
        <w:jc w:val="left"/>
        <w:tblLook w:firstColumn="1" w:firstRow="1" w:lastColumn="0" w:lastRow="0" w:noHBand="0" w:noVBand="1" w:val="04A0"/>
      </w:tblPr>
      <w:tblGrid>
        <w:gridCol w:w="9072"/>
      </w:tblGrid>
      <w:tr>
        <w:tc>
          <w:tcPr>
            <w:tcW w:type="dxa" w:w="9071"/>
            <w:shd w:fill="E3F2FD" w:val="clear"/>
          </w:tcPr>
          <w:p>
            <w:pPr>
              <w:spacing w:before="80" w:after="80"/>
              <w:ind w:left="170"/>
            </w:pPr>
            <w:r>
              <w:rPr>
                <w:b/>
                <w:sz w:val="21"/>
              </w:rPr>
              <w:t xml:space="preserve">🔒 CONFIDENTIALITÉ : </w:t>
            </w:r>
            <w:r>
              <w:rPr>
                <w:sz w:val="21"/>
              </w:rPr>
              <w:t>Ollama est le moteur qui fait tourner les modèles d'IA sur l'ordinateur. Il fonctionne entièrement en local : aucune donnée ne sort du poste, aucun abonnement requis.</w:t>
            </w:r>
          </w:p>
        </w:tc>
      </w:tr>
    </w:tbl>
    <w:p>
      <w:pPr>
        <w:spacing w:after="40"/>
      </w:pPr>
    </w:p>
    <w:p>
      <w:pPr>
        <w:spacing w:before="200" w:after="80"/>
      </w:pPr>
      <w:r>
        <w:rPr>
          <w:b/>
          <w:color w:val="1A5F9A"/>
          <w:sz w:val="26"/>
        </w:rPr>
        <w:t>2.1 Téléchargement</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Ouvrir un navigateur web (Edge, Chrome…)</w:t>
            </w:r>
          </w:p>
        </w:tc>
        <w:tc>
          <w:tcPr>
            <w:tcW w:type="dxa" w:w="3024"/>
          </w:tcPr>
          <w:p>
            <w:r>
              <w:rPr>
                <w:sz w:val="20"/>
              </w:rPr>
            </w:r>
          </w:p>
        </w:tc>
      </w:tr>
      <w:tr>
        <w:tc>
          <w:tcPr>
            <w:tcW w:type="dxa" w:w="3024"/>
            <w:shd w:fill="E3F2FD" w:val="clear"/>
          </w:tcPr>
          <w:p>
            <w:pPr>
              <w:jc w:val="center"/>
            </w:pPr>
            <w:r>
              <w:rPr>
                <w:b/>
                <w:sz w:val="22"/>
              </w:rPr>
              <w:t>2</w:t>
            </w:r>
          </w:p>
        </w:tc>
        <w:tc>
          <w:tcPr>
            <w:tcW w:type="dxa" w:w="3024"/>
          </w:tcPr>
          <w:p>
            <w:r>
              <w:rPr>
                <w:sz w:val="20"/>
              </w:rPr>
              <w:t>Aller sur : https://ollama.com</w:t>
            </w:r>
          </w:p>
        </w:tc>
        <w:tc>
          <w:tcPr>
            <w:tcW w:type="dxa" w:w="3024"/>
          </w:tcPr>
          <w:p>
            <w:r>
              <w:rPr>
                <w:sz w:val="20"/>
              </w:rPr>
              <w:t>Site officiel</w:t>
            </w:r>
          </w:p>
        </w:tc>
      </w:tr>
      <w:tr>
        <w:tc>
          <w:tcPr>
            <w:tcW w:type="dxa" w:w="3024"/>
            <w:shd w:fill="E3F2FD" w:val="clear"/>
          </w:tcPr>
          <w:p>
            <w:pPr>
              <w:jc w:val="center"/>
            </w:pPr>
            <w:r>
              <w:rPr>
                <w:b/>
                <w:sz w:val="22"/>
              </w:rPr>
              <w:t>3</w:t>
            </w:r>
          </w:p>
        </w:tc>
        <w:tc>
          <w:tcPr>
            <w:tcW w:type="dxa" w:w="3024"/>
          </w:tcPr>
          <w:p>
            <w:r>
              <w:rPr>
                <w:sz w:val="20"/>
              </w:rPr>
              <w:t>Cliquer sur « Download for Windows »</w:t>
            </w:r>
          </w:p>
        </w:tc>
        <w:tc>
          <w:tcPr>
            <w:tcW w:type="dxa" w:w="3024"/>
          </w:tcPr>
          <w:p>
            <w:r>
              <w:rPr>
                <w:sz w:val="20"/>
              </w:rPr>
              <w:t>Fichier : OllamaSetup.exe (~70 Mo)</w:t>
            </w:r>
          </w:p>
        </w:tc>
      </w:tr>
      <w:tr>
        <w:tc>
          <w:tcPr>
            <w:tcW w:type="dxa" w:w="3024"/>
            <w:shd w:fill="E3F2FD" w:val="clear"/>
          </w:tcPr>
          <w:p>
            <w:pPr>
              <w:jc w:val="center"/>
            </w:pPr>
            <w:r>
              <w:rPr>
                <w:b/>
                <w:sz w:val="22"/>
              </w:rPr>
              <w:t>4</w:t>
            </w:r>
          </w:p>
        </w:tc>
        <w:tc>
          <w:tcPr>
            <w:tcW w:type="dxa" w:w="3024"/>
          </w:tcPr>
          <w:p>
            <w:r>
              <w:rPr>
                <w:sz w:val="20"/>
              </w:rPr>
              <w:t>Attendre la fin du téléchargement</w:t>
            </w:r>
          </w:p>
        </w:tc>
        <w:tc>
          <w:tcPr>
            <w:tcW w:type="dxa" w:w="3024"/>
          </w:tcPr>
          <w:p>
            <w:r>
              <w:rPr>
                <w:sz w:val="20"/>
              </w:rPr>
              <w:t>Vérifier dans le dossier Téléchargements</w:t>
            </w:r>
          </w:p>
        </w:tc>
      </w:tr>
    </w:tbl>
    <w:p>
      <w:pPr>
        <w:spacing w:after="80"/>
      </w:pPr>
    </w:p>
    <w:p>
      <w:pPr>
        <w:spacing w:before="200" w:after="80"/>
      </w:pPr>
      <w:r>
        <w:rPr>
          <w:b/>
          <w:color w:val="1A5F9A"/>
          <w:sz w:val="26"/>
        </w:rPr>
        <w:t>2.2 Installation</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Double-cliquer sur OllamaSetup.exe</w:t>
            </w:r>
          </w:p>
        </w:tc>
        <w:tc>
          <w:tcPr>
            <w:tcW w:type="dxa" w:w="3024"/>
          </w:tcPr>
          <w:p>
            <w:r>
              <w:rPr>
                <w:sz w:val="20"/>
              </w:rPr>
              <w:t>Une invite UAC apparaît</w:t>
            </w:r>
          </w:p>
        </w:tc>
      </w:tr>
      <w:tr>
        <w:tc>
          <w:tcPr>
            <w:tcW w:type="dxa" w:w="3024"/>
            <w:shd w:fill="E3F2FD" w:val="clear"/>
          </w:tcPr>
          <w:p>
            <w:pPr>
              <w:jc w:val="center"/>
            </w:pPr>
            <w:r>
              <w:rPr>
                <w:b/>
                <w:sz w:val="22"/>
              </w:rPr>
              <w:t>2</w:t>
            </w:r>
          </w:p>
        </w:tc>
        <w:tc>
          <w:tcPr>
            <w:tcW w:type="dxa" w:w="3024"/>
          </w:tcPr>
          <w:p>
            <w:r>
              <w:rPr>
                <w:sz w:val="20"/>
              </w:rPr>
              <w:t>Cliquer « Oui » pour autoriser l'installation</w:t>
            </w:r>
          </w:p>
        </w:tc>
        <w:tc>
          <w:tcPr>
            <w:tcW w:type="dxa" w:w="3024"/>
          </w:tcPr>
          <w:p>
            <w:r>
              <w:rPr>
                <w:sz w:val="20"/>
              </w:rPr>
              <w:t>Droits admin requis</w:t>
            </w:r>
          </w:p>
        </w:tc>
      </w:tr>
      <w:tr>
        <w:tc>
          <w:tcPr>
            <w:tcW w:type="dxa" w:w="3024"/>
            <w:shd w:fill="E3F2FD" w:val="clear"/>
          </w:tcPr>
          <w:p>
            <w:pPr>
              <w:jc w:val="center"/>
            </w:pPr>
            <w:r>
              <w:rPr>
                <w:b/>
                <w:sz w:val="22"/>
              </w:rPr>
              <w:t>3</w:t>
            </w:r>
          </w:p>
        </w:tc>
        <w:tc>
          <w:tcPr>
            <w:tcW w:type="dxa" w:w="3024"/>
          </w:tcPr>
          <w:p>
            <w:r>
              <w:rPr>
                <w:sz w:val="20"/>
              </w:rPr>
              <w:t>Suivre l'assistant : Next → Install → Finish</w:t>
            </w:r>
          </w:p>
        </w:tc>
        <w:tc>
          <w:tcPr>
            <w:tcW w:type="dxa" w:w="3024"/>
          </w:tcPr>
          <w:p>
            <w:r>
              <w:rPr>
                <w:sz w:val="20"/>
              </w:rPr>
              <w:t>Installation silencieuse ~1 min</w:t>
            </w:r>
          </w:p>
        </w:tc>
      </w:tr>
      <w:tr>
        <w:tc>
          <w:tcPr>
            <w:tcW w:type="dxa" w:w="3024"/>
            <w:shd w:fill="E3F2FD" w:val="clear"/>
          </w:tcPr>
          <w:p>
            <w:pPr>
              <w:jc w:val="center"/>
            </w:pPr>
            <w:r>
              <w:rPr>
                <w:b/>
                <w:sz w:val="22"/>
              </w:rPr>
              <w:t>4</w:t>
            </w:r>
          </w:p>
        </w:tc>
        <w:tc>
          <w:tcPr>
            <w:tcW w:type="dxa" w:w="3024"/>
          </w:tcPr>
          <w:p>
            <w:r>
              <w:rPr>
                <w:sz w:val="20"/>
              </w:rPr>
              <w:t>Ollama démarre automatiquement dans la barre des tâches</w:t>
            </w:r>
          </w:p>
        </w:tc>
        <w:tc>
          <w:tcPr>
            <w:tcW w:type="dxa" w:w="3024"/>
          </w:tcPr>
          <w:p>
            <w:r>
              <w:rPr>
                <w:sz w:val="20"/>
              </w:rPr>
              <w:t>Icône lama dans la zone de notifications</w:t>
            </w:r>
          </w:p>
        </w:tc>
      </w:tr>
      <w:tr>
        <w:tc>
          <w:tcPr>
            <w:tcW w:type="dxa" w:w="3024"/>
            <w:shd w:fill="E3F2FD" w:val="clear"/>
          </w:tcPr>
          <w:p>
            <w:pPr>
              <w:jc w:val="center"/>
            </w:pPr>
            <w:r>
              <w:rPr>
                <w:b/>
                <w:sz w:val="22"/>
              </w:rPr>
              <w:t>5</w:t>
            </w:r>
          </w:p>
        </w:tc>
        <w:tc>
          <w:tcPr>
            <w:tcW w:type="dxa" w:w="3024"/>
          </w:tcPr>
          <w:p>
            <w:r>
              <w:rPr>
                <w:sz w:val="20"/>
              </w:rPr>
              <w:t>Vérification : ouvrir PowerShell et taper : ollama --version</w:t>
            </w:r>
          </w:p>
        </w:tc>
        <w:tc>
          <w:tcPr>
            <w:tcW w:type="dxa" w:w="3024"/>
          </w:tcPr>
          <w:p>
            <w:r>
              <w:rPr>
                <w:sz w:val="20"/>
              </w:rPr>
              <w:t>Résultat attendu : ollama version 0.x.x</w:t>
            </w:r>
          </w:p>
        </w:tc>
      </w:tr>
    </w:tbl>
    <w:p>
      <w:pPr>
        <w:spacing w:after="80"/>
      </w:pPr>
    </w:p>
    <w:tbl>
      <w:tblPr>
        <w:tblW w:type="auto" w:w="0"/>
        <w:tblLook w:firstColumn="1" w:firstRow="1" w:lastColumn="0" w:lastRow="0" w:noHBand="0" w:noVBand="1" w:val="04A0"/>
      </w:tblPr>
      <w:tblGrid>
        <w:gridCol w:w="9072"/>
      </w:tblGrid>
      <w:tr>
        <w:tc>
          <w:tcPr>
            <w:tcW w:type="dxa" w:w="9072"/>
            <w:shd w:fill="1E1E1E" w:val="clear"/>
          </w:tcPr>
          <w:p>
            <w:pPr>
              <w:spacing w:before="80" w:after="80"/>
              <w:ind w:left="170"/>
            </w:pPr>
            <w:r>
              <w:rPr>
                <w:rFonts w:ascii="Courier New" w:hAnsi="Courier New"/>
                <w:color w:val="90EE90"/>
                <w:sz w:val="20"/>
              </w:rPr>
              <w:t>PS C:\Users\Utilisateur&gt; ollama --version</w:t>
              <w:br/>
              <w:t>ollama version 0.6.2</w:t>
            </w:r>
          </w:p>
        </w:tc>
      </w:tr>
    </w:tbl>
    <w:p>
      <w:pPr>
        <w:spacing w:after="40"/>
      </w:pPr>
    </w:p>
    <w:tbl>
      <w:tblPr>
        <w:tblW w:type="auto" w:w="0"/>
        <w:jc w:val="left"/>
        <w:tblLook w:firstColumn="1" w:firstRow="1" w:lastColumn="0" w:lastRow="0" w:noHBand="0" w:noVBand="1" w:val="04A0"/>
      </w:tblPr>
      <w:tblGrid>
        <w:gridCol w:w="9072"/>
      </w:tblGrid>
      <w:tr>
        <w:tc>
          <w:tcPr>
            <w:tcW w:type="dxa" w:w="9071"/>
            <w:shd w:fill="FFF9C4" w:val="clear"/>
          </w:tcPr>
          <w:p>
            <w:pPr>
              <w:spacing w:before="80" w:after="80"/>
              <w:ind w:left="170"/>
            </w:pPr>
            <w:r>
              <w:rPr>
                <w:b/>
                <w:sz w:val="21"/>
              </w:rPr>
              <w:t xml:space="preserve">⚠️  Commande non reconnue ? </w:t>
            </w:r>
            <w:r>
              <w:rPr>
                <w:sz w:val="21"/>
              </w:rPr>
              <w:t>Si la commande 'ollama' n'est pas reconnue, redémarrer PowerShell ou le poste. Ollama s'ajoute automatiquement au PATH Windows.</w:t>
            </w:r>
          </w:p>
        </w:tc>
      </w:tr>
    </w:tbl>
    <w:p>
      <w:pPr>
        <w:spacing w:after="40"/>
      </w:pPr>
    </w:p>
    <w:p>
      <w:pPr>
        <w:spacing w:before="200" w:after="80"/>
      </w:pPr>
      <w:r>
        <w:rPr>
          <w:b/>
          <w:color w:val="1A5F9A"/>
          <w:sz w:val="26"/>
        </w:rPr>
        <w:t>2.3 Téléchargement du modèle d'IA recommandé</w:t>
      </w:r>
    </w:p>
    <w:p>
      <w:pPr>
        <w:spacing w:after="80"/>
      </w:pPr>
      <w:r>
        <w:rPr>
          <w:sz w:val="22"/>
        </w:rPr>
        <w:t>Choisir UN modèle selon la RAM disponible (voir section 1.1). La commande suivante télécharge le modèle :</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2E8648" w:val="clear"/>
          </w:tcPr>
          <w:p>
            <w:pPr>
              <w:jc w:val="center"/>
            </w:pPr>
            <w:r>
              <w:rPr>
                <w:b/>
                <w:color w:val="FFFFFF"/>
                <w:sz w:val="20"/>
              </w:rPr>
              <w:t>Modèle</w:t>
            </w:r>
          </w:p>
        </w:tc>
        <w:tc>
          <w:tcPr>
            <w:tcW w:type="dxa" w:w="2268"/>
            <w:shd w:fill="2E8648" w:val="clear"/>
          </w:tcPr>
          <w:p>
            <w:pPr>
              <w:jc w:val="center"/>
            </w:pPr>
            <w:r>
              <w:rPr>
                <w:b/>
                <w:color w:val="FFFFFF"/>
                <w:sz w:val="20"/>
              </w:rPr>
              <w:t>RAM requise</w:t>
            </w:r>
          </w:p>
        </w:tc>
        <w:tc>
          <w:tcPr>
            <w:tcW w:type="dxa" w:w="2268"/>
            <w:shd w:fill="2E8648" w:val="clear"/>
          </w:tcPr>
          <w:p>
            <w:pPr>
              <w:jc w:val="center"/>
            </w:pPr>
            <w:r>
              <w:rPr>
                <w:b/>
                <w:color w:val="FFFFFF"/>
                <w:sz w:val="20"/>
              </w:rPr>
              <w:t>Taille</w:t>
            </w:r>
          </w:p>
        </w:tc>
        <w:tc>
          <w:tcPr>
            <w:tcW w:type="dxa" w:w="2268"/>
            <w:shd w:fill="2E8648" w:val="clear"/>
          </w:tcPr>
          <w:p>
            <w:pPr>
              <w:jc w:val="center"/>
            </w:pPr>
            <w:r>
              <w:rPr>
                <w:b/>
                <w:color w:val="FFFFFF"/>
                <w:sz w:val="20"/>
              </w:rPr>
              <w:t>Commande</w:t>
            </w:r>
          </w:p>
        </w:tc>
      </w:tr>
      <w:tr>
        <w:tc>
          <w:tcPr>
            <w:tcW w:type="dxa" w:w="2268"/>
          </w:tcPr>
          <w:p>
            <w:r>
              <w:rPr>
                <w:rFonts w:ascii="Courier New" w:hAnsi="Courier New"/>
                <w:sz w:val="20"/>
              </w:rPr>
              <w:t>phi3:mini</w:t>
            </w:r>
          </w:p>
        </w:tc>
        <w:tc>
          <w:tcPr>
            <w:tcW w:type="dxa" w:w="2268"/>
          </w:tcPr>
          <w:p>
            <w:r>
              <w:rPr>
                <w:sz w:val="20"/>
              </w:rPr>
              <w:t>6 Go RAM</w:t>
            </w:r>
          </w:p>
        </w:tc>
        <w:tc>
          <w:tcPr>
            <w:tcW w:type="dxa" w:w="2268"/>
          </w:tcPr>
          <w:p>
            <w:r>
              <w:rPr>
                <w:sz w:val="20"/>
              </w:rPr>
              <w:t>2,2 Go</w:t>
            </w:r>
          </w:p>
        </w:tc>
        <w:tc>
          <w:tcPr>
            <w:tcW w:type="dxa" w:w="2268"/>
          </w:tcPr>
          <w:p>
            <w:r>
              <w:rPr>
                <w:rFonts w:ascii="Courier New" w:hAnsi="Courier New"/>
                <w:sz w:val="20"/>
              </w:rPr>
              <w:t>ollama pull phi3:mini</w:t>
            </w:r>
          </w:p>
        </w:tc>
      </w:tr>
      <w:tr>
        <w:tc>
          <w:tcPr>
            <w:tcW w:type="dxa" w:w="2268"/>
          </w:tcPr>
          <w:p>
            <w:r>
              <w:rPr>
                <w:rFonts w:ascii="Courier New" w:hAnsi="Courier New"/>
                <w:sz w:val="20"/>
              </w:rPr>
              <w:t>mistral:7b</w:t>
            </w:r>
          </w:p>
        </w:tc>
        <w:tc>
          <w:tcPr>
            <w:tcW w:type="dxa" w:w="2268"/>
          </w:tcPr>
          <w:p>
            <w:r>
              <w:rPr>
                <w:sz w:val="20"/>
              </w:rPr>
              <w:t>8 Go RAM</w:t>
            </w:r>
          </w:p>
        </w:tc>
        <w:tc>
          <w:tcPr>
            <w:tcW w:type="dxa" w:w="2268"/>
          </w:tcPr>
          <w:p>
            <w:r>
              <w:rPr>
                <w:sz w:val="20"/>
              </w:rPr>
              <w:t>4,1 Go</w:t>
            </w:r>
          </w:p>
        </w:tc>
        <w:tc>
          <w:tcPr>
            <w:tcW w:type="dxa" w:w="2268"/>
          </w:tcPr>
          <w:p>
            <w:r>
              <w:rPr>
                <w:rFonts w:ascii="Courier New" w:hAnsi="Courier New"/>
                <w:sz w:val="20"/>
              </w:rPr>
              <w:t>ollama pull mistral</w:t>
            </w:r>
          </w:p>
        </w:tc>
      </w:tr>
      <w:tr>
        <w:tc>
          <w:tcPr>
            <w:tcW w:type="dxa" w:w="2268"/>
          </w:tcPr>
          <w:p>
            <w:r>
              <w:rPr>
                <w:rFonts w:ascii="Courier New" w:hAnsi="Courier New"/>
                <w:sz w:val="20"/>
              </w:rPr>
              <w:t>llama3:8b</w:t>
            </w:r>
          </w:p>
        </w:tc>
        <w:tc>
          <w:tcPr>
            <w:tcW w:type="dxa" w:w="2268"/>
          </w:tcPr>
          <w:p>
            <w:r>
              <w:rPr>
                <w:sz w:val="20"/>
              </w:rPr>
              <w:t>10 Go RAM</w:t>
            </w:r>
          </w:p>
        </w:tc>
        <w:tc>
          <w:tcPr>
            <w:tcW w:type="dxa" w:w="2268"/>
          </w:tcPr>
          <w:p>
            <w:r>
              <w:rPr>
                <w:sz w:val="20"/>
              </w:rPr>
              <w:t>4,7 Go</w:t>
            </w:r>
          </w:p>
        </w:tc>
        <w:tc>
          <w:tcPr>
            <w:tcW w:type="dxa" w:w="2268"/>
          </w:tcPr>
          <w:p>
            <w:r>
              <w:rPr>
                <w:rFonts w:ascii="Courier New" w:hAnsi="Courier New"/>
                <w:sz w:val="20"/>
              </w:rPr>
              <w:t>ollama pull llama3</w:t>
            </w:r>
          </w:p>
        </w:tc>
      </w:tr>
      <w:tr>
        <w:tc>
          <w:tcPr>
            <w:tcW w:type="dxa" w:w="2268"/>
          </w:tcPr>
          <w:p>
            <w:r>
              <w:rPr>
                <w:rFonts w:ascii="Courier New" w:hAnsi="Courier New"/>
                <w:sz w:val="20"/>
              </w:rPr>
              <w:t>gemma2:9b</w:t>
            </w:r>
          </w:p>
        </w:tc>
        <w:tc>
          <w:tcPr>
            <w:tcW w:type="dxa" w:w="2268"/>
          </w:tcPr>
          <w:p>
            <w:r>
              <w:rPr>
                <w:sz w:val="20"/>
              </w:rPr>
              <w:t>12 Go RAM</w:t>
            </w:r>
          </w:p>
        </w:tc>
        <w:tc>
          <w:tcPr>
            <w:tcW w:type="dxa" w:w="2268"/>
          </w:tcPr>
          <w:p>
            <w:r>
              <w:rPr>
                <w:sz w:val="20"/>
              </w:rPr>
              <w:t>5,4 Go</w:t>
            </w:r>
          </w:p>
        </w:tc>
        <w:tc>
          <w:tcPr>
            <w:tcW w:type="dxa" w:w="2268"/>
          </w:tcPr>
          <w:p>
            <w:r>
              <w:rPr>
                <w:rFonts w:ascii="Courier New" w:hAnsi="Courier New"/>
                <w:sz w:val="20"/>
              </w:rPr>
              <w:t>ollama pull gemma2</w:t>
            </w:r>
          </w:p>
        </w:tc>
      </w:tr>
    </w:tbl>
    <w:p>
      <w:pPr>
        <w:spacing w:after="120"/>
      </w:pPr>
    </w:p>
    <w:p>
      <w:pPr>
        <w:spacing w:after="80"/>
      </w:pPr>
      <w:r>
        <w:rPr>
          <w:sz w:val="22"/>
        </w:rPr>
        <w:t>Exemple pour une formation standard (8-16 Go RAM) — recommandation : mistral</w:t>
      </w:r>
    </w:p>
    <w:tbl>
      <w:tblPr>
        <w:tblW w:type="auto" w:w="0"/>
        <w:tblLook w:firstColumn="1" w:firstRow="1" w:lastColumn="0" w:lastRow="0" w:noHBand="0" w:noVBand="1" w:val="04A0"/>
      </w:tblPr>
      <w:tblGrid>
        <w:gridCol w:w="9072"/>
      </w:tblGrid>
      <w:tr>
        <w:tc>
          <w:tcPr>
            <w:tcW w:type="dxa" w:w="9072"/>
            <w:shd w:fill="1E1E1E" w:val="clear"/>
          </w:tcPr>
          <w:p>
            <w:pPr>
              <w:spacing w:before="80" w:after="80"/>
              <w:ind w:left="170"/>
            </w:pPr>
            <w:r>
              <w:rPr>
                <w:rFonts w:ascii="Courier New" w:hAnsi="Courier New"/>
                <w:color w:val="90EE90"/>
                <w:sz w:val="20"/>
              </w:rPr>
              <w:t>PS C:\Users\Utilisateur&gt; ollama pull mistral</w:t>
              <w:br/>
              <w:t>pulling manifest...</w:t>
              <w:br/>
              <w:t>pulling ff82381e2bea... 100% ████████████ 4.1 GB</w:t>
              <w:br/>
              <w:t>success</w:t>
            </w:r>
          </w:p>
        </w:tc>
      </w:tr>
    </w:tbl>
    <w:p>
      <w:pPr>
        <w:spacing w:after="40"/>
      </w:pPr>
    </w:p>
    <w:p>
      <w:pPr>
        <w:spacing w:after="80"/>
      </w:pPr>
      <w:r>
        <w:rPr>
          <w:sz w:val="22"/>
        </w:rPr>
        <w:t>Le téléchargement prend 5 à 20 minutes selon la connexion internet. Il n'est effectué qu'une seule fois — le modèle reste en local ensuite.</w:t>
      </w:r>
    </w:p>
    <w:p>
      <w:pPr>
        <w:spacing w:before="200" w:after="80"/>
      </w:pPr>
      <w:r>
        <w:rPr>
          <w:b/>
          <w:color w:val="1A5F9A"/>
          <w:sz w:val="26"/>
        </w:rPr>
        <w:t>2.4 Test du modèle en ligne de commande (vérification)</w:t>
      </w:r>
    </w:p>
    <w:p>
      <w:pPr>
        <w:spacing w:after="80"/>
      </w:pPr>
      <w:r>
        <w:rPr>
          <w:sz w:val="22"/>
        </w:rPr>
        <w:t>Avant d'installer Accomplish, s'assurer qu'Ollama fonctionne :</w:t>
      </w:r>
    </w:p>
    <w:tbl>
      <w:tblPr>
        <w:tblW w:type="auto" w:w="0"/>
        <w:tblLook w:firstColumn="1" w:firstRow="1" w:lastColumn="0" w:lastRow="0" w:noHBand="0" w:noVBand="1" w:val="04A0"/>
      </w:tblPr>
      <w:tblGrid>
        <w:gridCol w:w="9072"/>
      </w:tblGrid>
      <w:tr>
        <w:tc>
          <w:tcPr>
            <w:tcW w:type="dxa" w:w="9072"/>
            <w:shd w:fill="1E1E1E" w:val="clear"/>
          </w:tcPr>
          <w:p>
            <w:pPr>
              <w:spacing w:before="80" w:after="80"/>
              <w:ind w:left="170"/>
            </w:pPr>
            <w:r>
              <w:rPr>
                <w:rFonts w:ascii="Courier New" w:hAnsi="Courier New"/>
                <w:color w:val="90EE90"/>
                <w:sz w:val="20"/>
              </w:rPr>
              <w:t>PS C:\Users\Utilisateur&gt; ollama run mistral</w:t>
              <w:br/>
              <w:t>&gt;&gt;&gt; Bonjour, peux-tu te présenter ?</w:t>
              <w:br/>
              <w:t>Bonjour ! Je suis Mistral, un modèle de langage open source...</w:t>
              <w:br/>
              <w:t>&gt;&gt;&gt; /bye</w:t>
            </w:r>
          </w:p>
        </w:tc>
      </w:tr>
    </w:tbl>
    <w:p>
      <w:pPr>
        <w:spacing w:after="40"/>
      </w:pPr>
    </w:p>
    <w:tbl>
      <w:tblPr>
        <w:tblW w:type="auto" w:w="0"/>
        <w:jc w:val="left"/>
        <w:tblLook w:firstColumn="1" w:firstRow="1" w:lastColumn="0" w:lastRow="0" w:noHBand="0" w:noVBand="1" w:val="04A0"/>
      </w:tblPr>
      <w:tblGrid>
        <w:gridCol w:w="9072"/>
      </w:tblGrid>
      <w:tr>
        <w:tc>
          <w:tcPr>
            <w:tcW w:type="dxa" w:w="9071"/>
            <w:shd w:fill="E8F5E9" w:val="clear"/>
          </w:tcPr>
          <w:p>
            <w:pPr>
              <w:spacing w:before="80" w:after="80"/>
              <w:ind w:left="170"/>
            </w:pPr>
            <w:r>
              <w:rPr>
                <w:b/>
                <w:sz w:val="21"/>
              </w:rPr>
              <w:t xml:space="preserve">✅ SUCCÈS : </w:t>
            </w:r>
            <w:r>
              <w:rPr>
                <w:sz w:val="21"/>
              </w:rPr>
              <w:t>Si le modèle répond correctement, Ollama est opérationnel. Taper /bye pour quitter la session interactive.</w:t>
            </w:r>
          </w:p>
        </w:tc>
      </w:tr>
    </w:tbl>
    <w:p>
      <w:pPr>
        <w:spacing w:after="40"/>
      </w:pPr>
    </w:p>
    <w:p>
      <w:pPr>
        <w:spacing w:before="280" w:after="120"/>
        <w:pBdr>
          <w:bottom w:val="single" w:sz="6" w:space="4" w:color="1A5F9A"/>
        </w:pBdr>
      </w:pPr>
      <w:r>
        <w:rPr>
          <w:b/>
          <w:color w:val="1A5F9A"/>
          <w:sz w:val="32"/>
        </w:rPr>
        <w:t>3. INSTALLATION D'ACCOMPLISH</w:t>
      </w:r>
    </w:p>
    <w:p>
      <w:pPr>
        <w:spacing w:before="200" w:after="80"/>
      </w:pPr>
      <w:r>
        <w:rPr>
          <w:b/>
          <w:color w:val="1A5F9A"/>
          <w:sz w:val="26"/>
        </w:rPr>
        <w:t>Option A — Installation rapide (RECOMMANDÉE pour la formation)</w:t>
      </w:r>
    </w:p>
    <w:p>
      <w:pPr>
        <w:spacing w:after="80"/>
      </w:pPr>
      <w:r>
        <w:rPr>
          <w:sz w:val="22"/>
        </w:rPr>
        <w:t>Télécharger directement l'installateur Windows précompilé — aucune compilation requise.</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Aller sur : https://downloads.accomplish.ai/downloads/0.5.17/windows/Accomplish-0.5.17-win-x64.exe</w:t>
            </w:r>
          </w:p>
        </w:tc>
        <w:tc>
          <w:tcPr>
            <w:tcW w:type="dxa" w:w="3024"/>
          </w:tcPr>
          <w:p>
            <w:r>
              <w:rPr>
                <w:sz w:val="20"/>
              </w:rPr>
              <w:t>Lien direct Windows 11</w:t>
            </w:r>
          </w:p>
        </w:tc>
      </w:tr>
      <w:tr>
        <w:tc>
          <w:tcPr>
            <w:tcW w:type="dxa" w:w="3024"/>
            <w:shd w:fill="E3F2FD" w:val="clear"/>
          </w:tcPr>
          <w:p>
            <w:pPr>
              <w:jc w:val="center"/>
            </w:pPr>
            <w:r>
              <w:rPr>
                <w:b/>
                <w:sz w:val="22"/>
              </w:rPr>
              <w:t>2</w:t>
            </w:r>
          </w:p>
        </w:tc>
        <w:tc>
          <w:tcPr>
            <w:tcW w:type="dxa" w:w="3024"/>
          </w:tcPr>
          <w:p>
            <w:r>
              <w:rPr>
                <w:sz w:val="20"/>
              </w:rPr>
              <w:t>Double-cliquer sur Accomplish-0.5.17-win-x64.exe</w:t>
            </w:r>
          </w:p>
        </w:tc>
        <w:tc>
          <w:tcPr>
            <w:tcW w:type="dxa" w:w="3024"/>
          </w:tcPr>
          <w:p>
            <w:r>
              <w:rPr>
                <w:sz w:val="20"/>
              </w:rPr>
              <w:t>Invite UAC possible</w:t>
            </w:r>
          </w:p>
        </w:tc>
      </w:tr>
      <w:tr>
        <w:tc>
          <w:tcPr>
            <w:tcW w:type="dxa" w:w="3024"/>
            <w:shd w:fill="E3F2FD" w:val="clear"/>
          </w:tcPr>
          <w:p>
            <w:pPr>
              <w:jc w:val="center"/>
            </w:pPr>
            <w:r>
              <w:rPr>
                <w:b/>
                <w:sz w:val="22"/>
              </w:rPr>
              <w:t>3</w:t>
            </w:r>
          </w:p>
        </w:tc>
        <w:tc>
          <w:tcPr>
            <w:tcW w:type="dxa" w:w="3024"/>
          </w:tcPr>
          <w:p>
            <w:r>
              <w:rPr>
                <w:sz w:val="20"/>
              </w:rPr>
              <w:t>Cliquer « Oui » puis suivre l'assistant d'installation</w:t>
            </w:r>
          </w:p>
        </w:tc>
        <w:tc>
          <w:tcPr>
            <w:tcW w:type="dxa" w:w="3024"/>
          </w:tcPr>
          <w:p>
            <w:r>
              <w:rPr>
                <w:sz w:val="20"/>
              </w:rPr>
              <w:t>Choisir le dossier ou laisser par défaut</w:t>
            </w:r>
          </w:p>
        </w:tc>
      </w:tr>
      <w:tr>
        <w:tc>
          <w:tcPr>
            <w:tcW w:type="dxa" w:w="3024"/>
            <w:shd w:fill="E3F2FD" w:val="clear"/>
          </w:tcPr>
          <w:p>
            <w:pPr>
              <w:jc w:val="center"/>
            </w:pPr>
            <w:r>
              <w:rPr>
                <w:b/>
                <w:sz w:val="22"/>
              </w:rPr>
              <w:t>4</w:t>
            </w:r>
          </w:p>
        </w:tc>
        <w:tc>
          <w:tcPr>
            <w:tcW w:type="dxa" w:w="3024"/>
          </w:tcPr>
          <w:p>
            <w:r>
              <w:rPr>
                <w:sz w:val="20"/>
              </w:rPr>
              <w:t>Accomplish s'ouvre automatiquement à la fin</w:t>
            </w:r>
          </w:p>
        </w:tc>
        <w:tc>
          <w:tcPr>
            <w:tcW w:type="dxa" w:w="3024"/>
          </w:tcPr>
          <w:p>
            <w:r>
              <w:rPr>
                <w:sz w:val="20"/>
              </w:rPr>
              <w:t>Icône sur le Bureau</w:t>
            </w:r>
          </w:p>
        </w:tc>
      </w:tr>
    </w:tbl>
    <w:p>
      <w:pPr>
        <w:spacing w:after="80"/>
      </w:pPr>
    </w:p>
    <w:p>
      <w:pPr>
        <w:spacing w:before="200" w:after="80"/>
      </w:pPr>
      <w:r>
        <w:rPr>
          <w:b/>
          <w:color w:val="1A5F9A"/>
          <w:sz w:val="26"/>
        </w:rPr>
        <w:t>Option B — Installation depuis le code source (DSI / personnalisation)</w:t>
      </w:r>
    </w:p>
    <w:p>
      <w:pPr>
        <w:spacing w:after="80"/>
      </w:pPr>
      <w:r>
        <w:rPr>
          <w:sz w:val="22"/>
        </w:rPr>
        <w:t>Utiliser cette option uniquement si vous souhaitez modifier l'application. Prérequis : Git, Node.js 20+ et pnpm 9+ installés sur le poste.</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Installer Git depuis : https://git-scm.com/download/win</w:t>
            </w:r>
          </w:p>
        </w:tc>
        <w:tc>
          <w:tcPr>
            <w:tcW w:type="dxa" w:w="3024"/>
          </w:tcPr>
          <w:p>
            <w:r>
              <w:rPr>
                <w:sz w:val="20"/>
              </w:rPr>
              <w:t>Garder les options par défaut</w:t>
            </w:r>
          </w:p>
        </w:tc>
      </w:tr>
      <w:tr>
        <w:tc>
          <w:tcPr>
            <w:tcW w:type="dxa" w:w="3024"/>
            <w:shd w:fill="E3F2FD" w:val="clear"/>
          </w:tcPr>
          <w:p>
            <w:pPr>
              <w:jc w:val="center"/>
            </w:pPr>
            <w:r>
              <w:rPr>
                <w:b/>
                <w:sz w:val="22"/>
              </w:rPr>
              <w:t>2</w:t>
            </w:r>
          </w:p>
        </w:tc>
        <w:tc>
          <w:tcPr>
            <w:tcW w:type="dxa" w:w="3024"/>
          </w:tcPr>
          <w:p>
            <w:r>
              <w:rPr>
                <w:sz w:val="20"/>
              </w:rPr>
              <w:t>Installer Node.js 20+ depuis : https://nodejs.org</w:t>
            </w:r>
          </w:p>
        </w:tc>
        <w:tc>
          <w:tcPr>
            <w:tcW w:type="dxa" w:w="3024"/>
          </w:tcPr>
          <w:p>
            <w:r>
              <w:rPr>
                <w:sz w:val="20"/>
              </w:rPr>
              <w:t>Version LTS recommandée</w:t>
            </w:r>
          </w:p>
        </w:tc>
      </w:tr>
      <w:tr>
        <w:tc>
          <w:tcPr>
            <w:tcW w:type="dxa" w:w="3024"/>
            <w:shd w:fill="E3F2FD" w:val="clear"/>
          </w:tcPr>
          <w:p>
            <w:pPr>
              <w:jc w:val="center"/>
            </w:pPr>
            <w:r>
              <w:rPr>
                <w:b/>
                <w:sz w:val="22"/>
              </w:rPr>
              <w:t>3</w:t>
            </w:r>
          </w:p>
        </w:tc>
        <w:tc>
          <w:tcPr>
            <w:tcW w:type="dxa" w:w="3024"/>
          </w:tcPr>
          <w:p>
            <w:r>
              <w:rPr>
                <w:sz w:val="20"/>
              </w:rPr>
              <w:t>Dans PowerShell : npm install -g pnpm</w:t>
            </w:r>
          </w:p>
        </w:tc>
        <w:tc>
          <w:tcPr>
            <w:tcW w:type="dxa" w:w="3024"/>
          </w:tcPr>
          <w:p>
            <w:r>
              <w:rPr>
                <w:sz w:val="20"/>
              </w:rPr>
              <w:t>Installe le gestionnaire pnpm</w:t>
            </w:r>
          </w:p>
        </w:tc>
      </w:tr>
      <w:tr>
        <w:tc>
          <w:tcPr>
            <w:tcW w:type="dxa" w:w="3024"/>
            <w:shd w:fill="E3F2FD" w:val="clear"/>
          </w:tcPr>
          <w:p>
            <w:pPr>
              <w:jc w:val="center"/>
            </w:pPr>
            <w:r>
              <w:rPr>
                <w:b/>
                <w:sz w:val="22"/>
              </w:rPr>
              <w:t>4</w:t>
            </w:r>
          </w:p>
        </w:tc>
        <w:tc>
          <w:tcPr>
            <w:tcW w:type="dxa" w:w="3024"/>
          </w:tcPr>
          <w:p>
            <w:r>
              <w:rPr>
                <w:sz w:val="20"/>
              </w:rPr>
              <w:t>Cloner le dépôt :</w:t>
              <w:br/>
              <w:t>git clone https://github.com/accomplish-ai/accomplish.git D:\accomplish</w:t>
            </w:r>
          </w:p>
        </w:tc>
        <w:tc>
          <w:tcPr>
            <w:tcW w:type="dxa" w:w="3024"/>
          </w:tcPr>
          <w:p>
            <w:r>
              <w:rPr>
                <w:sz w:val="20"/>
              </w:rPr>
              <w:t>Remplacer D:\accomplish par votre chemin</w:t>
            </w:r>
          </w:p>
        </w:tc>
      </w:tr>
      <w:tr>
        <w:tc>
          <w:tcPr>
            <w:tcW w:type="dxa" w:w="3024"/>
            <w:shd w:fill="E3F2FD" w:val="clear"/>
          </w:tcPr>
          <w:p>
            <w:pPr>
              <w:jc w:val="center"/>
            </w:pPr>
            <w:r>
              <w:rPr>
                <w:b/>
                <w:sz w:val="22"/>
              </w:rPr>
              <w:t>5</w:t>
            </w:r>
          </w:p>
        </w:tc>
        <w:tc>
          <w:tcPr>
            <w:tcW w:type="dxa" w:w="3024"/>
          </w:tcPr>
          <w:p>
            <w:r>
              <w:rPr>
                <w:sz w:val="20"/>
              </w:rPr>
              <w:t>cd D:\accomplish</w:t>
            </w:r>
          </w:p>
        </w:tc>
        <w:tc>
          <w:tcPr>
            <w:tcW w:type="dxa" w:w="3024"/>
          </w:tcPr>
          <w:p>
            <w:r>
              <w:rPr>
                <w:sz w:val="20"/>
              </w:rPr>
              <w:t>Se placer dans le dossier</w:t>
            </w:r>
          </w:p>
        </w:tc>
      </w:tr>
      <w:tr>
        <w:tc>
          <w:tcPr>
            <w:tcW w:type="dxa" w:w="3024"/>
            <w:shd w:fill="E3F2FD" w:val="clear"/>
          </w:tcPr>
          <w:p>
            <w:pPr>
              <w:jc w:val="center"/>
            </w:pPr>
            <w:r>
              <w:rPr>
                <w:b/>
                <w:sz w:val="22"/>
              </w:rPr>
              <w:t>6</w:t>
            </w:r>
          </w:p>
        </w:tc>
        <w:tc>
          <w:tcPr>
            <w:tcW w:type="dxa" w:w="3024"/>
          </w:tcPr>
          <w:p>
            <w:r>
              <w:rPr>
                <w:sz w:val="20"/>
              </w:rPr>
              <w:t>pnpm install</w:t>
            </w:r>
          </w:p>
        </w:tc>
        <w:tc>
          <w:tcPr>
            <w:tcW w:type="dxa" w:w="3024"/>
          </w:tcPr>
          <w:p>
            <w:r>
              <w:rPr>
                <w:sz w:val="20"/>
              </w:rPr>
              <w:t>Installe les dépendances (~3 min)</w:t>
            </w:r>
          </w:p>
        </w:tc>
      </w:tr>
      <w:tr>
        <w:tc>
          <w:tcPr>
            <w:tcW w:type="dxa" w:w="3024"/>
            <w:shd w:fill="E3F2FD" w:val="clear"/>
          </w:tcPr>
          <w:p>
            <w:pPr>
              <w:jc w:val="center"/>
            </w:pPr>
            <w:r>
              <w:rPr>
                <w:b/>
                <w:sz w:val="22"/>
              </w:rPr>
              <w:t>7</w:t>
            </w:r>
          </w:p>
        </w:tc>
        <w:tc>
          <w:tcPr>
            <w:tcW w:type="dxa" w:w="3024"/>
          </w:tcPr>
          <w:p>
            <w:r>
              <w:rPr>
                <w:sz w:val="20"/>
              </w:rPr>
              <w:t>pnpm build:desktop</w:t>
            </w:r>
          </w:p>
        </w:tc>
        <w:tc>
          <w:tcPr>
            <w:tcW w:type="dxa" w:w="3024"/>
          </w:tcPr>
          <w:p>
            <w:r>
              <w:rPr>
                <w:sz w:val="20"/>
              </w:rPr>
              <w:t>Compile l'application (~2 min)</w:t>
            </w:r>
          </w:p>
        </w:tc>
      </w:tr>
      <w:tr>
        <w:tc>
          <w:tcPr>
            <w:tcW w:type="dxa" w:w="3024"/>
            <w:shd w:fill="E3F2FD" w:val="clear"/>
          </w:tcPr>
          <w:p>
            <w:pPr>
              <w:jc w:val="center"/>
            </w:pPr>
            <w:r>
              <w:rPr>
                <w:b/>
                <w:sz w:val="22"/>
              </w:rPr>
              <w:t>8</w:t>
            </w:r>
          </w:p>
        </w:tc>
        <w:tc>
          <w:tcPr>
            <w:tcW w:type="dxa" w:w="3024"/>
          </w:tcPr>
          <w:p>
            <w:r>
              <w:rPr>
                <w:sz w:val="20"/>
              </w:rPr>
              <w:t>pnpm -F @accomplish/desktop package:win</w:t>
            </w:r>
          </w:p>
        </w:tc>
        <w:tc>
          <w:tcPr>
            <w:tcW w:type="dxa" w:w="3024"/>
          </w:tcPr>
          <w:p>
            <w:r>
              <w:rPr>
                <w:sz w:val="20"/>
              </w:rPr>
              <w:t>Génère l'installateur .exe Windows</w:t>
            </w:r>
          </w:p>
        </w:tc>
      </w:tr>
      <w:tr>
        <w:tc>
          <w:tcPr>
            <w:tcW w:type="dxa" w:w="3024"/>
            <w:shd w:fill="E3F2FD" w:val="clear"/>
          </w:tcPr>
          <w:p>
            <w:pPr>
              <w:jc w:val="center"/>
            </w:pPr>
            <w:r>
              <w:rPr>
                <w:b/>
                <w:sz w:val="22"/>
              </w:rPr>
              <w:t>9</w:t>
            </w:r>
          </w:p>
        </w:tc>
        <w:tc>
          <w:tcPr>
            <w:tcW w:type="dxa" w:w="3024"/>
          </w:tcPr>
          <w:p>
            <w:r>
              <w:rPr>
                <w:sz w:val="20"/>
              </w:rPr>
              <w:t>L'installateur se trouve dans dist/</w:t>
            </w:r>
          </w:p>
        </w:tc>
        <w:tc>
          <w:tcPr>
            <w:tcW w:type="dxa" w:w="3024"/>
          </w:tcPr>
          <w:p>
            <w:r>
              <w:rPr>
                <w:sz w:val="20"/>
              </w:rPr>
              <w:t>Double-cliquer pour installer</w:t>
            </w:r>
          </w:p>
        </w:tc>
      </w:tr>
    </w:tbl>
    <w:p>
      <w:pPr>
        <w:spacing w:after="80"/>
      </w:pPr>
    </w:p>
    <w:tbl>
      <w:tblPr>
        <w:tblW w:type="auto" w:w="0"/>
        <w:tblLook w:firstColumn="1" w:firstRow="1" w:lastColumn="0" w:lastRow="0" w:noHBand="0" w:noVBand="1" w:val="04A0"/>
      </w:tblPr>
      <w:tblGrid>
        <w:gridCol w:w="9072"/>
      </w:tblGrid>
      <w:tr>
        <w:tc>
          <w:tcPr>
            <w:tcW w:type="dxa" w:w="9072"/>
            <w:shd w:fill="1E1E1E" w:val="clear"/>
          </w:tcPr>
          <w:p>
            <w:pPr>
              <w:spacing w:before="80" w:after="80"/>
              <w:ind w:left="170"/>
            </w:pPr>
            <w:r>
              <w:rPr>
                <w:rFonts w:ascii="Courier New" w:hAnsi="Courier New"/>
                <w:color w:val="90EE90"/>
                <w:sz w:val="20"/>
              </w:rPr>
              <w:t># Résultat attendu après package:win :</w:t>
              <w:br/>
              <w:t xml:space="preserve">  • Accomplish Setup 0.5.17.exe  (dans dist/)</w:t>
              <w:br/>
              <w:t xml:space="preserve">  → Double-cliquer pour installer sur tous vos postes</w:t>
            </w:r>
          </w:p>
        </w:tc>
      </w:tr>
    </w:tbl>
    <w:p>
      <w:pPr>
        <w:spacing w:after="40"/>
      </w:pPr>
    </w:p>
    <w:p>
      <w:pPr>
        <w:spacing w:before="280" w:after="120"/>
        <w:pBdr>
          <w:bottom w:val="single" w:sz="6" w:space="4" w:color="1A5F9A"/>
        </w:pBdr>
      </w:pPr>
      <w:r>
        <w:rPr>
          <w:b/>
          <w:color w:val="1A5F9A"/>
          <w:sz w:val="32"/>
        </w:rPr>
        <w:t>4. CONFIGURATION : CONNECTER ACCOMPLISH À OLLAMA</w:t>
      </w:r>
    </w:p>
    <w:p>
      <w:pPr>
        <w:spacing w:after="80"/>
      </w:pPr>
      <w:r>
        <w:rPr>
          <w:sz w:val="22"/>
        </w:rPr>
        <w:t>Cette étape est cruciale : elle indique à Accomplish d'utiliser le modèle local Ollama au lieu d'un service cloud payant.</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Lancer Accomplish depuis le Bureau</w:t>
            </w:r>
          </w:p>
        </w:tc>
        <w:tc>
          <w:tcPr>
            <w:tcW w:type="dxa" w:w="3024"/>
          </w:tcPr>
          <w:p>
            <w:r>
              <w:rPr>
                <w:sz w:val="20"/>
              </w:rPr>
            </w:r>
          </w:p>
        </w:tc>
      </w:tr>
      <w:tr>
        <w:tc>
          <w:tcPr>
            <w:tcW w:type="dxa" w:w="3024"/>
            <w:shd w:fill="E3F2FD" w:val="clear"/>
          </w:tcPr>
          <w:p>
            <w:pPr>
              <w:jc w:val="center"/>
            </w:pPr>
            <w:r>
              <w:rPr>
                <w:b/>
                <w:sz w:val="22"/>
              </w:rPr>
              <w:t>2</w:t>
            </w:r>
          </w:p>
        </w:tc>
        <w:tc>
          <w:tcPr>
            <w:tcW w:type="dxa" w:w="3024"/>
          </w:tcPr>
          <w:p>
            <w:r>
              <w:rPr>
                <w:sz w:val="20"/>
              </w:rPr>
              <w:t>Au premier démarrage : cliquer sur « Paramètres » (icône engrenage)</w:t>
            </w:r>
          </w:p>
        </w:tc>
        <w:tc>
          <w:tcPr>
            <w:tcW w:type="dxa" w:w="3024"/>
          </w:tcPr>
          <w:p>
            <w:r>
              <w:rPr>
                <w:sz w:val="20"/>
              </w:rPr>
            </w:r>
          </w:p>
        </w:tc>
      </w:tr>
      <w:tr>
        <w:tc>
          <w:tcPr>
            <w:tcW w:type="dxa" w:w="3024"/>
            <w:shd w:fill="E3F2FD" w:val="clear"/>
          </w:tcPr>
          <w:p>
            <w:pPr>
              <w:jc w:val="center"/>
            </w:pPr>
            <w:r>
              <w:rPr>
                <w:b/>
                <w:sz w:val="22"/>
              </w:rPr>
              <w:t>3</w:t>
            </w:r>
          </w:p>
        </w:tc>
        <w:tc>
          <w:tcPr>
            <w:tcW w:type="dxa" w:w="3024"/>
          </w:tcPr>
          <w:p>
            <w:r>
              <w:rPr>
                <w:sz w:val="20"/>
              </w:rPr>
              <w:t>Dans « Fournisseur d'IA » → sélectionner « Ollama »</w:t>
            </w:r>
          </w:p>
        </w:tc>
        <w:tc>
          <w:tcPr>
            <w:tcW w:type="dxa" w:w="3024"/>
          </w:tcPr>
          <w:p>
            <w:r>
              <w:rPr>
                <w:sz w:val="20"/>
              </w:rPr>
            </w:r>
          </w:p>
        </w:tc>
      </w:tr>
      <w:tr>
        <w:tc>
          <w:tcPr>
            <w:tcW w:type="dxa" w:w="3024"/>
            <w:shd w:fill="E3F2FD" w:val="clear"/>
          </w:tcPr>
          <w:p>
            <w:pPr>
              <w:jc w:val="center"/>
            </w:pPr>
            <w:r>
              <w:rPr>
                <w:b/>
                <w:sz w:val="22"/>
              </w:rPr>
              <w:t>4</w:t>
            </w:r>
          </w:p>
        </w:tc>
        <w:tc>
          <w:tcPr>
            <w:tcW w:type="dxa" w:w="3024"/>
          </w:tcPr>
          <w:p>
            <w:r>
              <w:rPr>
                <w:sz w:val="20"/>
              </w:rPr>
              <w:t>URL du serveur Ollama : http://localhost:11434</w:t>
            </w:r>
          </w:p>
        </w:tc>
        <w:tc>
          <w:tcPr>
            <w:tcW w:type="dxa" w:w="3024"/>
          </w:tcPr>
          <w:p>
            <w:r>
              <w:rPr>
                <w:sz w:val="20"/>
              </w:rPr>
              <w:t>Valeur par défaut — ne pas modifier</w:t>
            </w:r>
          </w:p>
        </w:tc>
      </w:tr>
      <w:tr>
        <w:tc>
          <w:tcPr>
            <w:tcW w:type="dxa" w:w="3024"/>
            <w:shd w:fill="E3F2FD" w:val="clear"/>
          </w:tcPr>
          <w:p>
            <w:pPr>
              <w:jc w:val="center"/>
            </w:pPr>
            <w:r>
              <w:rPr>
                <w:b/>
                <w:sz w:val="22"/>
              </w:rPr>
              <w:t>5</w:t>
            </w:r>
          </w:p>
        </w:tc>
        <w:tc>
          <w:tcPr>
            <w:tcW w:type="dxa" w:w="3024"/>
          </w:tcPr>
          <w:p>
            <w:r>
              <w:rPr>
                <w:sz w:val="20"/>
              </w:rPr>
              <w:t>Modèle : taper le nom exact du modèle téléchargé</w:t>
              <w:br/>
              <w:t>Ex : mistral  ou  llama3  ou  phi3:mini</w:t>
            </w:r>
          </w:p>
        </w:tc>
        <w:tc>
          <w:tcPr>
            <w:tcW w:type="dxa" w:w="3024"/>
          </w:tcPr>
          <w:p>
            <w:r>
              <w:rPr>
                <w:sz w:val="20"/>
              </w:rPr>
              <w:t>Doit correspondre exactement au pull effectué</w:t>
            </w:r>
          </w:p>
        </w:tc>
      </w:tr>
      <w:tr>
        <w:tc>
          <w:tcPr>
            <w:tcW w:type="dxa" w:w="3024"/>
            <w:shd w:fill="E3F2FD" w:val="clear"/>
          </w:tcPr>
          <w:p>
            <w:pPr>
              <w:jc w:val="center"/>
            </w:pPr>
            <w:r>
              <w:rPr>
                <w:b/>
                <w:sz w:val="22"/>
              </w:rPr>
              <w:t>6</w:t>
            </w:r>
          </w:p>
        </w:tc>
        <w:tc>
          <w:tcPr>
            <w:tcW w:type="dxa" w:w="3024"/>
          </w:tcPr>
          <w:p>
            <w:r>
              <w:rPr>
                <w:sz w:val="20"/>
              </w:rPr>
              <w:t>Cliquer « Tester la connexion »</w:t>
            </w:r>
          </w:p>
        </w:tc>
        <w:tc>
          <w:tcPr>
            <w:tcW w:type="dxa" w:w="3024"/>
          </w:tcPr>
          <w:p>
            <w:r>
              <w:rPr>
                <w:sz w:val="20"/>
              </w:rPr>
              <w:t>Doit afficher : Connexion réussie ✓</w:t>
            </w:r>
          </w:p>
        </w:tc>
      </w:tr>
      <w:tr>
        <w:tc>
          <w:tcPr>
            <w:tcW w:type="dxa" w:w="3024"/>
            <w:shd w:fill="E3F2FD" w:val="clear"/>
          </w:tcPr>
          <w:p>
            <w:pPr>
              <w:jc w:val="center"/>
            </w:pPr>
            <w:r>
              <w:rPr>
                <w:b/>
                <w:sz w:val="22"/>
              </w:rPr>
              <w:t>7</w:t>
            </w:r>
          </w:p>
        </w:tc>
        <w:tc>
          <w:tcPr>
            <w:tcW w:type="dxa" w:w="3024"/>
          </w:tcPr>
          <w:p>
            <w:r>
              <w:rPr>
                <w:sz w:val="20"/>
              </w:rPr>
              <w:t>Cliquer « Sauvegarder »</w:t>
            </w:r>
          </w:p>
        </w:tc>
        <w:tc>
          <w:tcPr>
            <w:tcW w:type="dxa" w:w="3024"/>
          </w:tcPr>
          <w:p>
            <w:r>
              <w:rPr>
                <w:sz w:val="20"/>
              </w:rPr>
            </w:r>
          </w:p>
        </w:tc>
      </w:tr>
      <w:tr>
        <w:tc>
          <w:tcPr>
            <w:tcW w:type="dxa" w:w="3024"/>
            <w:shd w:fill="E3F2FD" w:val="clear"/>
          </w:tcPr>
          <w:p>
            <w:pPr>
              <w:jc w:val="center"/>
            </w:pPr>
            <w:r>
              <w:rPr>
                <w:b/>
                <w:sz w:val="22"/>
              </w:rPr>
              <w:t>8</w:t>
            </w:r>
          </w:p>
        </w:tc>
        <w:tc>
          <w:tcPr>
            <w:tcW w:type="dxa" w:w="3024"/>
          </w:tcPr>
          <w:p>
            <w:r>
              <w:rPr>
                <w:sz w:val="20"/>
              </w:rPr>
              <w:t>Retourner à l'accueil et taper : « Bonjour, peux-tu m'aider ? »</w:t>
            </w:r>
          </w:p>
        </w:tc>
        <w:tc>
          <w:tcPr>
            <w:tcW w:type="dxa" w:w="3024"/>
          </w:tcPr>
          <w:p>
            <w:r>
              <w:rPr>
                <w:sz w:val="20"/>
              </w:rPr>
              <w:t>L'IA doit répondre en quelques secondes</w:t>
            </w:r>
          </w:p>
        </w:tc>
      </w:tr>
    </w:tbl>
    <w:p>
      <w:pPr>
        <w:spacing w:after="80"/>
      </w:pPr>
    </w:p>
    <w:tbl>
      <w:tblPr>
        <w:tblW w:type="auto" w:w="0"/>
        <w:jc w:val="left"/>
        <w:tblLook w:firstColumn="1" w:firstRow="1" w:lastColumn="0" w:lastRow="0" w:noHBand="0" w:noVBand="1" w:val="04A0"/>
      </w:tblPr>
      <w:tblGrid>
        <w:gridCol w:w="9072"/>
      </w:tblGrid>
      <w:tr>
        <w:tc>
          <w:tcPr>
            <w:tcW w:type="dxa" w:w="9071"/>
            <w:shd w:fill="FFEBEE" w:val="clear"/>
          </w:tcPr>
          <w:p>
            <w:pPr>
              <w:spacing w:before="80" w:after="80"/>
              <w:ind w:left="170"/>
            </w:pPr>
            <w:r>
              <w:rPr>
                <w:b/>
                <w:sz w:val="21"/>
              </w:rPr>
              <w:t xml:space="preserve">🔴 CONNEXION ÉCHOUE ? </w:t>
            </w:r>
            <w:r>
              <w:rPr>
                <w:sz w:val="21"/>
              </w:rPr>
              <w:t>Si la connexion échoue : vérifier qu'Ollama est bien démarré (icône dans la barre des tâches). Si l'icône est absente, ouvrir PowerShell et taper : ollama serve</w:t>
            </w:r>
          </w:p>
        </w:tc>
      </w:tr>
    </w:tbl>
    <w:p>
      <w:pPr>
        <w:spacing w:after="40"/>
      </w:pPr>
    </w:p>
    <w:p>
      <w:pPr>
        <w:spacing w:before="200" w:after="80"/>
      </w:pPr>
      <w:r>
        <w:rPr>
          <w:b/>
          <w:color w:val="1A5F9A"/>
          <w:sz w:val="26"/>
        </w:rPr>
        <w:t>4.1 Configuration des dossiers accessibles</w:t>
      </w:r>
    </w:p>
    <w:p>
      <w:pPr>
        <w:spacing w:after="80"/>
      </w:pPr>
      <w:r>
        <w:rPr>
          <w:sz w:val="22"/>
        </w:rPr>
        <w:t>Accomplish peut accéder aux fichiers du poste — c'est une fonctionnalité puissante mais qui doit être contrôlée en entreprise.</w:t>
      </w:r>
    </w:p>
    <w:tbl>
      <w:tblPr>
        <w:tblStyle w:val="TableGrid"/>
        <w:tblW w:type="auto" w:w="0"/>
        <w:jc w:val="left"/>
        <w:tblLook w:firstColumn="1" w:firstRow="1" w:lastColumn="0" w:lastRow="0" w:noHBand="0" w:noVBand="1" w:val="04A0"/>
      </w:tblPr>
      <w:tblGrid>
        <w:gridCol w:w="3024"/>
        <w:gridCol w:w="3024"/>
        <w:gridCol w:w="3024"/>
      </w:tblGrid>
      <w:tr>
        <w:tc>
          <w:tcPr>
            <w:tcW w:type="dxa" w:w="1020"/>
            <w:shd w:fill="1A5F9A" w:val="clear"/>
          </w:tcPr>
          <w:p>
            <w:pPr>
              <w:jc w:val="center"/>
            </w:pPr>
            <w:r>
              <w:rPr>
                <w:b/>
                <w:color w:val="FFFFFF"/>
                <w:sz w:val="20"/>
              </w:rPr>
              <w:t>Étape</w:t>
            </w:r>
          </w:p>
        </w:tc>
        <w:tc>
          <w:tcPr>
            <w:tcW w:type="dxa" w:w="4535"/>
            <w:shd w:fill="1A5F9A" w:val="clear"/>
          </w:tcPr>
          <w:p>
            <w:pPr>
              <w:jc w:val="center"/>
            </w:pPr>
            <w:r>
              <w:rPr>
                <w:b/>
                <w:color w:val="FFFFFF"/>
                <w:sz w:val="20"/>
              </w:rPr>
              <w:t>Action</w:t>
            </w:r>
          </w:p>
        </w:tc>
        <w:tc>
          <w:tcPr>
            <w:tcW w:type="dxa" w:w="3118"/>
            <w:shd w:fill="1A5F9A" w:val="clear"/>
          </w:tcPr>
          <w:p>
            <w:pPr>
              <w:jc w:val="center"/>
            </w:pPr>
            <w:r>
              <w:rPr>
                <w:b/>
                <w:color w:val="FFFFFF"/>
                <w:sz w:val="20"/>
              </w:rPr>
              <w:t>Remarque</w:t>
            </w:r>
          </w:p>
        </w:tc>
      </w:tr>
      <w:tr>
        <w:tc>
          <w:tcPr>
            <w:tcW w:type="dxa" w:w="3024"/>
            <w:shd w:fill="E3F2FD" w:val="clear"/>
          </w:tcPr>
          <w:p>
            <w:pPr>
              <w:jc w:val="center"/>
            </w:pPr>
            <w:r>
              <w:rPr>
                <w:b/>
                <w:sz w:val="22"/>
              </w:rPr>
              <w:t>1</w:t>
            </w:r>
          </w:p>
        </w:tc>
        <w:tc>
          <w:tcPr>
            <w:tcW w:type="dxa" w:w="3024"/>
          </w:tcPr>
          <w:p>
            <w:r>
              <w:rPr>
                <w:sz w:val="20"/>
              </w:rPr>
              <w:t>Dans Paramètres → onglet « Dossiers »</w:t>
            </w:r>
          </w:p>
        </w:tc>
        <w:tc>
          <w:tcPr>
            <w:tcW w:type="dxa" w:w="3024"/>
          </w:tcPr>
          <w:p>
            <w:r>
              <w:rPr>
                <w:sz w:val="20"/>
              </w:rPr>
            </w:r>
          </w:p>
        </w:tc>
      </w:tr>
      <w:tr>
        <w:tc>
          <w:tcPr>
            <w:tcW w:type="dxa" w:w="3024"/>
            <w:shd w:fill="E3F2FD" w:val="clear"/>
          </w:tcPr>
          <w:p>
            <w:pPr>
              <w:jc w:val="center"/>
            </w:pPr>
            <w:r>
              <w:rPr>
                <w:b/>
                <w:sz w:val="22"/>
              </w:rPr>
              <w:t>2</w:t>
            </w:r>
          </w:p>
        </w:tc>
        <w:tc>
          <w:tcPr>
            <w:tcW w:type="dxa" w:w="3024"/>
          </w:tcPr>
          <w:p>
            <w:r>
              <w:rPr>
                <w:sz w:val="20"/>
              </w:rPr>
              <w:t>Cliquer « Ajouter un dossier »</w:t>
            </w:r>
          </w:p>
        </w:tc>
        <w:tc>
          <w:tcPr>
            <w:tcW w:type="dxa" w:w="3024"/>
          </w:tcPr>
          <w:p>
            <w:r>
              <w:rPr>
                <w:sz w:val="20"/>
              </w:rPr>
            </w:r>
          </w:p>
        </w:tc>
      </w:tr>
      <w:tr>
        <w:tc>
          <w:tcPr>
            <w:tcW w:type="dxa" w:w="3024"/>
            <w:shd w:fill="E3F2FD" w:val="clear"/>
          </w:tcPr>
          <w:p>
            <w:pPr>
              <w:jc w:val="center"/>
            </w:pPr>
            <w:r>
              <w:rPr>
                <w:b/>
                <w:sz w:val="22"/>
              </w:rPr>
              <w:t>3</w:t>
            </w:r>
          </w:p>
        </w:tc>
        <w:tc>
          <w:tcPr>
            <w:tcW w:type="dxa" w:w="3024"/>
          </w:tcPr>
          <w:p>
            <w:r>
              <w:rPr>
                <w:sz w:val="20"/>
              </w:rPr>
              <w:t>Pour la formation : ajouter uniquement le dossier Bureau et un dossier Formation dédié</w:t>
            </w:r>
          </w:p>
        </w:tc>
        <w:tc>
          <w:tcPr>
            <w:tcW w:type="dxa" w:w="3024"/>
          </w:tcPr>
          <w:p>
            <w:r>
              <w:rPr>
                <w:sz w:val="20"/>
              </w:rPr>
              <w:t>Ne pas autoriser C:\ complet</w:t>
            </w:r>
          </w:p>
        </w:tc>
      </w:tr>
      <w:tr>
        <w:tc>
          <w:tcPr>
            <w:tcW w:type="dxa" w:w="3024"/>
            <w:shd w:fill="E3F2FD" w:val="clear"/>
          </w:tcPr>
          <w:p>
            <w:pPr>
              <w:jc w:val="center"/>
            </w:pPr>
            <w:r>
              <w:rPr>
                <w:b/>
                <w:sz w:val="22"/>
              </w:rPr>
              <w:t>4</w:t>
            </w:r>
          </w:p>
        </w:tc>
        <w:tc>
          <w:tcPr>
            <w:tcW w:type="dxa" w:w="3024"/>
          </w:tcPr>
          <w:p>
            <w:r>
              <w:rPr>
                <w:sz w:val="20"/>
              </w:rPr>
              <w:t>Désactiver l'accès aux dossiers système (Documents professionnels sensibles)</w:t>
            </w:r>
          </w:p>
        </w:tc>
        <w:tc>
          <w:tcPr>
            <w:tcW w:type="dxa" w:w="3024"/>
          </w:tcPr>
          <w:p>
            <w:r>
              <w:rPr>
                <w:sz w:val="20"/>
              </w:rPr>
              <w:t>Principe de moindre privilège</w:t>
            </w:r>
          </w:p>
        </w:tc>
      </w:tr>
    </w:tbl>
    <w:p>
      <w:pPr>
        <w:spacing w:after="80"/>
      </w:pPr>
    </w:p>
    <w:tbl>
      <w:tblPr>
        <w:tblW w:type="auto" w:w="0"/>
        <w:jc w:val="left"/>
        <w:tblLook w:firstColumn="1" w:firstRow="1" w:lastColumn="0" w:lastRow="0" w:noHBand="0" w:noVBand="1" w:val="04A0"/>
      </w:tblPr>
      <w:tblGrid>
        <w:gridCol w:w="9072"/>
      </w:tblGrid>
      <w:tr>
        <w:tc>
          <w:tcPr>
            <w:tcW w:type="dxa" w:w="9071"/>
            <w:shd w:fill="FFF9C4" w:val="clear"/>
          </w:tcPr>
          <w:p>
            <w:pPr>
              <w:spacing w:before="80" w:after="80"/>
              <w:ind w:left="170"/>
            </w:pPr>
            <w:r>
              <w:rPr>
                <w:b/>
                <w:sz w:val="21"/>
              </w:rPr>
              <w:t xml:space="preserve">🛡️  SÉCURITÉ ENTREPRISE : </w:t>
            </w:r>
            <w:r>
              <w:rPr>
                <w:sz w:val="21"/>
              </w:rPr>
              <w:t>En entreprise, limiter strictement les dossiers accessibles. Les stagiaires ne doivent accéder qu'aux fichiers de TP fournis par le formateur.</w:t>
            </w:r>
          </w:p>
        </w:tc>
      </w:tr>
    </w:tbl>
    <w:p>
      <w:pPr>
        <w:spacing w:after="40"/>
      </w:pPr>
    </w:p>
    <w:p>
      <w:pPr>
        <w:spacing w:before="280" w:after="120"/>
        <w:pBdr>
          <w:bottom w:val="single" w:sz="6" w:space="4" w:color="1A5F9A"/>
        </w:pBdr>
      </w:pPr>
      <w:r>
        <w:rPr>
          <w:b/>
          <w:color w:val="1A5F9A"/>
          <w:sz w:val="32"/>
        </w:rPr>
        <w:t>5. DÉPLOIEMENT SUR PLUSIEURS POSTES (DSI / Formateur)</w:t>
      </w:r>
    </w:p>
    <w:p>
      <w:pPr>
        <w:spacing w:before="200" w:after="80"/>
      </w:pPr>
      <w:r>
        <w:rPr>
          <w:b/>
          <w:color w:val="1A5F9A"/>
          <w:sz w:val="26"/>
        </w:rPr>
        <w:t>5.1 Stratégie recommandée</w:t>
      </w:r>
    </w:p>
    <w:p>
      <w:pPr>
        <w:spacing w:after="80"/>
      </w:pPr>
      <w:r>
        <w:rPr>
          <w:sz w:val="22"/>
        </w:rPr>
        <w:t>Pour déployer sur 10+ postes de formation, procéder ainsi :</w:t>
      </w:r>
    </w:p>
    <w:p>
      <w:pPr>
        <w:pStyle w:val="ListBullet"/>
        <w:spacing w:after="60"/>
      </w:pPr>
      <w:r>
        <w:rPr>
          <w:sz w:val="22"/>
        </w:rPr>
        <w:t>Installer Ollama sur UN poste maître, télécharger le modèle (mistral ou llama3).</w:t>
      </w:r>
    </w:p>
    <w:p>
      <w:pPr>
        <w:pStyle w:val="ListBullet"/>
        <w:spacing w:after="60"/>
      </w:pPr>
      <w:r>
        <w:rPr>
          <w:sz w:val="22"/>
        </w:rPr>
        <w:t>Copier le dossier des modèles C:\Users\[nom]\.ollama\models\ vers une clé USB ou partage réseau.</w:t>
      </w:r>
    </w:p>
    <w:p>
      <w:pPr>
        <w:pStyle w:val="ListBullet"/>
        <w:spacing w:after="60"/>
      </w:pPr>
      <w:r>
        <w:rPr>
          <w:sz w:val="22"/>
        </w:rPr>
        <w:t>Sur chaque autre poste : installer Ollama, puis copier le dossier models/ (évite de retélécharger ~4 Go par poste).</w:t>
      </w:r>
    </w:p>
    <w:p>
      <w:pPr>
        <w:pStyle w:val="ListBullet"/>
        <w:spacing w:after="60"/>
      </w:pPr>
      <w:r>
        <w:rPr>
          <w:sz w:val="22"/>
        </w:rPr>
        <w:t>Installer Accomplish via l'exécutable .exe sur chaque poste (quelques minutes).</w:t>
      </w:r>
    </w:p>
    <w:p>
      <w:pPr>
        <w:pStyle w:val="ListBullet"/>
        <w:spacing w:after="60"/>
      </w:pPr>
      <w:r>
        <w:rPr>
          <w:sz w:val="22"/>
        </w:rPr>
        <w:t>Configurer la connexion Ollama une fois et exporter la configuration si possible.</w:t>
      </w:r>
    </w:p>
    <w:p>
      <w:pPr>
        <w:spacing w:before="200" w:after="80"/>
      </w:pPr>
      <w:r>
        <w:rPr>
          <w:b/>
          <w:color w:val="1A5F9A"/>
          <w:sz w:val="26"/>
        </w:rPr>
        <w:t>5.2 Vérification finale sur chaque poste</w:t>
      </w:r>
    </w:p>
    <w:p>
      <w:pPr>
        <w:spacing w:after="80"/>
      </w:pPr>
      <w:r>
        <w:rPr>
          <w:sz w:val="22"/>
        </w:rPr>
        <w:t>Checklist à valider avant la formation :</w:t>
      </w:r>
    </w:p>
    <w:tbl>
      <w:tblPr>
        <w:tblStyle w:val="TableGrid"/>
        <w:tblW w:type="auto" w:w="0"/>
        <w:tblLook w:firstColumn="1" w:firstRow="1" w:lastColumn="0" w:lastRow="0" w:noHBand="0" w:noVBand="1" w:val="04A0"/>
      </w:tblPr>
      <w:tblGrid>
        <w:gridCol w:w="3024"/>
        <w:gridCol w:w="3024"/>
        <w:gridCol w:w="3024"/>
      </w:tblGrid>
      <w:tr>
        <w:tc>
          <w:tcPr>
            <w:tcW w:type="dxa" w:w="3024"/>
            <w:shd w:fill="1A5F9A" w:val="clear"/>
          </w:tcPr>
          <w:p>
            <w:r>
              <w:rPr>
                <w:b/>
                <w:color w:val="FFFFFF"/>
                <w:sz w:val="20"/>
              </w:rPr>
              <w:t>✓</w:t>
            </w:r>
          </w:p>
        </w:tc>
        <w:tc>
          <w:tcPr>
            <w:tcW w:type="dxa" w:w="3024"/>
            <w:shd w:fill="1A5F9A" w:val="clear"/>
          </w:tcPr>
          <w:p>
            <w:r>
              <w:rPr>
                <w:b/>
                <w:color w:val="FFFFFF"/>
                <w:sz w:val="20"/>
              </w:rPr>
              <w:t>Vérification</w:t>
            </w:r>
          </w:p>
        </w:tc>
        <w:tc>
          <w:tcPr>
            <w:tcW w:type="dxa" w:w="3024"/>
            <w:shd w:fill="1A5F9A" w:val="clear"/>
          </w:tcPr>
          <w:p>
            <w:r>
              <w:rPr>
                <w:b/>
                <w:color w:val="FFFFFF"/>
                <w:sz w:val="20"/>
              </w:rPr>
              <w:t>Commande / Action</w:t>
            </w:r>
          </w:p>
        </w:tc>
      </w:tr>
      <w:tr>
        <w:tc>
          <w:tcPr>
            <w:tcW w:type="dxa" w:w="3024"/>
          </w:tcPr>
          <w:p>
            <w:r>
              <w:rPr>
                <w:sz w:val="20"/>
              </w:rPr>
              <w:t>☐</w:t>
            </w:r>
          </w:p>
        </w:tc>
        <w:tc>
          <w:tcPr>
            <w:tcW w:type="dxa" w:w="3024"/>
          </w:tcPr>
          <w:p>
            <w:r>
              <w:rPr>
                <w:sz w:val="20"/>
              </w:rPr>
              <w:t>Ollama installé et démarré</w:t>
            </w:r>
          </w:p>
        </w:tc>
        <w:tc>
          <w:tcPr>
            <w:tcW w:type="dxa" w:w="3024"/>
          </w:tcPr>
          <w:p>
            <w:r>
              <w:rPr>
                <w:sz w:val="20"/>
              </w:rPr>
              <w:t>ollama --version dans PowerShell</w:t>
            </w:r>
          </w:p>
        </w:tc>
      </w:tr>
      <w:tr>
        <w:tc>
          <w:tcPr>
            <w:tcW w:type="dxa" w:w="3024"/>
          </w:tcPr>
          <w:p>
            <w:r>
              <w:rPr>
                <w:sz w:val="20"/>
              </w:rPr>
              <w:t>☐</w:t>
            </w:r>
          </w:p>
        </w:tc>
        <w:tc>
          <w:tcPr>
            <w:tcW w:type="dxa" w:w="3024"/>
          </w:tcPr>
          <w:p>
            <w:r>
              <w:rPr>
                <w:sz w:val="20"/>
              </w:rPr>
              <w:t>Modèle téléchargé</w:t>
            </w:r>
          </w:p>
        </w:tc>
        <w:tc>
          <w:tcPr>
            <w:tcW w:type="dxa" w:w="3024"/>
          </w:tcPr>
          <w:p>
            <w:r>
              <w:rPr>
                <w:sz w:val="20"/>
              </w:rPr>
              <w:t>ollama list → voir le modèle</w:t>
            </w:r>
          </w:p>
        </w:tc>
      </w:tr>
      <w:tr>
        <w:tc>
          <w:tcPr>
            <w:tcW w:type="dxa" w:w="3024"/>
          </w:tcPr>
          <w:p>
            <w:r>
              <w:rPr>
                <w:sz w:val="20"/>
              </w:rPr>
              <w:t>☐</w:t>
            </w:r>
          </w:p>
        </w:tc>
        <w:tc>
          <w:tcPr>
            <w:tcW w:type="dxa" w:w="3024"/>
          </w:tcPr>
          <w:p>
            <w:r>
              <w:rPr>
                <w:sz w:val="20"/>
              </w:rPr>
              <w:t>Accomplish installé</w:t>
            </w:r>
          </w:p>
        </w:tc>
        <w:tc>
          <w:tcPr>
            <w:tcW w:type="dxa" w:w="3024"/>
          </w:tcPr>
          <w:p>
            <w:r>
              <w:rPr>
                <w:sz w:val="20"/>
              </w:rPr>
              <w:t>Icône sur le Bureau</w:t>
            </w:r>
          </w:p>
        </w:tc>
      </w:tr>
      <w:tr>
        <w:tc>
          <w:tcPr>
            <w:tcW w:type="dxa" w:w="3024"/>
          </w:tcPr>
          <w:p>
            <w:r>
              <w:rPr>
                <w:sz w:val="20"/>
              </w:rPr>
              <w:t>☐</w:t>
            </w:r>
          </w:p>
        </w:tc>
        <w:tc>
          <w:tcPr>
            <w:tcW w:type="dxa" w:w="3024"/>
          </w:tcPr>
          <w:p>
            <w:r>
              <w:rPr>
                <w:sz w:val="20"/>
              </w:rPr>
              <w:t>Connexion Ollama↔Accomplish OK</w:t>
            </w:r>
          </w:p>
        </w:tc>
        <w:tc>
          <w:tcPr>
            <w:tcW w:type="dxa" w:w="3024"/>
          </w:tcPr>
          <w:p>
            <w:r>
              <w:rPr>
                <w:sz w:val="20"/>
              </w:rPr>
              <w:t>Test connexion dans Paramètres</w:t>
            </w:r>
          </w:p>
        </w:tc>
      </w:tr>
      <w:tr>
        <w:tc>
          <w:tcPr>
            <w:tcW w:type="dxa" w:w="3024"/>
          </w:tcPr>
          <w:p>
            <w:r>
              <w:rPr>
                <w:sz w:val="20"/>
              </w:rPr>
              <w:t>☐</w:t>
            </w:r>
          </w:p>
        </w:tc>
        <w:tc>
          <w:tcPr>
            <w:tcW w:type="dxa" w:w="3024"/>
          </w:tcPr>
          <w:p>
            <w:r>
              <w:rPr>
                <w:sz w:val="20"/>
              </w:rPr>
              <w:t>Dossiers TP configurés</w:t>
            </w:r>
          </w:p>
        </w:tc>
        <w:tc>
          <w:tcPr>
            <w:tcW w:type="dxa" w:w="3024"/>
          </w:tcPr>
          <w:p>
            <w:r>
              <w:rPr>
                <w:sz w:val="20"/>
              </w:rPr>
              <w:t>Dossier Bureau + Dossier Formation</w:t>
            </w:r>
          </w:p>
        </w:tc>
      </w:tr>
      <w:tr>
        <w:tc>
          <w:tcPr>
            <w:tcW w:type="dxa" w:w="3024"/>
          </w:tcPr>
          <w:p>
            <w:r>
              <w:rPr>
                <w:sz w:val="20"/>
              </w:rPr>
              <w:t>☐</w:t>
            </w:r>
          </w:p>
        </w:tc>
        <w:tc>
          <w:tcPr>
            <w:tcW w:type="dxa" w:w="3024"/>
          </w:tcPr>
          <w:p>
            <w:r>
              <w:rPr>
                <w:sz w:val="20"/>
              </w:rPr>
              <w:t>Premier prompt test OK</w:t>
            </w:r>
          </w:p>
        </w:tc>
        <w:tc>
          <w:tcPr>
            <w:tcW w:type="dxa" w:w="3024"/>
          </w:tcPr>
          <w:p>
            <w:r>
              <w:rPr>
                <w:sz w:val="20"/>
              </w:rPr>
              <w:t>'Bonjour !' → réponse reçue</w:t>
            </w:r>
          </w:p>
        </w:tc>
      </w:tr>
    </w:tbl>
    <w:p>
      <w:pPr>
        <w:spacing w:after="120"/>
      </w:pPr>
    </w:p>
    <w:p>
      <w:pPr>
        <w:spacing w:before="280" w:after="120"/>
        <w:pBdr>
          <w:bottom w:val="single" w:sz="6" w:space="4" w:color="1A5F9A"/>
        </w:pBdr>
      </w:pPr>
      <w:r>
        <w:rPr>
          <w:b/>
          <w:color w:val="1A5F9A"/>
          <w:sz w:val="32"/>
        </w:rPr>
        <w:t>6. DÉPANNAGE — Problèmes courants</w:t>
      </w:r>
    </w:p>
    <w:tbl>
      <w:tblPr>
        <w:tblStyle w:val="TableGrid"/>
        <w:tblW w:type="auto" w:w="0"/>
        <w:tblLook w:firstColumn="1" w:firstRow="1" w:lastColumn="0" w:lastRow="0" w:noHBand="0" w:noVBand="1" w:val="04A0"/>
      </w:tblPr>
      <w:tblGrid>
        <w:gridCol w:w="3024"/>
        <w:gridCol w:w="3024"/>
        <w:gridCol w:w="3024"/>
      </w:tblGrid>
      <w:tr>
        <w:tc>
          <w:tcPr>
            <w:tcW w:type="dxa" w:w="3024"/>
            <w:shd w:fill="E86B00" w:val="clear"/>
          </w:tcPr>
          <w:p>
            <w:pPr>
              <w:jc w:val="center"/>
            </w:pPr>
            <w:r>
              <w:rPr>
                <w:b/>
                <w:color w:val="FFFFFF"/>
                <w:sz w:val="20"/>
              </w:rPr>
              <w:t>Symptôme</w:t>
            </w:r>
          </w:p>
        </w:tc>
        <w:tc>
          <w:tcPr>
            <w:tcW w:type="dxa" w:w="3024"/>
            <w:shd w:fill="E86B00" w:val="clear"/>
          </w:tcPr>
          <w:p>
            <w:pPr>
              <w:jc w:val="center"/>
            </w:pPr>
            <w:r>
              <w:rPr>
                <w:b/>
                <w:color w:val="FFFFFF"/>
                <w:sz w:val="20"/>
              </w:rPr>
              <w:t>Cause probable</w:t>
            </w:r>
          </w:p>
        </w:tc>
        <w:tc>
          <w:tcPr>
            <w:tcW w:type="dxa" w:w="3024"/>
            <w:shd w:fill="E86B00" w:val="clear"/>
          </w:tcPr>
          <w:p>
            <w:pPr>
              <w:jc w:val="center"/>
            </w:pPr>
            <w:r>
              <w:rPr>
                <w:b/>
                <w:color w:val="FFFFFF"/>
                <w:sz w:val="20"/>
              </w:rPr>
              <w:t>Solution</w:t>
            </w:r>
          </w:p>
        </w:tc>
      </w:tr>
      <w:tr>
        <w:tc>
          <w:tcPr>
            <w:tcW w:type="dxa" w:w="3024"/>
          </w:tcPr>
          <w:p>
            <w:r>
              <w:rPr>
                <w:sz w:val="20"/>
              </w:rPr>
              <w:t>'ollama' n'est pas reconnu</w:t>
            </w:r>
          </w:p>
        </w:tc>
        <w:tc>
          <w:tcPr>
            <w:tcW w:type="dxa" w:w="3024"/>
          </w:tcPr>
          <w:p>
            <w:r>
              <w:rPr>
                <w:sz w:val="20"/>
              </w:rPr>
              <w:t>PATH non mis à jour</w:t>
            </w:r>
          </w:p>
        </w:tc>
        <w:tc>
          <w:tcPr>
            <w:tcW w:type="dxa" w:w="3024"/>
          </w:tcPr>
          <w:p>
            <w:r>
              <w:rPr>
                <w:sz w:val="20"/>
              </w:rPr>
              <w:t>Redémarrer PowerShell ou le PC</w:t>
            </w:r>
          </w:p>
        </w:tc>
      </w:tr>
      <w:tr>
        <w:tc>
          <w:tcPr>
            <w:tcW w:type="dxa" w:w="3024"/>
          </w:tcPr>
          <w:p>
            <w:r>
              <w:rPr>
                <w:sz w:val="20"/>
              </w:rPr>
              <w:t>Accomplish ne se connecte pas à Ollama</w:t>
            </w:r>
          </w:p>
        </w:tc>
        <w:tc>
          <w:tcPr>
            <w:tcW w:type="dxa" w:w="3024"/>
          </w:tcPr>
          <w:p>
            <w:r>
              <w:rPr>
                <w:sz w:val="20"/>
              </w:rPr>
              <w:t>Ollama non démarré</w:t>
            </w:r>
          </w:p>
        </w:tc>
        <w:tc>
          <w:tcPr>
            <w:tcW w:type="dxa" w:w="3024"/>
          </w:tcPr>
          <w:p>
            <w:r>
              <w:rPr>
                <w:sz w:val="20"/>
              </w:rPr>
              <w:t>Lancer : ollama serve dans PowerShell</w:t>
            </w:r>
          </w:p>
        </w:tc>
      </w:tr>
      <w:tr>
        <w:tc>
          <w:tcPr>
            <w:tcW w:type="dxa" w:w="3024"/>
          </w:tcPr>
          <w:p>
            <w:r>
              <w:rPr>
                <w:sz w:val="20"/>
              </w:rPr>
              <w:t>Réponses très lentes (&gt;30 sec)</w:t>
            </w:r>
          </w:p>
        </w:tc>
        <w:tc>
          <w:tcPr>
            <w:tcW w:type="dxa" w:w="3024"/>
          </w:tcPr>
          <w:p>
            <w:r>
              <w:rPr>
                <w:sz w:val="20"/>
              </w:rPr>
              <w:t>Modèle trop lourd / RAM insuffisante</w:t>
            </w:r>
          </w:p>
        </w:tc>
        <w:tc>
          <w:tcPr>
            <w:tcW w:type="dxa" w:w="3024"/>
          </w:tcPr>
          <w:p>
            <w:r>
              <w:rPr>
                <w:sz w:val="20"/>
              </w:rPr>
              <w:t>Passer à phi3:mini ou mistral</w:t>
            </w:r>
          </w:p>
        </w:tc>
      </w:tr>
      <w:tr>
        <w:tc>
          <w:tcPr>
            <w:tcW w:type="dxa" w:w="3024"/>
          </w:tcPr>
          <w:p>
            <w:r>
              <w:rPr>
                <w:sz w:val="20"/>
              </w:rPr>
              <w:t>Erreur 'context length exceeded'</w:t>
            </w:r>
          </w:p>
        </w:tc>
        <w:tc>
          <w:tcPr>
            <w:tcW w:type="dxa" w:w="3024"/>
          </w:tcPr>
          <w:p>
            <w:r>
              <w:rPr>
                <w:sz w:val="20"/>
              </w:rPr>
              <w:t>Prompt trop long</w:t>
            </w:r>
          </w:p>
        </w:tc>
        <w:tc>
          <w:tcPr>
            <w:tcW w:type="dxa" w:w="3024"/>
          </w:tcPr>
          <w:p>
            <w:r>
              <w:rPr>
                <w:sz w:val="20"/>
              </w:rPr>
              <w:t>Réduire la taille de la requête</w:t>
            </w:r>
          </w:p>
        </w:tc>
      </w:tr>
      <w:tr>
        <w:tc>
          <w:tcPr>
            <w:tcW w:type="dxa" w:w="3024"/>
          </w:tcPr>
          <w:p>
            <w:r>
              <w:rPr>
                <w:sz w:val="20"/>
              </w:rPr>
              <w:t>Accomplish plante au démarrage</w:t>
            </w:r>
          </w:p>
        </w:tc>
        <w:tc>
          <w:tcPr>
            <w:tcW w:type="dxa" w:w="3024"/>
          </w:tcPr>
          <w:p>
            <w:r>
              <w:rPr>
                <w:sz w:val="20"/>
              </w:rPr>
              <w:t>Conflit de version</w:t>
            </w:r>
          </w:p>
        </w:tc>
        <w:tc>
          <w:tcPr>
            <w:tcW w:type="dxa" w:w="3024"/>
          </w:tcPr>
          <w:p>
            <w:r>
              <w:rPr>
                <w:sz w:val="20"/>
              </w:rPr>
              <w:t>Réinstaller depuis l'exécutable .exe</w:t>
            </w:r>
          </w:p>
        </w:tc>
      </w:tr>
      <w:tr>
        <w:tc>
          <w:tcPr>
            <w:tcW w:type="dxa" w:w="3024"/>
          </w:tcPr>
          <w:p>
            <w:r>
              <w:rPr>
                <w:sz w:val="20"/>
              </w:rPr>
              <w:t>Le modèle répond en anglais</w:t>
            </w:r>
          </w:p>
        </w:tc>
        <w:tc>
          <w:tcPr>
            <w:tcW w:type="dxa" w:w="3024"/>
          </w:tcPr>
          <w:p>
            <w:r>
              <w:rPr>
                <w:sz w:val="20"/>
              </w:rPr>
              <w:t>Pas d'instruction de langue</w:t>
            </w:r>
          </w:p>
        </w:tc>
        <w:tc>
          <w:tcPr>
            <w:tcW w:type="dxa" w:w="3024"/>
          </w:tcPr>
          <w:p>
            <w:r>
              <w:rPr>
                <w:sz w:val="20"/>
              </w:rPr>
              <w:t>Ajouter 'Réponds toujours en français' en début de prompt</w:t>
            </w:r>
          </w:p>
        </w:tc>
      </w:tr>
      <w:tr>
        <w:tc>
          <w:tcPr>
            <w:tcW w:type="dxa" w:w="3024"/>
          </w:tcPr>
          <w:p>
            <w:r>
              <w:rPr>
                <w:sz w:val="20"/>
              </w:rPr>
              <w:t>GPU non utilisé (réponses lentes)</w:t>
            </w:r>
          </w:p>
        </w:tc>
        <w:tc>
          <w:tcPr>
            <w:tcW w:type="dxa" w:w="3024"/>
          </w:tcPr>
          <w:p>
            <w:r>
              <w:rPr>
                <w:sz w:val="20"/>
              </w:rPr>
              <w:t>Drivers NVIDIA non à jour</w:t>
            </w:r>
          </w:p>
        </w:tc>
        <w:tc>
          <w:tcPr>
            <w:tcW w:type="dxa" w:w="3024"/>
          </w:tcPr>
          <w:p>
            <w:r>
              <w:rPr>
                <w:sz w:val="20"/>
              </w:rPr>
              <w:t>Mettre à jour CUDA / drivers GPU</w:t>
            </w:r>
          </w:p>
        </w:tc>
      </w:tr>
    </w:tbl>
    <w:p>
      <w:pPr>
        <w:spacing w:after="120"/>
      </w:pPr>
    </w:p>
    <w:tbl>
      <w:tblPr>
        <w:tblW w:type="auto" w:w="0"/>
        <w:jc w:val="left"/>
        <w:tblLook w:firstColumn="1" w:firstRow="1" w:lastColumn="0" w:lastRow="0" w:noHBand="0" w:noVBand="1" w:val="04A0"/>
      </w:tblPr>
      <w:tblGrid>
        <w:gridCol w:w="9072"/>
      </w:tblGrid>
      <w:tr>
        <w:tc>
          <w:tcPr>
            <w:tcW w:type="dxa" w:w="9071"/>
            <w:shd w:fill="E3F2FD" w:val="clear"/>
          </w:tcPr>
          <w:p>
            <w:pPr>
              <w:spacing w:before="80" w:after="80"/>
              <w:ind w:left="170"/>
            </w:pPr>
            <w:r>
              <w:rPr>
                <w:b/>
                <w:sz w:val="21"/>
              </w:rPr>
              <w:t xml:space="preserve">🔗 RESSOURCES : </w:t>
            </w:r>
            <w:r>
              <w:rPr>
                <w:sz w:val="21"/>
              </w:rPr>
              <w:t>Ressources utiles : https://ollama.com/library (catalogue de modèles) | https://github.com/accomplish-ai/accomplish (issues GitHub) | Communauté Discord Accomplish : discord.gg/kg5Nekpm</w:t>
            </w:r>
          </w:p>
        </w:tc>
      </w:tr>
    </w:tbl>
    <w:p>
      <w:pPr>
        <w:spacing w:after="40"/>
      </w:pPr>
    </w:p>
    <w:p>
      <w:pPr>
        <w:spacing w:before="400"/>
        <w:jc w:val="center"/>
      </w:pPr>
      <w:r>
        <w:rPr>
          <w:i/>
          <w:color w:val="606060"/>
          <w:sz w:val="18"/>
        </w:rPr>
        <w:t>Guide rédigé pour la formation interne IA | Accomplish v0.5.17 + Ollama | Avril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